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066AB" w14:textId="77777777" w:rsidR="00A24F77" w:rsidRDefault="00A24F77" w:rsidP="00A24F77">
      <w:pPr>
        <w:spacing w:after="0" w:line="240" w:lineRule="auto"/>
        <w:jc w:val="center"/>
        <w:rPr>
          <w:rFonts w:ascii="Tahoma" w:eastAsia="Times New Roman" w:hAnsi="Tahoma" w:cs="Tahoma"/>
          <w:b/>
          <w:sz w:val="28"/>
          <w:szCs w:val="28"/>
          <w:lang w:eastAsia="cs-CZ"/>
        </w:rPr>
      </w:pPr>
      <w:r>
        <w:rPr>
          <w:rFonts w:ascii="Tahoma" w:eastAsia="Times New Roman" w:hAnsi="Tahoma" w:cs="Tahoma"/>
          <w:b/>
          <w:sz w:val="28"/>
          <w:szCs w:val="28"/>
          <w:lang w:eastAsia="cs-CZ"/>
        </w:rPr>
        <w:t xml:space="preserve">Smlouva o dílo </w:t>
      </w:r>
    </w:p>
    <w:p w14:paraId="605F9DD6" w14:textId="77777777" w:rsidR="00A24F77" w:rsidRDefault="00A24F77" w:rsidP="00A24F77">
      <w:pPr>
        <w:spacing w:after="0" w:line="240" w:lineRule="auto"/>
        <w:jc w:val="center"/>
        <w:rPr>
          <w:rFonts w:ascii="Tahoma" w:eastAsia="Times New Roman" w:hAnsi="Tahoma" w:cs="Tahoma"/>
          <w:b/>
          <w:sz w:val="20"/>
          <w:szCs w:val="20"/>
          <w:lang w:eastAsia="cs-CZ"/>
        </w:rPr>
      </w:pPr>
    </w:p>
    <w:p w14:paraId="4F371446" w14:textId="77777777" w:rsidR="00A24F77" w:rsidRDefault="00A24F77" w:rsidP="00A24F77">
      <w:pPr>
        <w:spacing w:after="0" w:line="240" w:lineRule="auto"/>
        <w:jc w:val="center"/>
        <w:rPr>
          <w:rFonts w:ascii="Tahoma" w:eastAsia="Times New Roman" w:hAnsi="Tahoma" w:cs="Tahoma"/>
          <w:b/>
          <w:sz w:val="16"/>
          <w:szCs w:val="16"/>
          <w:lang w:eastAsia="cs-CZ"/>
        </w:rPr>
      </w:pPr>
      <w:r>
        <w:rPr>
          <w:rFonts w:ascii="Tahoma" w:eastAsia="Times New Roman" w:hAnsi="Tahoma" w:cs="Tahoma"/>
          <w:b/>
          <w:sz w:val="16"/>
          <w:szCs w:val="16"/>
          <w:lang w:eastAsia="cs-CZ"/>
        </w:rPr>
        <w:t>podle § 2586 a násl. a § 2623 a násl. zákona č. 89/2012 Sb. (občanský zákoník)</w:t>
      </w:r>
    </w:p>
    <w:p w14:paraId="0F11B319"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color w:val="76923C"/>
          <w:sz w:val="20"/>
          <w:szCs w:val="20"/>
          <w:u w:val="single"/>
          <w:lang w:eastAsia="cs-CZ"/>
        </w:rPr>
      </w:pPr>
    </w:p>
    <w:p w14:paraId="35108E9D"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color w:val="76923C"/>
          <w:sz w:val="20"/>
          <w:szCs w:val="20"/>
          <w:u w:val="single"/>
          <w:lang w:eastAsia="cs-CZ"/>
        </w:rPr>
      </w:pPr>
    </w:p>
    <w:p w14:paraId="573BF048" w14:textId="576C7743" w:rsidR="00A24F77" w:rsidRDefault="00A24F77" w:rsidP="00A24F77">
      <w:pPr>
        <w:tabs>
          <w:tab w:val="left" w:pos="1984"/>
          <w:tab w:val="left" w:pos="2835"/>
          <w:tab w:val="left" w:pos="6520"/>
        </w:tabs>
        <w:spacing w:after="0" w:line="240" w:lineRule="auto"/>
        <w:jc w:val="center"/>
        <w:rPr>
          <w:rFonts w:ascii="Tahoma" w:eastAsia="Times New Roman" w:hAnsi="Tahoma" w:cs="Tahoma"/>
          <w:b/>
          <w:sz w:val="20"/>
          <w:szCs w:val="20"/>
          <w:lang w:eastAsia="cs-CZ"/>
        </w:rPr>
      </w:pPr>
      <w:r>
        <w:rPr>
          <w:rFonts w:ascii="Tahoma" w:eastAsia="Times New Roman" w:hAnsi="Tahoma" w:cs="Tahoma"/>
          <w:b/>
          <w:sz w:val="20"/>
          <w:szCs w:val="20"/>
          <w:lang w:eastAsia="cs-CZ"/>
        </w:rPr>
        <w:t>„</w:t>
      </w:r>
      <w:r w:rsidR="003C6D56" w:rsidRPr="00DB2165">
        <w:rPr>
          <w:rFonts w:ascii="Tahoma" w:hAnsi="Tahoma" w:cs="Tahoma"/>
          <w:b/>
          <w:bCs/>
          <w:sz w:val="20"/>
          <w:szCs w:val="20"/>
        </w:rPr>
        <w:t>Rozšíření saunového provozu a wellness služeb</w:t>
      </w:r>
      <w:r>
        <w:rPr>
          <w:rFonts w:ascii="Tahoma" w:eastAsia="Times New Roman" w:hAnsi="Tahoma" w:cs="Tahoma"/>
          <w:b/>
          <w:sz w:val="20"/>
          <w:szCs w:val="20"/>
          <w:lang w:eastAsia="cs-CZ"/>
        </w:rPr>
        <w:t>“</w:t>
      </w:r>
    </w:p>
    <w:p w14:paraId="317DCC6E"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color w:val="76923C"/>
          <w:sz w:val="20"/>
          <w:szCs w:val="20"/>
          <w:u w:val="single"/>
          <w:lang w:eastAsia="cs-CZ"/>
        </w:rPr>
      </w:pPr>
    </w:p>
    <w:p w14:paraId="42185C5F" w14:textId="77777777" w:rsidR="00A24F77" w:rsidRDefault="00A24F77" w:rsidP="00A24F77">
      <w:pPr>
        <w:tabs>
          <w:tab w:val="left" w:pos="1984"/>
          <w:tab w:val="left" w:pos="2835"/>
          <w:tab w:val="left" w:pos="6520"/>
        </w:tabs>
        <w:spacing w:after="0" w:line="240" w:lineRule="auto"/>
        <w:jc w:val="center"/>
        <w:rPr>
          <w:rFonts w:ascii="Tahoma" w:eastAsia="Times New Roman" w:hAnsi="Tahoma" w:cs="Tahoma"/>
          <w:b/>
          <w:sz w:val="20"/>
          <w:szCs w:val="20"/>
          <w:u w:val="single"/>
          <w:lang w:eastAsia="cs-CZ"/>
        </w:rPr>
      </w:pPr>
    </w:p>
    <w:p w14:paraId="3B9C7C22" w14:textId="77777777" w:rsidR="00A24F77" w:rsidRDefault="00A24F77" w:rsidP="00A24F77">
      <w:pPr>
        <w:tabs>
          <w:tab w:val="left" w:pos="1984"/>
          <w:tab w:val="left" w:pos="2835"/>
          <w:tab w:val="left" w:pos="6520"/>
        </w:tabs>
        <w:spacing w:after="0" w:line="240" w:lineRule="auto"/>
        <w:jc w:val="center"/>
        <w:rPr>
          <w:rFonts w:ascii="Tahoma" w:eastAsia="Times New Roman" w:hAnsi="Tahoma" w:cs="Tahoma"/>
          <w:b/>
          <w:sz w:val="20"/>
          <w:szCs w:val="20"/>
          <w:u w:val="single"/>
          <w:lang w:eastAsia="cs-CZ"/>
        </w:rPr>
      </w:pPr>
      <w:r>
        <w:rPr>
          <w:rFonts w:ascii="Tahoma" w:eastAsia="Times New Roman" w:hAnsi="Tahoma" w:cs="Tahoma"/>
          <w:b/>
          <w:sz w:val="20"/>
          <w:szCs w:val="20"/>
          <w:u w:val="single"/>
          <w:lang w:eastAsia="cs-CZ"/>
        </w:rPr>
        <w:t>I. Smluvní strany</w:t>
      </w:r>
    </w:p>
    <w:p w14:paraId="7D52F319"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color w:val="00B050"/>
          <w:sz w:val="20"/>
          <w:szCs w:val="20"/>
          <w:u w:val="single"/>
          <w:lang w:eastAsia="cs-CZ"/>
        </w:rPr>
      </w:pPr>
    </w:p>
    <w:p w14:paraId="47CFDD22" w14:textId="093EE926" w:rsidR="003C6D56" w:rsidRDefault="00A24F77" w:rsidP="00A24F77">
      <w:pPr>
        <w:pStyle w:val="Nzev"/>
        <w:jc w:val="left"/>
        <w:rPr>
          <w:rFonts w:ascii="Tahoma" w:hAnsi="Tahoma" w:cs="Tahoma"/>
          <w:b/>
          <w:color w:val="333333"/>
          <w:sz w:val="20"/>
          <w:szCs w:val="20"/>
          <w:shd w:val="clear" w:color="auto" w:fill="FFFFFF"/>
        </w:rPr>
      </w:pPr>
      <w:r>
        <w:rPr>
          <w:rFonts w:ascii="Tahoma" w:hAnsi="Tahoma" w:cs="Tahoma"/>
          <w:b/>
          <w:sz w:val="20"/>
          <w:szCs w:val="20"/>
        </w:rPr>
        <w:t>OBJEDNATEL</w:t>
      </w:r>
      <w:r>
        <w:rPr>
          <w:rFonts w:ascii="Tahoma" w:hAnsi="Tahoma" w:cs="Tahoma"/>
          <w:sz w:val="20"/>
          <w:szCs w:val="20"/>
        </w:rPr>
        <w:t>:</w:t>
      </w:r>
      <w:r>
        <w:rPr>
          <w:rFonts w:ascii="Tahoma" w:hAnsi="Tahoma" w:cs="Tahoma"/>
          <w:color w:val="00B050"/>
          <w:sz w:val="20"/>
          <w:szCs w:val="20"/>
        </w:rPr>
        <w:tab/>
      </w:r>
      <w:r>
        <w:rPr>
          <w:rFonts w:ascii="Tahoma" w:hAnsi="Tahoma" w:cs="Tahoma"/>
          <w:color w:val="00B050"/>
          <w:sz w:val="20"/>
          <w:szCs w:val="20"/>
        </w:rPr>
        <w:tab/>
      </w:r>
      <w:r>
        <w:rPr>
          <w:rFonts w:ascii="Tahoma" w:hAnsi="Tahoma" w:cs="Tahoma"/>
          <w:color w:val="00B050"/>
          <w:sz w:val="20"/>
          <w:szCs w:val="20"/>
        </w:rPr>
        <w:tab/>
      </w:r>
      <w:r w:rsidR="003C6D56" w:rsidRPr="00014681">
        <w:rPr>
          <w:rFonts w:ascii="Tahoma" w:hAnsi="Tahoma" w:cs="Tahoma"/>
          <w:b/>
          <w:sz w:val="20"/>
          <w:szCs w:val="20"/>
        </w:rPr>
        <w:t>Slatinné lázně Třeboň s.r.o.</w:t>
      </w:r>
    </w:p>
    <w:p w14:paraId="5C8216AD" w14:textId="77777777" w:rsidR="00A24F77" w:rsidRDefault="00A24F77" w:rsidP="003C6D56">
      <w:pPr>
        <w:pStyle w:val="Nzev"/>
        <w:jc w:val="left"/>
        <w:rPr>
          <w:rFonts w:ascii="Tahoma" w:hAnsi="Tahoma" w:cs="Tahoma"/>
          <w:b/>
          <w:sz w:val="20"/>
          <w:szCs w:val="20"/>
        </w:rPr>
      </w:pPr>
    </w:p>
    <w:p w14:paraId="05ACDC5E" w14:textId="352BB4FA" w:rsidR="00A24F77" w:rsidRDefault="00A24F77" w:rsidP="00A24F77">
      <w:pPr>
        <w:spacing w:after="0" w:line="240" w:lineRule="auto"/>
        <w:jc w:val="both"/>
        <w:rPr>
          <w:rFonts w:ascii="Tahoma" w:eastAsia="Times New Roman" w:hAnsi="Tahoma" w:cs="Tahoma"/>
          <w:bCs/>
          <w:sz w:val="20"/>
          <w:szCs w:val="20"/>
          <w:lang w:eastAsia="cs-CZ"/>
        </w:rPr>
      </w:pPr>
      <w:r>
        <w:rPr>
          <w:rFonts w:ascii="Tahoma" w:eastAsia="Times New Roman" w:hAnsi="Tahoma" w:cs="Tahoma"/>
          <w:bCs/>
          <w:sz w:val="20"/>
          <w:szCs w:val="20"/>
          <w:lang w:eastAsia="cs-CZ"/>
        </w:rPr>
        <w:t>Sídlo:</w:t>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sidR="000332E5" w:rsidRPr="00014681">
        <w:rPr>
          <w:rFonts w:ascii="Tahoma" w:hAnsi="Tahoma" w:cs="Tahoma"/>
          <w:sz w:val="20"/>
          <w:szCs w:val="20"/>
        </w:rPr>
        <w:t>Lázeňská 1001, 379 13 Třeboň</w:t>
      </w:r>
    </w:p>
    <w:p w14:paraId="538EBCBE" w14:textId="68CABCF9" w:rsidR="00A24F77" w:rsidRDefault="00A24F77" w:rsidP="00A24F77">
      <w:pPr>
        <w:spacing w:after="0" w:line="240" w:lineRule="auto"/>
        <w:jc w:val="both"/>
        <w:rPr>
          <w:rFonts w:ascii="Tahoma" w:eastAsia="Times New Roman" w:hAnsi="Tahoma" w:cs="Tahoma"/>
          <w:bCs/>
          <w:sz w:val="20"/>
          <w:szCs w:val="20"/>
          <w:lang w:eastAsia="cs-CZ"/>
        </w:rPr>
      </w:pPr>
      <w:r>
        <w:rPr>
          <w:rFonts w:ascii="Tahoma" w:eastAsia="Times New Roman" w:hAnsi="Tahoma" w:cs="Tahoma"/>
          <w:bCs/>
          <w:sz w:val="20"/>
          <w:szCs w:val="20"/>
          <w:lang w:eastAsia="cs-CZ"/>
        </w:rPr>
        <w:t xml:space="preserve">IČO: </w:t>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Pr>
          <w:rFonts w:ascii="Tahoma" w:eastAsia="Times New Roman" w:hAnsi="Tahoma" w:cs="Tahoma"/>
          <w:bCs/>
          <w:sz w:val="20"/>
          <w:szCs w:val="20"/>
          <w:lang w:eastAsia="cs-CZ"/>
        </w:rPr>
        <w:tab/>
      </w:r>
      <w:r w:rsidR="000332E5" w:rsidRPr="00014681">
        <w:rPr>
          <w:rFonts w:ascii="Tahoma" w:hAnsi="Tahoma" w:cs="Tahoma"/>
          <w:sz w:val="20"/>
          <w:szCs w:val="20"/>
        </w:rPr>
        <w:t>25179896</w:t>
      </w:r>
    </w:p>
    <w:p w14:paraId="25EBA083" w14:textId="77777777" w:rsidR="00A24F77" w:rsidRDefault="00A24F77" w:rsidP="00A24F77">
      <w:pPr>
        <w:tabs>
          <w:tab w:val="left" w:pos="1984"/>
          <w:tab w:val="left" w:pos="2835"/>
          <w:tab w:val="left" w:pos="6520"/>
        </w:tabs>
        <w:spacing w:after="0" w:line="240" w:lineRule="auto"/>
        <w:ind w:left="2832" w:hanging="2832"/>
        <w:jc w:val="both"/>
        <w:rPr>
          <w:rFonts w:ascii="Tahoma" w:eastAsia="Times New Roman" w:hAnsi="Tahoma" w:cs="Tahoma"/>
          <w:sz w:val="20"/>
          <w:szCs w:val="20"/>
          <w:lang w:eastAsia="cs-CZ"/>
        </w:rPr>
      </w:pPr>
      <w:r>
        <w:rPr>
          <w:rFonts w:ascii="Tahoma" w:eastAsia="Times New Roman" w:hAnsi="Tahoma" w:cs="Tahoma"/>
          <w:sz w:val="20"/>
          <w:szCs w:val="20"/>
          <w:lang w:eastAsia="cs-CZ"/>
        </w:rPr>
        <w:t>Bankovní spojení:</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 xml:space="preserve">(bude doplněno) </w:t>
      </w:r>
    </w:p>
    <w:p w14:paraId="5B79931C" w14:textId="77777777" w:rsidR="00A24F77" w:rsidRPr="003C6D56" w:rsidRDefault="00A24F77" w:rsidP="00A24F77">
      <w:pPr>
        <w:tabs>
          <w:tab w:val="left" w:pos="1984"/>
          <w:tab w:val="left" w:pos="2835"/>
          <w:tab w:val="left" w:pos="6520"/>
        </w:tabs>
        <w:spacing w:after="0" w:line="240" w:lineRule="auto"/>
        <w:jc w:val="both"/>
        <w:rPr>
          <w:rFonts w:ascii="Tahoma" w:hAnsi="Tahoma" w:cs="Tahoma"/>
          <w:sz w:val="20"/>
          <w:szCs w:val="20"/>
        </w:rPr>
      </w:pPr>
      <w:r>
        <w:rPr>
          <w:rFonts w:ascii="Tahoma" w:eastAsia="Times New Roman" w:hAnsi="Tahoma" w:cs="Tahoma"/>
          <w:sz w:val="20"/>
          <w:szCs w:val="20"/>
          <w:lang w:eastAsia="cs-CZ"/>
        </w:rPr>
        <w:t>Číslo účtu:</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7C6E084A" w14:textId="55E65414" w:rsidR="000332E5" w:rsidRDefault="00A24F77" w:rsidP="00A24F77">
      <w:pPr>
        <w:tabs>
          <w:tab w:val="left" w:pos="1984"/>
          <w:tab w:val="left" w:pos="2835"/>
          <w:tab w:val="left" w:pos="4962"/>
        </w:tabs>
        <w:spacing w:after="0" w:line="240" w:lineRule="auto"/>
        <w:ind w:left="2832" w:hanging="2832"/>
        <w:jc w:val="both"/>
        <w:rPr>
          <w:rFonts w:ascii="Tahoma" w:eastAsia="Times New Roman" w:hAnsi="Tahoma" w:cs="Tahoma"/>
          <w:sz w:val="20"/>
          <w:szCs w:val="20"/>
          <w:lang w:eastAsia="cs-CZ"/>
        </w:rPr>
      </w:pPr>
      <w:r>
        <w:rPr>
          <w:rFonts w:ascii="Tahoma" w:eastAsia="Times New Roman" w:hAnsi="Tahoma" w:cs="Tahoma"/>
          <w:sz w:val="20"/>
          <w:szCs w:val="20"/>
          <w:lang w:eastAsia="cs-CZ"/>
        </w:rPr>
        <w:t>Zastoupený:</w:t>
      </w:r>
      <w:r>
        <w:rPr>
          <w:rFonts w:ascii="Tahoma" w:eastAsia="Times New Roman" w:hAnsi="Tahoma" w:cs="Tahoma"/>
          <w:sz w:val="20"/>
          <w:szCs w:val="20"/>
          <w:lang w:eastAsia="cs-CZ"/>
        </w:rPr>
        <w:tab/>
      </w:r>
      <w:r>
        <w:rPr>
          <w:rFonts w:ascii="Tahoma" w:eastAsia="Times New Roman" w:hAnsi="Tahoma" w:cs="Tahoma"/>
          <w:sz w:val="20"/>
          <w:szCs w:val="20"/>
          <w:lang w:eastAsia="cs-CZ"/>
        </w:rPr>
        <w:tab/>
      </w:r>
      <w:r w:rsidR="000332E5">
        <w:rPr>
          <w:rFonts w:ascii="Tahoma" w:hAnsi="Tahoma" w:cs="Tahoma"/>
          <w:sz w:val="20"/>
        </w:rPr>
        <w:t>prof. JUDr. Vilémem Kahounem, Ph.D.</w:t>
      </w:r>
      <w:r w:rsidR="000332E5" w:rsidRPr="00014681">
        <w:rPr>
          <w:rFonts w:ascii="Tahoma" w:hAnsi="Tahoma" w:cs="Tahoma"/>
          <w:sz w:val="20"/>
          <w:szCs w:val="20"/>
        </w:rPr>
        <w:t>, jednatelem společnosti</w:t>
      </w:r>
      <w:r w:rsidR="000332E5" w:rsidDel="000332E5">
        <w:rPr>
          <w:rFonts w:ascii="Tahoma" w:hAnsi="Tahoma" w:cs="Tahoma"/>
          <w:color w:val="333333"/>
          <w:sz w:val="20"/>
          <w:szCs w:val="20"/>
          <w:bdr w:val="none" w:sz="0" w:space="0" w:color="auto" w:frame="1"/>
          <w:shd w:val="clear" w:color="auto" w:fill="FFFFFF"/>
        </w:rPr>
        <w:t xml:space="preserve"> </w:t>
      </w:r>
    </w:p>
    <w:p w14:paraId="3C99E261" w14:textId="77777777" w:rsidR="00A24F77" w:rsidRDefault="00A24F77" w:rsidP="000332E5">
      <w:pPr>
        <w:tabs>
          <w:tab w:val="left" w:pos="1984"/>
          <w:tab w:val="left" w:pos="2835"/>
          <w:tab w:val="left" w:pos="4962"/>
        </w:tabs>
        <w:spacing w:after="0" w:line="240" w:lineRule="auto"/>
        <w:ind w:left="2832" w:hanging="2832"/>
        <w:jc w:val="both"/>
        <w:rPr>
          <w:rFonts w:ascii="Tahoma" w:eastAsia="Times New Roman" w:hAnsi="Tahoma" w:cs="Tahoma"/>
          <w:sz w:val="20"/>
          <w:szCs w:val="20"/>
          <w:lang w:eastAsia="cs-CZ"/>
        </w:rPr>
      </w:pPr>
      <w:r>
        <w:rPr>
          <w:rFonts w:ascii="Tahoma" w:eastAsia="Times New Roman" w:hAnsi="Tahoma" w:cs="Tahoma"/>
          <w:sz w:val="20"/>
          <w:szCs w:val="20"/>
          <w:lang w:eastAsia="cs-CZ"/>
        </w:rPr>
        <w:t>Osoba oprávněná jednat:</w:t>
      </w:r>
      <w:r>
        <w:rPr>
          <w:rFonts w:ascii="Tahoma" w:eastAsia="Times New Roman" w:hAnsi="Tahoma" w:cs="Tahoma"/>
          <w:color w:val="76923C"/>
          <w:sz w:val="20"/>
          <w:szCs w:val="20"/>
          <w:lang w:eastAsia="cs-CZ"/>
        </w:rPr>
        <w:tab/>
      </w:r>
      <w:r>
        <w:rPr>
          <w:rFonts w:ascii="Tahoma" w:eastAsia="Times New Roman" w:hAnsi="Tahoma" w:cs="Tahoma"/>
          <w:sz w:val="20"/>
          <w:szCs w:val="20"/>
          <w:lang w:eastAsia="cs-CZ"/>
        </w:rPr>
        <w:t>ve věcech smluvních:</w:t>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768E6E3D" w14:textId="77777777" w:rsidR="00A24F77" w:rsidRDefault="00A24F77" w:rsidP="00A24F77">
      <w:pPr>
        <w:tabs>
          <w:tab w:val="left" w:pos="1984"/>
          <w:tab w:val="left" w:pos="2835"/>
          <w:tab w:val="left" w:pos="4962"/>
        </w:tabs>
        <w:spacing w:after="0" w:line="240" w:lineRule="auto"/>
        <w:ind w:left="2832" w:hanging="2832"/>
        <w:jc w:val="both"/>
        <w:rPr>
          <w:rFonts w:ascii="Tahoma" w:eastAsia="Times New Roman" w:hAnsi="Tahoma" w:cs="Tahoma"/>
          <w:sz w:val="20"/>
          <w:szCs w:val="20"/>
          <w:lang w:eastAsia="cs-CZ"/>
        </w:rPr>
      </w:pPr>
      <w:r>
        <w:rPr>
          <w:rFonts w:ascii="Tahoma" w:eastAsia="Times New Roman" w:hAnsi="Tahoma" w:cs="Tahoma"/>
          <w:sz w:val="20"/>
          <w:szCs w:val="20"/>
          <w:lang w:eastAsia="cs-CZ"/>
        </w:rPr>
        <w:tab/>
      </w:r>
      <w:r>
        <w:rPr>
          <w:rFonts w:ascii="Tahoma" w:eastAsia="Times New Roman" w:hAnsi="Tahoma" w:cs="Tahoma"/>
          <w:sz w:val="20"/>
          <w:szCs w:val="20"/>
          <w:lang w:eastAsia="cs-CZ"/>
        </w:rPr>
        <w:tab/>
        <w:t xml:space="preserve">                             </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lang w:eastAsia="cs-CZ"/>
        </w:rPr>
        <w:tab/>
      </w:r>
    </w:p>
    <w:p w14:paraId="5128138B" w14:textId="77777777" w:rsidR="00A24F77" w:rsidRDefault="00A24F77" w:rsidP="00A24F77">
      <w:pPr>
        <w:tabs>
          <w:tab w:val="left" w:pos="1984"/>
          <w:tab w:val="left" w:pos="2835"/>
          <w:tab w:val="left" w:pos="4962"/>
        </w:tabs>
        <w:spacing w:after="0" w:line="240" w:lineRule="auto"/>
        <w:ind w:firstLine="1416"/>
        <w:jc w:val="both"/>
        <w:rPr>
          <w:rFonts w:ascii="Tahoma" w:hAnsi="Tahoma" w:cs="Tahoma"/>
          <w:sz w:val="20"/>
          <w:szCs w:val="20"/>
        </w:rPr>
      </w:pPr>
      <w:r>
        <w:rPr>
          <w:rFonts w:ascii="Tahoma" w:eastAsia="Times New Roman" w:hAnsi="Tahoma" w:cs="Tahoma"/>
          <w:sz w:val="20"/>
          <w:szCs w:val="20"/>
          <w:lang w:eastAsia="cs-CZ"/>
        </w:rPr>
        <w:tab/>
      </w:r>
      <w:r>
        <w:rPr>
          <w:rFonts w:ascii="Tahoma" w:eastAsia="Times New Roman" w:hAnsi="Tahoma" w:cs="Tahoma"/>
          <w:sz w:val="20"/>
          <w:szCs w:val="20"/>
          <w:lang w:eastAsia="cs-CZ"/>
        </w:rPr>
        <w:tab/>
        <w:t>ve věcech technických:</w:t>
      </w:r>
      <w:r>
        <w:rPr>
          <w:rFonts w:ascii="Tahoma" w:hAnsi="Tahoma" w:cs="Tahoma"/>
          <w:sz w:val="20"/>
          <w:szCs w:val="20"/>
        </w:rPr>
        <w:t xml:space="preserve"> </w:t>
      </w:r>
      <w:r>
        <w:rPr>
          <w:rFonts w:ascii="Tahoma" w:hAnsi="Tahoma" w:cs="Tahoma"/>
          <w:sz w:val="20"/>
          <w:szCs w:val="20"/>
        </w:rPr>
        <w:tab/>
      </w:r>
      <w:r>
        <w:rPr>
          <w:rFonts w:ascii="Tahoma" w:hAnsi="Tahoma" w:cs="Tahoma"/>
          <w:sz w:val="20"/>
          <w:szCs w:val="20"/>
          <w:highlight w:val="green"/>
        </w:rPr>
        <w:t>(bude doplněno)</w:t>
      </w:r>
      <w:r>
        <w:rPr>
          <w:rFonts w:ascii="Tahoma" w:hAnsi="Tahoma" w:cs="Tahoma"/>
          <w:sz w:val="20"/>
          <w:szCs w:val="20"/>
        </w:rPr>
        <w:t xml:space="preserve"> </w:t>
      </w:r>
    </w:p>
    <w:p w14:paraId="09829F3B" w14:textId="77777777" w:rsidR="00A24F77" w:rsidRDefault="00A24F77" w:rsidP="00A24F77">
      <w:pPr>
        <w:tabs>
          <w:tab w:val="left" w:pos="1984"/>
          <w:tab w:val="left" w:pos="2835"/>
          <w:tab w:val="left" w:pos="4962"/>
        </w:tabs>
        <w:spacing w:after="0" w:line="240" w:lineRule="auto"/>
        <w:ind w:firstLine="1416"/>
        <w:jc w:val="both"/>
        <w:rPr>
          <w:rFonts w:ascii="Tahoma" w:eastAsia="Times New Roman" w:hAnsi="Tahoma" w:cs="Tahoma"/>
          <w:sz w:val="20"/>
          <w:szCs w:val="20"/>
          <w:lang w:eastAsia="cs-CZ"/>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732344D7"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bCs/>
          <w:sz w:val="20"/>
          <w:szCs w:val="20"/>
          <w:lang w:eastAsia="cs-CZ"/>
        </w:rPr>
      </w:pPr>
      <w:r>
        <w:rPr>
          <w:rFonts w:ascii="Tahoma" w:eastAsia="Times New Roman" w:hAnsi="Tahoma" w:cs="Tahoma"/>
          <w:sz w:val="20"/>
          <w:szCs w:val="20"/>
          <w:lang w:eastAsia="cs-CZ"/>
        </w:rPr>
        <w:t>dále jen „</w:t>
      </w:r>
      <w:r>
        <w:rPr>
          <w:rFonts w:ascii="Tahoma" w:eastAsia="Times New Roman" w:hAnsi="Tahoma" w:cs="Tahoma"/>
          <w:b/>
          <w:bCs/>
          <w:sz w:val="20"/>
          <w:szCs w:val="20"/>
          <w:lang w:eastAsia="cs-CZ"/>
        </w:rPr>
        <w:t>objednatel“</w:t>
      </w:r>
    </w:p>
    <w:p w14:paraId="2B14E4F7" w14:textId="77777777" w:rsidR="00A24F77" w:rsidRDefault="00A24F77" w:rsidP="00A24F77">
      <w:pPr>
        <w:spacing w:after="0" w:line="240" w:lineRule="auto"/>
        <w:jc w:val="both"/>
        <w:rPr>
          <w:rFonts w:ascii="Tahoma" w:eastAsia="Times New Roman" w:hAnsi="Tahoma" w:cs="Tahoma"/>
          <w:color w:val="00B050"/>
          <w:sz w:val="20"/>
          <w:szCs w:val="20"/>
          <w:lang w:eastAsia="cs-CZ"/>
        </w:rPr>
      </w:pPr>
    </w:p>
    <w:p w14:paraId="5BA0B11E" w14:textId="77777777" w:rsidR="00A24F77" w:rsidRDefault="00A24F77" w:rsidP="00A24F77">
      <w:pPr>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a</w:t>
      </w:r>
    </w:p>
    <w:p w14:paraId="3EB7C07D"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sz w:val="20"/>
          <w:szCs w:val="20"/>
          <w:lang w:eastAsia="cs-CZ"/>
        </w:rPr>
      </w:pPr>
    </w:p>
    <w:p w14:paraId="2A60472A" w14:textId="77777777" w:rsidR="00A24F77" w:rsidRDefault="00A24F77" w:rsidP="00A24F77">
      <w:pPr>
        <w:tabs>
          <w:tab w:val="left" w:pos="1984"/>
          <w:tab w:val="left" w:pos="2835"/>
          <w:tab w:val="left" w:pos="6520"/>
        </w:tabs>
        <w:spacing w:after="0" w:line="240" w:lineRule="auto"/>
        <w:ind w:left="2832" w:hanging="2832"/>
        <w:jc w:val="both"/>
        <w:rPr>
          <w:rFonts w:ascii="Tahoma" w:eastAsia="Times New Roman" w:hAnsi="Tahoma" w:cs="Tahoma"/>
          <w:b/>
          <w:sz w:val="20"/>
          <w:szCs w:val="20"/>
          <w:lang w:eastAsia="cs-CZ"/>
        </w:rPr>
      </w:pPr>
      <w:r>
        <w:rPr>
          <w:rFonts w:ascii="Tahoma" w:eastAsia="Times New Roman" w:hAnsi="Tahoma" w:cs="Tahoma"/>
          <w:b/>
          <w:sz w:val="20"/>
          <w:szCs w:val="20"/>
          <w:lang w:eastAsia="cs-CZ"/>
        </w:rPr>
        <w:t>ZHOTOVITEL:</w:t>
      </w:r>
      <w:r>
        <w:rPr>
          <w:rFonts w:ascii="Tahoma" w:eastAsia="Times New Roman" w:hAnsi="Tahoma" w:cs="Tahoma"/>
          <w:color w:val="00B050"/>
          <w:sz w:val="20"/>
          <w:szCs w:val="20"/>
          <w:lang w:eastAsia="cs-CZ"/>
        </w:rPr>
        <w:tab/>
      </w:r>
      <w:r>
        <w:rPr>
          <w:rFonts w:ascii="Tahoma" w:eastAsia="Times New Roman" w:hAnsi="Tahoma" w:cs="Tahoma"/>
          <w:color w:val="00B050"/>
          <w:sz w:val="20"/>
          <w:szCs w:val="20"/>
          <w:lang w:eastAsia="cs-CZ"/>
        </w:rPr>
        <w:tab/>
      </w:r>
      <w:r>
        <w:rPr>
          <w:rFonts w:ascii="Tahoma" w:eastAsia="Times New Roman" w:hAnsi="Tahoma" w:cs="Tahoma"/>
          <w:color w:val="00B050"/>
          <w:sz w:val="20"/>
          <w:szCs w:val="20"/>
          <w:lang w:eastAsia="cs-CZ"/>
        </w:rPr>
        <w:tab/>
      </w:r>
      <w:r>
        <w:rPr>
          <w:rFonts w:ascii="Tahoma" w:eastAsia="Times New Roman" w:hAnsi="Tahoma" w:cs="Tahoma"/>
          <w:sz w:val="20"/>
          <w:szCs w:val="20"/>
          <w:highlight w:val="green"/>
          <w:lang w:eastAsia="cs-CZ"/>
        </w:rPr>
        <w:t>(bude též doplněno zadavatelem před podpisem smlouvy s vybraným dodavatelem, účastník řízení nedoplňuje – dále jen „bude doplněno“)</w:t>
      </w:r>
      <w:r>
        <w:rPr>
          <w:rFonts w:ascii="Tahoma" w:eastAsia="Times New Roman" w:hAnsi="Tahoma" w:cs="Tahoma"/>
          <w:b/>
          <w:sz w:val="20"/>
          <w:szCs w:val="20"/>
          <w:lang w:eastAsia="cs-CZ"/>
        </w:rPr>
        <w:t xml:space="preserve"> </w:t>
      </w:r>
    </w:p>
    <w:p w14:paraId="4A96E23C"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 xml:space="preserve">Sídlo: </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r>
        <w:rPr>
          <w:rFonts w:ascii="Tahoma" w:eastAsia="Times New Roman" w:hAnsi="Tahoma" w:cs="Tahoma"/>
          <w:b/>
          <w:sz w:val="20"/>
          <w:szCs w:val="20"/>
          <w:lang w:eastAsia="cs-CZ"/>
        </w:rPr>
        <w:t xml:space="preserve"> </w:t>
      </w:r>
    </w:p>
    <w:p w14:paraId="1971F8AF"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IČ:</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445DFFBB"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DIČ:</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65287E93"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Zastoupený:</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5D8CBED8"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Bankovní spojení:</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7B823E74"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Číslo účtu:</w:t>
      </w:r>
      <w:r>
        <w:rPr>
          <w:rFonts w:ascii="Tahoma" w:eastAsia="Times New Roman" w:hAnsi="Tahoma" w:cs="Tahoma"/>
          <w:sz w:val="20"/>
          <w:szCs w:val="20"/>
          <w:lang w:eastAsia="cs-CZ"/>
        </w:rPr>
        <w:tab/>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4EA2EE1D"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ab/>
      </w:r>
    </w:p>
    <w:p w14:paraId="5B959FAE" w14:textId="77777777" w:rsidR="00A24F77" w:rsidRDefault="00A24F77" w:rsidP="00A24F77">
      <w:pPr>
        <w:tabs>
          <w:tab w:val="left" w:pos="1984"/>
          <w:tab w:val="left" w:pos="2835"/>
          <w:tab w:val="left" w:pos="4962"/>
        </w:tabs>
        <w:spacing w:after="0" w:line="240" w:lineRule="auto"/>
        <w:jc w:val="both"/>
        <w:rPr>
          <w:rFonts w:ascii="Tahoma" w:eastAsia="Times New Roman" w:hAnsi="Tahoma" w:cs="Tahoma"/>
          <w:color w:val="1F497D"/>
          <w:sz w:val="20"/>
          <w:szCs w:val="20"/>
          <w:lang w:eastAsia="cs-CZ"/>
        </w:rPr>
      </w:pPr>
      <w:r>
        <w:rPr>
          <w:rFonts w:ascii="Tahoma" w:eastAsia="Times New Roman" w:hAnsi="Tahoma" w:cs="Tahoma"/>
          <w:sz w:val="20"/>
          <w:szCs w:val="20"/>
          <w:lang w:eastAsia="cs-CZ"/>
        </w:rPr>
        <w:t>Osoby oprávněné jednat:</w:t>
      </w:r>
      <w:r>
        <w:rPr>
          <w:rFonts w:ascii="Tahoma" w:eastAsia="Times New Roman" w:hAnsi="Tahoma" w:cs="Tahoma"/>
          <w:color w:val="76923C"/>
          <w:sz w:val="20"/>
          <w:szCs w:val="20"/>
          <w:lang w:eastAsia="cs-CZ"/>
        </w:rPr>
        <w:tab/>
      </w:r>
      <w:r>
        <w:rPr>
          <w:rFonts w:ascii="Tahoma" w:eastAsia="Times New Roman" w:hAnsi="Tahoma" w:cs="Tahoma"/>
          <w:sz w:val="20"/>
          <w:szCs w:val="20"/>
          <w:lang w:eastAsia="cs-CZ"/>
        </w:rPr>
        <w:t>ve věcech smluvních:</w:t>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161BCB8D"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color w:val="1F497D"/>
          <w:sz w:val="20"/>
          <w:szCs w:val="20"/>
          <w:lang w:eastAsia="cs-CZ"/>
        </w:rPr>
        <w:tab/>
      </w:r>
      <w:r>
        <w:rPr>
          <w:rFonts w:ascii="Tahoma" w:eastAsia="Times New Roman" w:hAnsi="Tahoma" w:cs="Tahoma"/>
          <w:color w:val="1F497D"/>
          <w:sz w:val="20"/>
          <w:szCs w:val="20"/>
          <w:lang w:eastAsia="cs-CZ"/>
        </w:rPr>
        <w:tab/>
      </w:r>
    </w:p>
    <w:p w14:paraId="435CA4EF" w14:textId="77777777" w:rsidR="00A24F77" w:rsidRDefault="00A24F77" w:rsidP="00A24F77">
      <w:pPr>
        <w:tabs>
          <w:tab w:val="left" w:pos="1984"/>
          <w:tab w:val="left" w:pos="2835"/>
          <w:tab w:val="left" w:pos="4962"/>
        </w:tabs>
        <w:spacing w:after="0" w:line="240" w:lineRule="auto"/>
        <w:jc w:val="both"/>
        <w:rPr>
          <w:rFonts w:ascii="Tahoma" w:eastAsia="Times New Roman" w:hAnsi="Tahoma" w:cs="Tahoma"/>
          <w:sz w:val="20"/>
          <w:szCs w:val="20"/>
          <w:lang w:eastAsia="cs-CZ"/>
        </w:rPr>
      </w:pPr>
      <w:r>
        <w:rPr>
          <w:rFonts w:ascii="Tahoma" w:eastAsia="Times New Roman" w:hAnsi="Tahoma" w:cs="Tahoma"/>
          <w:color w:val="76923C"/>
          <w:sz w:val="20"/>
          <w:szCs w:val="20"/>
          <w:lang w:eastAsia="cs-CZ"/>
        </w:rPr>
        <w:tab/>
      </w:r>
      <w:r>
        <w:rPr>
          <w:rFonts w:ascii="Tahoma" w:eastAsia="Times New Roman" w:hAnsi="Tahoma" w:cs="Tahoma"/>
          <w:color w:val="76923C"/>
          <w:sz w:val="20"/>
          <w:szCs w:val="20"/>
          <w:lang w:eastAsia="cs-CZ"/>
        </w:rPr>
        <w:tab/>
      </w:r>
      <w:r>
        <w:rPr>
          <w:rFonts w:ascii="Tahoma" w:eastAsia="Times New Roman" w:hAnsi="Tahoma" w:cs="Tahoma"/>
          <w:sz w:val="20"/>
          <w:szCs w:val="20"/>
          <w:lang w:eastAsia="cs-CZ"/>
        </w:rPr>
        <w:t>ve věcech technických:</w:t>
      </w:r>
      <w:r>
        <w:rPr>
          <w:rFonts w:ascii="Tahoma" w:eastAsia="Times New Roman" w:hAnsi="Tahoma" w:cs="Tahoma"/>
          <w:sz w:val="20"/>
          <w:szCs w:val="20"/>
          <w:lang w:eastAsia="cs-CZ"/>
        </w:rPr>
        <w:tab/>
      </w:r>
      <w:r>
        <w:rPr>
          <w:rFonts w:ascii="Tahoma" w:eastAsia="Times New Roman" w:hAnsi="Tahoma" w:cs="Tahoma"/>
          <w:sz w:val="20"/>
          <w:szCs w:val="20"/>
          <w:highlight w:val="green"/>
          <w:lang w:eastAsia="cs-CZ"/>
        </w:rPr>
        <w:t>(bude doplněno)</w:t>
      </w:r>
    </w:p>
    <w:p w14:paraId="54302DF4"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sz w:val="20"/>
          <w:szCs w:val="20"/>
          <w:lang w:eastAsia="cs-CZ"/>
        </w:rPr>
      </w:pPr>
      <w:r>
        <w:rPr>
          <w:rFonts w:ascii="Tahoma" w:eastAsia="Times New Roman" w:hAnsi="Tahoma" w:cs="Tahoma"/>
          <w:sz w:val="20"/>
          <w:szCs w:val="20"/>
          <w:lang w:eastAsia="cs-CZ"/>
        </w:rPr>
        <w:tab/>
      </w:r>
      <w:r>
        <w:rPr>
          <w:rFonts w:ascii="Tahoma" w:eastAsia="Times New Roman" w:hAnsi="Tahoma" w:cs="Tahoma"/>
          <w:sz w:val="20"/>
          <w:szCs w:val="20"/>
          <w:lang w:eastAsia="cs-CZ"/>
        </w:rPr>
        <w:tab/>
      </w:r>
    </w:p>
    <w:p w14:paraId="575FCE45"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color w:val="76923C"/>
          <w:sz w:val="20"/>
          <w:szCs w:val="20"/>
          <w:lang w:eastAsia="cs-CZ"/>
        </w:rPr>
      </w:pPr>
    </w:p>
    <w:p w14:paraId="117904BC" w14:textId="77777777" w:rsidR="00A24F77" w:rsidRDefault="00A24F77" w:rsidP="00A24F77">
      <w:pPr>
        <w:tabs>
          <w:tab w:val="left" w:pos="1984"/>
          <w:tab w:val="left" w:pos="2835"/>
          <w:tab w:val="left" w:pos="6520"/>
        </w:tabs>
        <w:spacing w:after="0" w:line="240" w:lineRule="auto"/>
        <w:jc w:val="both"/>
        <w:rPr>
          <w:rFonts w:ascii="Tahoma" w:eastAsia="Times New Roman" w:hAnsi="Tahoma" w:cs="Tahoma"/>
          <w:b/>
          <w:bCs/>
          <w:sz w:val="20"/>
          <w:szCs w:val="20"/>
          <w:lang w:eastAsia="cs-CZ"/>
        </w:rPr>
      </w:pPr>
      <w:r>
        <w:rPr>
          <w:rFonts w:ascii="Tahoma" w:eastAsia="Times New Roman" w:hAnsi="Tahoma" w:cs="Tahoma"/>
          <w:sz w:val="20"/>
          <w:szCs w:val="20"/>
          <w:lang w:eastAsia="cs-CZ"/>
        </w:rPr>
        <w:t xml:space="preserve">dále jen </w:t>
      </w:r>
      <w:r>
        <w:rPr>
          <w:rFonts w:ascii="Tahoma" w:eastAsia="Times New Roman" w:hAnsi="Tahoma" w:cs="Tahoma"/>
          <w:b/>
          <w:sz w:val="20"/>
          <w:szCs w:val="20"/>
          <w:lang w:eastAsia="cs-CZ"/>
        </w:rPr>
        <w:t>„zhotovitel“</w:t>
      </w:r>
    </w:p>
    <w:p w14:paraId="6AB767B4" w14:textId="77777777" w:rsidR="00A24F77" w:rsidRDefault="00A24F77" w:rsidP="00A24F77">
      <w:pPr>
        <w:spacing w:after="0" w:line="240" w:lineRule="auto"/>
        <w:jc w:val="both"/>
        <w:rPr>
          <w:rFonts w:ascii="Tahoma" w:eastAsia="Times New Roman" w:hAnsi="Tahoma" w:cs="Tahoma"/>
          <w:sz w:val="20"/>
          <w:szCs w:val="20"/>
          <w:lang w:eastAsia="cs-CZ"/>
        </w:rPr>
      </w:pPr>
    </w:p>
    <w:p w14:paraId="19124234" w14:textId="77777777" w:rsidR="00A24F77" w:rsidRDefault="00A24F77" w:rsidP="00A24F77">
      <w:pPr>
        <w:spacing w:after="0" w:line="240" w:lineRule="auto"/>
        <w:jc w:val="both"/>
        <w:rPr>
          <w:rFonts w:ascii="Tahoma" w:eastAsia="Times New Roman" w:hAnsi="Tahoma" w:cs="Tahoma"/>
          <w:sz w:val="20"/>
          <w:szCs w:val="20"/>
          <w:lang w:eastAsia="cs-CZ"/>
        </w:rPr>
      </w:pPr>
    </w:p>
    <w:p w14:paraId="6C828840" w14:textId="77777777" w:rsidR="00A24F77" w:rsidRDefault="00A24F77" w:rsidP="00A24F77">
      <w:pPr>
        <w:numPr>
          <w:ilvl w:val="12"/>
          <w:numId w:val="0"/>
        </w:numPr>
        <w:spacing w:after="0" w:line="240" w:lineRule="auto"/>
        <w:jc w:val="center"/>
        <w:rPr>
          <w:rFonts w:ascii="Tahoma" w:hAnsi="Tahoma" w:cs="Tahoma"/>
          <w:b/>
          <w:color w:val="000000"/>
          <w:sz w:val="20"/>
          <w:szCs w:val="20"/>
        </w:rPr>
      </w:pPr>
      <w:r>
        <w:rPr>
          <w:rFonts w:ascii="Tahoma" w:hAnsi="Tahoma" w:cs="Tahoma"/>
          <w:b/>
          <w:color w:val="000000"/>
          <w:sz w:val="20"/>
          <w:szCs w:val="20"/>
        </w:rPr>
        <w:t>PREAMBULE</w:t>
      </w:r>
    </w:p>
    <w:p w14:paraId="66B1E467" w14:textId="77777777" w:rsidR="00A24F77" w:rsidRDefault="00A24F77" w:rsidP="00A24F77">
      <w:pPr>
        <w:numPr>
          <w:ilvl w:val="12"/>
          <w:numId w:val="0"/>
        </w:numPr>
        <w:spacing w:after="0" w:line="240" w:lineRule="auto"/>
        <w:jc w:val="center"/>
        <w:rPr>
          <w:rFonts w:ascii="Tahoma" w:hAnsi="Tahoma" w:cs="Tahoma"/>
          <w:b/>
          <w:color w:val="000000"/>
          <w:sz w:val="20"/>
          <w:szCs w:val="20"/>
        </w:rPr>
      </w:pPr>
    </w:p>
    <w:p w14:paraId="0BCEF2F4" w14:textId="1C12E78B" w:rsidR="00031060" w:rsidRDefault="00A24F77" w:rsidP="008B6FFB">
      <w:pPr>
        <w:spacing w:after="0" w:line="240" w:lineRule="auto"/>
        <w:jc w:val="both"/>
        <w:rPr>
          <w:rFonts w:ascii="Tahoma" w:eastAsia="Times New Roman" w:hAnsi="Tahoma" w:cs="Tahoma"/>
          <w:b/>
          <w:bCs/>
          <w:sz w:val="20"/>
          <w:szCs w:val="20"/>
          <w:u w:val="single"/>
          <w:lang w:eastAsia="cs-CZ"/>
        </w:rPr>
      </w:pPr>
      <w:r>
        <w:rPr>
          <w:rFonts w:ascii="Tahoma" w:hAnsi="Tahoma" w:cs="Tahoma"/>
          <w:color w:val="000000"/>
          <w:sz w:val="20"/>
          <w:szCs w:val="20"/>
        </w:rPr>
        <w:t>Tato smlouva je uzavírána na základě výsledků zadávacího řízení</w:t>
      </w:r>
      <w:r>
        <w:rPr>
          <w:rFonts w:ascii="Tahoma" w:hAnsi="Tahoma" w:cs="Tahoma"/>
          <w:sz w:val="20"/>
          <w:szCs w:val="20"/>
        </w:rPr>
        <w:t xml:space="preserve"> s </w:t>
      </w:r>
      <w:r>
        <w:rPr>
          <w:rFonts w:ascii="Tahoma" w:hAnsi="Tahoma" w:cs="Tahoma"/>
          <w:color w:val="000000"/>
          <w:sz w:val="20"/>
          <w:szCs w:val="20"/>
        </w:rPr>
        <w:t xml:space="preserve">názvem </w:t>
      </w:r>
      <w:r>
        <w:rPr>
          <w:rFonts w:ascii="Tahoma" w:hAnsi="Tahoma" w:cs="Tahoma"/>
          <w:sz w:val="20"/>
          <w:szCs w:val="20"/>
        </w:rPr>
        <w:t>„</w:t>
      </w:r>
      <w:r w:rsidR="008B6FFB" w:rsidRPr="00B5353C">
        <w:rPr>
          <w:rFonts w:ascii="Tahoma" w:hAnsi="Tahoma" w:cs="Tahoma"/>
          <w:sz w:val="20"/>
          <w:szCs w:val="20"/>
        </w:rPr>
        <w:t>Rozšíření saunového provozu a wellness služeb</w:t>
      </w:r>
      <w:r w:rsidR="007A56D7">
        <w:rPr>
          <w:rFonts w:ascii="Tahoma" w:hAnsi="Tahoma" w:cs="Tahoma"/>
          <w:sz w:val="20"/>
          <w:szCs w:val="20"/>
        </w:rPr>
        <w:t xml:space="preserve"> – opakované řízení</w:t>
      </w:r>
      <w:r>
        <w:rPr>
          <w:rFonts w:ascii="Tahoma" w:hAnsi="Tahoma" w:cs="Tahoma"/>
          <w:sz w:val="20"/>
          <w:szCs w:val="20"/>
        </w:rPr>
        <w:t>“</w:t>
      </w:r>
      <w:r w:rsidR="00CA598C">
        <w:rPr>
          <w:rFonts w:ascii="Tahoma" w:hAnsi="Tahoma" w:cs="Tahoma"/>
          <w:sz w:val="20"/>
          <w:szCs w:val="20"/>
        </w:rPr>
        <w:t xml:space="preserve"> (dále též „Zadávací řízení“)</w:t>
      </w:r>
      <w:r>
        <w:rPr>
          <w:rFonts w:ascii="Tahoma" w:hAnsi="Tahoma" w:cs="Tahoma"/>
          <w:sz w:val="20"/>
          <w:szCs w:val="20"/>
        </w:rPr>
        <w:t xml:space="preserve">, konaného objednatelem </w:t>
      </w:r>
      <w:r>
        <w:rPr>
          <w:rFonts w:ascii="Tahoma" w:hAnsi="Tahoma" w:cs="Tahoma"/>
          <w:color w:val="000000"/>
          <w:sz w:val="20"/>
          <w:szCs w:val="20"/>
        </w:rPr>
        <w:t xml:space="preserve">ve smyslu zákona č. 134/2016 Sb., o zadávání veřejných zakázek, v účinném znění (dále též „ZZVZ“). </w:t>
      </w:r>
      <w:r>
        <w:rPr>
          <w:rFonts w:ascii="Tahoma" w:hAnsi="Tahoma" w:cs="Tahoma"/>
          <w:sz w:val="20"/>
          <w:szCs w:val="20"/>
        </w:rPr>
        <w:t>Veškeré případné úpravy smlouvy či plnění v průběhu trvání smlouvy budou moci být uskutečněny pouze v souladu s příslušnými ustanoveními ZZVZ.</w:t>
      </w:r>
    </w:p>
    <w:p w14:paraId="21403F9D" w14:textId="38D537F6" w:rsidR="005F6329" w:rsidRDefault="005F6329" w:rsidP="00080C8D">
      <w:pPr>
        <w:spacing w:after="0" w:line="240" w:lineRule="auto"/>
        <w:jc w:val="both"/>
        <w:rPr>
          <w:rFonts w:ascii="Tahoma" w:eastAsia="Times New Roman" w:hAnsi="Tahoma" w:cs="Tahoma"/>
          <w:b/>
          <w:bCs/>
          <w:sz w:val="20"/>
          <w:szCs w:val="20"/>
          <w:u w:val="single"/>
          <w:lang w:eastAsia="cs-CZ"/>
        </w:rPr>
      </w:pPr>
    </w:p>
    <w:p w14:paraId="66D0AE9C" w14:textId="6EC77321" w:rsidR="005F6329" w:rsidRDefault="005F6329" w:rsidP="00080C8D">
      <w:pPr>
        <w:spacing w:after="0" w:line="240" w:lineRule="auto"/>
        <w:jc w:val="both"/>
        <w:rPr>
          <w:rFonts w:ascii="Tahoma" w:eastAsia="Times New Roman" w:hAnsi="Tahoma" w:cs="Tahoma"/>
          <w:b/>
          <w:bCs/>
          <w:sz w:val="20"/>
          <w:szCs w:val="20"/>
          <w:u w:val="single"/>
          <w:lang w:eastAsia="cs-CZ"/>
        </w:rPr>
      </w:pPr>
    </w:p>
    <w:p w14:paraId="7498BEBB" w14:textId="2A48250A" w:rsidR="005F6329" w:rsidRDefault="005F6329" w:rsidP="00080C8D">
      <w:pPr>
        <w:spacing w:after="0" w:line="240" w:lineRule="auto"/>
        <w:jc w:val="both"/>
        <w:rPr>
          <w:rFonts w:ascii="Tahoma" w:eastAsia="Times New Roman" w:hAnsi="Tahoma" w:cs="Tahoma"/>
          <w:b/>
          <w:bCs/>
          <w:sz w:val="20"/>
          <w:szCs w:val="20"/>
          <w:u w:val="single"/>
          <w:lang w:eastAsia="cs-CZ"/>
        </w:rPr>
      </w:pPr>
    </w:p>
    <w:p w14:paraId="2CC1AA8E" w14:textId="7892A574" w:rsidR="00CA598C" w:rsidRDefault="00CA598C" w:rsidP="00080C8D">
      <w:pPr>
        <w:spacing w:after="0" w:line="240" w:lineRule="auto"/>
        <w:jc w:val="both"/>
        <w:rPr>
          <w:rFonts w:ascii="Tahoma" w:eastAsia="Times New Roman" w:hAnsi="Tahoma" w:cs="Tahoma"/>
          <w:b/>
          <w:bCs/>
          <w:sz w:val="20"/>
          <w:szCs w:val="20"/>
          <w:u w:val="single"/>
          <w:lang w:eastAsia="cs-CZ"/>
        </w:rPr>
      </w:pPr>
    </w:p>
    <w:p w14:paraId="2CE24196" w14:textId="28243032" w:rsidR="00CA598C" w:rsidRDefault="00CA598C" w:rsidP="00080C8D">
      <w:pPr>
        <w:spacing w:after="0" w:line="240" w:lineRule="auto"/>
        <w:jc w:val="both"/>
        <w:rPr>
          <w:rFonts w:ascii="Tahoma" w:eastAsia="Times New Roman" w:hAnsi="Tahoma" w:cs="Tahoma"/>
          <w:b/>
          <w:bCs/>
          <w:sz w:val="20"/>
          <w:szCs w:val="20"/>
          <w:u w:val="single"/>
          <w:lang w:eastAsia="cs-CZ"/>
        </w:rPr>
      </w:pPr>
    </w:p>
    <w:p w14:paraId="0F59BF51" w14:textId="77777777" w:rsidR="00CA598C" w:rsidRDefault="00CA598C" w:rsidP="00080C8D">
      <w:pPr>
        <w:spacing w:after="0" w:line="240" w:lineRule="auto"/>
        <w:jc w:val="both"/>
        <w:rPr>
          <w:rFonts w:ascii="Tahoma" w:eastAsia="Times New Roman" w:hAnsi="Tahoma" w:cs="Tahoma"/>
          <w:b/>
          <w:bCs/>
          <w:sz w:val="20"/>
          <w:szCs w:val="20"/>
          <w:u w:val="single"/>
          <w:lang w:eastAsia="cs-CZ"/>
        </w:rPr>
      </w:pPr>
    </w:p>
    <w:p w14:paraId="23639D34" w14:textId="3F929A53" w:rsidR="005F6329" w:rsidRDefault="005F6329" w:rsidP="00080C8D">
      <w:pPr>
        <w:spacing w:after="0" w:line="240" w:lineRule="auto"/>
        <w:jc w:val="both"/>
        <w:rPr>
          <w:rFonts w:ascii="Tahoma" w:eastAsia="Times New Roman" w:hAnsi="Tahoma" w:cs="Tahoma"/>
          <w:b/>
          <w:bCs/>
          <w:sz w:val="20"/>
          <w:szCs w:val="20"/>
          <w:u w:val="single"/>
          <w:lang w:eastAsia="cs-CZ"/>
        </w:rPr>
      </w:pPr>
    </w:p>
    <w:p w14:paraId="76373219" w14:textId="5784C66C" w:rsidR="005F6329" w:rsidRDefault="005F6329" w:rsidP="00080C8D">
      <w:pPr>
        <w:spacing w:after="0" w:line="240" w:lineRule="auto"/>
        <w:jc w:val="both"/>
        <w:rPr>
          <w:rFonts w:ascii="Tahoma" w:eastAsia="Times New Roman" w:hAnsi="Tahoma" w:cs="Tahoma"/>
          <w:b/>
          <w:bCs/>
          <w:sz w:val="20"/>
          <w:szCs w:val="20"/>
          <w:u w:val="single"/>
          <w:lang w:eastAsia="cs-CZ"/>
        </w:rPr>
      </w:pPr>
    </w:p>
    <w:p w14:paraId="1BBCF8B9" w14:textId="77777777" w:rsidR="008B6FFB" w:rsidRDefault="008B6FFB" w:rsidP="00080C8D">
      <w:pPr>
        <w:spacing w:after="0" w:line="240" w:lineRule="auto"/>
        <w:jc w:val="both"/>
        <w:rPr>
          <w:rFonts w:ascii="Tahoma" w:eastAsia="Times New Roman" w:hAnsi="Tahoma" w:cs="Tahoma"/>
          <w:b/>
          <w:bCs/>
          <w:sz w:val="20"/>
          <w:szCs w:val="20"/>
          <w:u w:val="single"/>
          <w:lang w:eastAsia="cs-CZ"/>
        </w:rPr>
      </w:pPr>
    </w:p>
    <w:p w14:paraId="1D4B3144" w14:textId="77777777" w:rsidR="00C54871" w:rsidRDefault="00DC462D" w:rsidP="00080C8D">
      <w:pPr>
        <w:spacing w:after="0" w:line="240" w:lineRule="auto"/>
        <w:jc w:val="center"/>
        <w:rPr>
          <w:rFonts w:ascii="Tahoma" w:eastAsia="Times New Roman" w:hAnsi="Tahoma" w:cs="Tahoma"/>
          <w:b/>
          <w:bCs/>
          <w:sz w:val="20"/>
          <w:szCs w:val="20"/>
          <w:lang w:eastAsia="cs-CZ"/>
        </w:rPr>
      </w:pPr>
      <w:r w:rsidRPr="001522F6">
        <w:rPr>
          <w:rFonts w:ascii="Tahoma" w:eastAsia="Times New Roman" w:hAnsi="Tahoma" w:cs="Tahoma"/>
          <w:b/>
          <w:bCs/>
          <w:sz w:val="20"/>
          <w:szCs w:val="20"/>
          <w:lang w:eastAsia="cs-CZ"/>
        </w:rPr>
        <w:lastRenderedPageBreak/>
        <w:t xml:space="preserve">II. </w:t>
      </w:r>
    </w:p>
    <w:p w14:paraId="68ADC123" w14:textId="4E75CF1A" w:rsidR="00DC462D" w:rsidRPr="001522F6" w:rsidRDefault="00DC462D" w:rsidP="00080C8D">
      <w:pPr>
        <w:spacing w:after="0" w:line="240" w:lineRule="auto"/>
        <w:jc w:val="center"/>
        <w:rPr>
          <w:rFonts w:ascii="Tahoma" w:eastAsia="Times New Roman" w:hAnsi="Tahoma" w:cs="Tahoma"/>
          <w:b/>
          <w:bCs/>
          <w:sz w:val="20"/>
          <w:szCs w:val="20"/>
          <w:lang w:eastAsia="cs-CZ"/>
        </w:rPr>
      </w:pPr>
      <w:r w:rsidRPr="001522F6">
        <w:rPr>
          <w:rFonts w:ascii="Tahoma" w:eastAsia="Times New Roman" w:hAnsi="Tahoma" w:cs="Tahoma"/>
          <w:b/>
          <w:bCs/>
          <w:sz w:val="20"/>
          <w:szCs w:val="20"/>
          <w:lang w:eastAsia="cs-CZ"/>
        </w:rPr>
        <w:t>Předmět díla</w:t>
      </w:r>
      <w:r w:rsidR="0010052F">
        <w:rPr>
          <w:rFonts w:ascii="Tahoma" w:eastAsia="Times New Roman" w:hAnsi="Tahoma" w:cs="Tahoma"/>
          <w:b/>
          <w:bCs/>
          <w:sz w:val="20"/>
          <w:szCs w:val="20"/>
          <w:lang w:eastAsia="cs-CZ"/>
        </w:rPr>
        <w:t xml:space="preserve"> a </w:t>
      </w:r>
      <w:r w:rsidR="00BB0AD4">
        <w:rPr>
          <w:rFonts w:ascii="Tahoma" w:eastAsia="Times New Roman" w:hAnsi="Tahoma" w:cs="Tahoma"/>
          <w:b/>
          <w:bCs/>
          <w:sz w:val="20"/>
          <w:szCs w:val="20"/>
          <w:lang w:eastAsia="cs-CZ"/>
        </w:rPr>
        <w:t>podklady k jeho provedení</w:t>
      </w:r>
    </w:p>
    <w:p w14:paraId="6CD747D5" w14:textId="77777777" w:rsidR="006F2DC9" w:rsidRPr="008F5B16" w:rsidRDefault="006F2DC9" w:rsidP="00080C8D">
      <w:pPr>
        <w:spacing w:after="0" w:line="240" w:lineRule="auto"/>
        <w:jc w:val="center"/>
        <w:rPr>
          <w:rFonts w:ascii="Tahoma" w:eastAsia="Times New Roman" w:hAnsi="Tahoma" w:cs="Tahoma"/>
          <w:b/>
          <w:bCs/>
          <w:sz w:val="20"/>
          <w:szCs w:val="20"/>
          <w:u w:val="single"/>
          <w:lang w:eastAsia="cs-CZ"/>
        </w:rPr>
      </w:pPr>
    </w:p>
    <w:p w14:paraId="3957D679" w14:textId="30E0A91C" w:rsidR="00133D95" w:rsidRPr="00D300D1" w:rsidRDefault="00BB5591" w:rsidP="00C832A2">
      <w:pPr>
        <w:pStyle w:val="Odstavecseseznamem"/>
        <w:numPr>
          <w:ilvl w:val="1"/>
          <w:numId w:val="2"/>
        </w:numPr>
        <w:ind w:left="567" w:hanging="567"/>
        <w:jc w:val="both"/>
        <w:rPr>
          <w:rFonts w:ascii="Tahoma" w:hAnsi="Tahoma" w:cs="Tahoma"/>
          <w:b/>
          <w:bCs/>
          <w:sz w:val="20"/>
          <w:szCs w:val="20"/>
        </w:rPr>
      </w:pPr>
      <w:r w:rsidRPr="00D300D1">
        <w:rPr>
          <w:rFonts w:ascii="Tahoma" w:hAnsi="Tahoma" w:cs="Tahoma"/>
          <w:b/>
          <w:bCs/>
          <w:sz w:val="20"/>
          <w:szCs w:val="20"/>
        </w:rPr>
        <w:t>Definice díla a závazek jeho provedení</w:t>
      </w:r>
    </w:p>
    <w:p w14:paraId="1869EFDC" w14:textId="77777777" w:rsidR="00133D95" w:rsidRDefault="00133D95" w:rsidP="00133D95">
      <w:pPr>
        <w:pStyle w:val="Odstavecseseznamem"/>
        <w:ind w:left="567"/>
        <w:jc w:val="both"/>
        <w:rPr>
          <w:rFonts w:ascii="Tahoma" w:hAnsi="Tahoma" w:cs="Tahoma"/>
          <w:sz w:val="20"/>
          <w:szCs w:val="20"/>
        </w:rPr>
      </w:pPr>
    </w:p>
    <w:p w14:paraId="06A8159F" w14:textId="0017C0E7" w:rsidR="004A39EC" w:rsidRDefault="0065787B" w:rsidP="00B5353C">
      <w:pPr>
        <w:pStyle w:val="Odstavecseseznamem"/>
        <w:ind w:left="1407" w:hanging="840"/>
        <w:jc w:val="both"/>
        <w:rPr>
          <w:rFonts w:ascii="Tahoma" w:hAnsi="Tahoma" w:cs="Tahoma"/>
          <w:sz w:val="20"/>
          <w:szCs w:val="20"/>
        </w:rPr>
      </w:pPr>
      <w:r>
        <w:rPr>
          <w:rFonts w:ascii="Tahoma" w:hAnsi="Tahoma" w:cs="Tahoma"/>
          <w:sz w:val="20"/>
          <w:szCs w:val="20"/>
        </w:rPr>
        <w:t>2.1.1</w:t>
      </w:r>
      <w:r>
        <w:rPr>
          <w:rFonts w:ascii="Tahoma" w:hAnsi="Tahoma" w:cs="Tahoma"/>
          <w:sz w:val="20"/>
          <w:szCs w:val="20"/>
        </w:rPr>
        <w:tab/>
      </w:r>
      <w:r w:rsidR="00031060" w:rsidRPr="008F5B16">
        <w:rPr>
          <w:rFonts w:ascii="Tahoma" w:hAnsi="Tahoma" w:cs="Tahoma"/>
          <w:sz w:val="20"/>
          <w:szCs w:val="20"/>
        </w:rPr>
        <w:t xml:space="preserve">Předmětem této smlouvy je závazek zhotovitele provést pro objednatele řádně a včas dílo, </w:t>
      </w:r>
      <w:r w:rsidR="00031060" w:rsidRPr="009108FE">
        <w:rPr>
          <w:rFonts w:ascii="Tahoma" w:hAnsi="Tahoma" w:cs="Tahoma"/>
          <w:sz w:val="20"/>
          <w:szCs w:val="20"/>
        </w:rPr>
        <w:t>spočívající v</w:t>
      </w:r>
      <w:r w:rsidR="008B6FFB">
        <w:rPr>
          <w:rFonts w:ascii="Tahoma" w:hAnsi="Tahoma" w:cs="Tahoma"/>
          <w:sz w:val="20"/>
          <w:szCs w:val="20"/>
        </w:rPr>
        <w:t>e</w:t>
      </w:r>
      <w:r w:rsidR="000F600E" w:rsidRPr="009108FE">
        <w:rPr>
          <w:rFonts w:ascii="Tahoma" w:hAnsi="Tahoma" w:cs="Tahoma"/>
          <w:sz w:val="20"/>
          <w:szCs w:val="20"/>
        </w:rPr>
        <w:t> </w:t>
      </w:r>
      <w:r w:rsidR="008B6FFB" w:rsidRPr="00BC1299">
        <w:rPr>
          <w:rFonts w:ascii="Tahoma" w:hAnsi="Tahoma" w:cs="Tahoma"/>
          <w:sz w:val="20"/>
          <w:szCs w:val="20"/>
        </w:rPr>
        <w:t>zhotovení stavby „R</w:t>
      </w:r>
      <w:r w:rsidR="008B6FFB" w:rsidRPr="00BC1299">
        <w:rPr>
          <w:rFonts w:ascii="Tahoma" w:hAnsi="Tahoma" w:cs="Tahoma"/>
          <w:bCs/>
          <w:sz w:val="20"/>
          <w:szCs w:val="20"/>
        </w:rPr>
        <w:t>ozšíření saunového provozu a wellness služeb“</w:t>
      </w:r>
      <w:r w:rsidR="008B6FFB" w:rsidRPr="00BC1299">
        <w:rPr>
          <w:rFonts w:ascii="Tahoma" w:hAnsi="Tahoma" w:cs="Tahoma"/>
          <w:sz w:val="20"/>
          <w:szCs w:val="20"/>
        </w:rPr>
        <w:t xml:space="preserve"> v místě plnění Slatinné lázně Třeboň s.r.o., lázeňský dům Aurora, parc. č. 1977/3 v katastrálním území Třeboň</w:t>
      </w:r>
      <w:r w:rsidR="008B6FFB" w:rsidRPr="009108FE" w:rsidDel="008B6FFB">
        <w:rPr>
          <w:rFonts w:ascii="Tahoma" w:hAnsi="Tahoma" w:cs="Tahoma"/>
          <w:sz w:val="20"/>
          <w:szCs w:val="20"/>
        </w:rPr>
        <w:t xml:space="preserve"> </w:t>
      </w:r>
      <w:r w:rsidR="004A39EC">
        <w:rPr>
          <w:rFonts w:ascii="Tahoma" w:hAnsi="Tahoma" w:cs="Tahoma"/>
          <w:sz w:val="20"/>
          <w:szCs w:val="20"/>
        </w:rPr>
        <w:t>(dále též „stavba“ a „dílo“). Dílo</w:t>
      </w:r>
      <w:r w:rsidR="004A39EC" w:rsidRPr="005D1324">
        <w:rPr>
          <w:rFonts w:ascii="Tahoma" w:hAnsi="Tahoma" w:cs="Tahoma"/>
          <w:sz w:val="20"/>
          <w:szCs w:val="20"/>
        </w:rPr>
        <w:t xml:space="preserve"> je technicky definováno zpracovanou projektovou dokumentací</w:t>
      </w:r>
      <w:r w:rsidR="004A39EC">
        <w:rPr>
          <w:rFonts w:ascii="Tahoma" w:hAnsi="Tahoma" w:cs="Tahoma"/>
          <w:sz w:val="20"/>
          <w:szCs w:val="20"/>
        </w:rPr>
        <w:t xml:space="preserve"> a souvisejícími dokumenty (viz. níže).</w:t>
      </w:r>
      <w:r w:rsidR="004A39EC" w:rsidRPr="005D1324">
        <w:rPr>
          <w:rFonts w:ascii="Tahoma" w:hAnsi="Tahoma" w:cs="Tahoma"/>
          <w:sz w:val="20"/>
          <w:szCs w:val="20"/>
        </w:rPr>
        <w:t xml:space="preserve"> </w:t>
      </w:r>
      <w:r w:rsidR="0010052F">
        <w:rPr>
          <w:rFonts w:ascii="Tahoma" w:hAnsi="Tahoma" w:cs="Tahoma"/>
          <w:sz w:val="20"/>
          <w:szCs w:val="20"/>
        </w:rPr>
        <w:t xml:space="preserve">Zhotovením díla se rozumí úplné, funkční a bezvadné provedení všech prací, konstrukcí a dodávek, vč. dodávek potřebných materiálů a zařízení nezbytných pro řádné dokončení díla, dále provedení všech činností souvisejících s dodávkou stavebních prací, technologií a konstrukcí, jejichž provedení je pro řádné dokončení díla nezbytné. </w:t>
      </w:r>
    </w:p>
    <w:p w14:paraId="0AAA97A1" w14:textId="44DC0F57" w:rsidR="002C7DAF" w:rsidRDefault="002C7DAF" w:rsidP="0065787B">
      <w:pPr>
        <w:pStyle w:val="Odstavecseseznamem"/>
        <w:ind w:left="567"/>
        <w:jc w:val="both"/>
        <w:rPr>
          <w:rFonts w:ascii="Tahoma" w:hAnsi="Tahoma" w:cs="Tahoma"/>
          <w:sz w:val="20"/>
          <w:szCs w:val="20"/>
        </w:rPr>
      </w:pPr>
    </w:p>
    <w:p w14:paraId="024BF986" w14:textId="2615F04F" w:rsidR="0065787B" w:rsidRPr="00BC1299" w:rsidRDefault="0065787B" w:rsidP="00B5353C">
      <w:pPr>
        <w:spacing w:after="0" w:line="240" w:lineRule="auto"/>
        <w:ind w:left="1407" w:hanging="840"/>
        <w:jc w:val="both"/>
        <w:rPr>
          <w:rFonts w:ascii="Tahoma" w:hAnsi="Tahoma" w:cs="Tahoma"/>
          <w:sz w:val="20"/>
          <w:szCs w:val="20"/>
        </w:rPr>
      </w:pPr>
      <w:r>
        <w:rPr>
          <w:rFonts w:ascii="Tahoma" w:hAnsi="Tahoma" w:cs="Tahoma"/>
          <w:sz w:val="20"/>
          <w:szCs w:val="20"/>
        </w:rPr>
        <w:t>2.1.2</w:t>
      </w:r>
      <w:r>
        <w:rPr>
          <w:rFonts w:ascii="Tahoma" w:hAnsi="Tahoma" w:cs="Tahoma"/>
          <w:sz w:val="20"/>
          <w:szCs w:val="20"/>
        </w:rPr>
        <w:tab/>
      </w:r>
      <w:r w:rsidRPr="00BC1299">
        <w:rPr>
          <w:rFonts w:ascii="Tahoma" w:hAnsi="Tahoma" w:cs="Tahoma"/>
          <w:sz w:val="20"/>
          <w:szCs w:val="20"/>
        </w:rPr>
        <w:t>Součásti díla je též vypracování Výrobní a dílenské dokumentace Zhotovitelem, a to analogicky v rozsahu přílohy č. 13, vyhlášky č. 499/2006 Sb. v platném znění. Objednatel požaduje nad rámec vyhlášky zejména:</w:t>
      </w:r>
    </w:p>
    <w:p w14:paraId="37B03BA8" w14:textId="77777777" w:rsidR="0065787B" w:rsidRPr="00BC1299" w:rsidRDefault="0065787B" w:rsidP="00B5353C">
      <w:pPr>
        <w:spacing w:before="120" w:after="0" w:line="240" w:lineRule="auto"/>
        <w:ind w:left="2127" w:hanging="142"/>
        <w:jc w:val="both"/>
        <w:rPr>
          <w:rFonts w:ascii="Tahoma" w:hAnsi="Tahoma" w:cs="Tahoma"/>
          <w:sz w:val="20"/>
          <w:szCs w:val="20"/>
        </w:rPr>
      </w:pPr>
      <w:r w:rsidRPr="00BC1299">
        <w:rPr>
          <w:rFonts w:ascii="Tahoma" w:hAnsi="Tahoma" w:cs="Tahoma"/>
          <w:sz w:val="20"/>
          <w:szCs w:val="20"/>
        </w:rPr>
        <w:t xml:space="preserve">- dokumentaci </w:t>
      </w:r>
      <w:proofErr w:type="spellStart"/>
      <w:r w:rsidRPr="00BC1299">
        <w:rPr>
          <w:rFonts w:ascii="Tahoma" w:hAnsi="Tahoma" w:cs="Tahoma"/>
          <w:sz w:val="20"/>
          <w:szCs w:val="20"/>
        </w:rPr>
        <w:t>spárořezů</w:t>
      </w:r>
      <w:proofErr w:type="spellEnd"/>
      <w:r w:rsidRPr="00BC1299">
        <w:rPr>
          <w:rFonts w:ascii="Tahoma" w:hAnsi="Tahoma" w:cs="Tahoma"/>
          <w:sz w:val="20"/>
          <w:szCs w:val="20"/>
        </w:rPr>
        <w:t xml:space="preserve"> podlah a obkladů stěn, </w:t>
      </w:r>
    </w:p>
    <w:p w14:paraId="7EED7BCA" w14:textId="77777777" w:rsidR="0065787B" w:rsidRPr="00BC1299" w:rsidRDefault="0065787B" w:rsidP="00B5353C">
      <w:pPr>
        <w:spacing w:before="120" w:after="0" w:line="240" w:lineRule="auto"/>
        <w:ind w:left="2127" w:hanging="142"/>
        <w:jc w:val="both"/>
        <w:rPr>
          <w:rFonts w:ascii="Tahoma" w:hAnsi="Tahoma" w:cs="Tahoma"/>
          <w:sz w:val="20"/>
          <w:szCs w:val="20"/>
        </w:rPr>
      </w:pPr>
      <w:r w:rsidRPr="00BC1299">
        <w:rPr>
          <w:rFonts w:ascii="Tahoma" w:hAnsi="Tahoma" w:cs="Tahoma"/>
          <w:sz w:val="20"/>
          <w:szCs w:val="20"/>
        </w:rPr>
        <w:t xml:space="preserve">- dokumentace skladby podhledů, </w:t>
      </w:r>
    </w:p>
    <w:p w14:paraId="77B2EA77" w14:textId="77777777" w:rsidR="0065787B" w:rsidRDefault="0065787B" w:rsidP="00B5353C">
      <w:pPr>
        <w:spacing w:before="120" w:after="0" w:line="240" w:lineRule="auto"/>
        <w:ind w:left="2127" w:hanging="142"/>
        <w:jc w:val="both"/>
        <w:rPr>
          <w:rFonts w:ascii="Tahoma" w:hAnsi="Tahoma" w:cs="Tahoma"/>
          <w:sz w:val="20"/>
          <w:szCs w:val="20"/>
        </w:rPr>
      </w:pPr>
      <w:r w:rsidRPr="00BC1299">
        <w:rPr>
          <w:rFonts w:ascii="Tahoma" w:hAnsi="Tahoma" w:cs="Tahoma"/>
          <w:sz w:val="20"/>
          <w:szCs w:val="20"/>
        </w:rPr>
        <w:t>- dokumentaci</w:t>
      </w:r>
      <w:r>
        <w:rPr>
          <w:rFonts w:ascii="Tahoma" w:hAnsi="Tahoma" w:cs="Tahoma"/>
          <w:sz w:val="20"/>
          <w:szCs w:val="20"/>
        </w:rPr>
        <w:t xml:space="preserve"> přesného rozmístění kompletačních prvků TZB, </w:t>
      </w:r>
    </w:p>
    <w:p w14:paraId="25D9E1A0" w14:textId="5BA749A6" w:rsidR="0065787B" w:rsidRDefault="0065787B" w:rsidP="007A56D7">
      <w:pPr>
        <w:spacing w:before="120" w:after="0" w:line="240" w:lineRule="auto"/>
        <w:ind w:left="2127" w:hanging="142"/>
        <w:jc w:val="both"/>
        <w:rPr>
          <w:rFonts w:ascii="Tahoma" w:hAnsi="Tahoma" w:cs="Tahoma"/>
          <w:sz w:val="20"/>
          <w:szCs w:val="20"/>
        </w:rPr>
      </w:pPr>
      <w:r>
        <w:rPr>
          <w:rFonts w:ascii="Tahoma" w:hAnsi="Tahoma" w:cs="Tahoma"/>
          <w:sz w:val="20"/>
          <w:szCs w:val="20"/>
        </w:rPr>
        <w:t xml:space="preserve">- dokumentaci interiérů saunových provozů, včetně technického a designového popisu použitých materiálů. </w:t>
      </w:r>
    </w:p>
    <w:p w14:paraId="3BC1528D" w14:textId="77777777" w:rsidR="007A56D7" w:rsidRDefault="007A56D7" w:rsidP="00B5353C">
      <w:pPr>
        <w:spacing w:after="0" w:line="240" w:lineRule="auto"/>
        <w:ind w:left="2127" w:hanging="142"/>
        <w:jc w:val="both"/>
        <w:rPr>
          <w:rFonts w:ascii="Tahoma" w:hAnsi="Tahoma" w:cs="Tahoma"/>
          <w:sz w:val="20"/>
          <w:szCs w:val="20"/>
        </w:rPr>
      </w:pPr>
    </w:p>
    <w:p w14:paraId="32B17D7C" w14:textId="2A5017C4" w:rsidR="0065787B" w:rsidRDefault="0065787B" w:rsidP="007A56D7">
      <w:pPr>
        <w:spacing w:after="0" w:line="240" w:lineRule="auto"/>
        <w:ind w:left="1418"/>
        <w:jc w:val="both"/>
        <w:rPr>
          <w:rFonts w:ascii="Tahoma" w:hAnsi="Tahoma" w:cs="Tahoma"/>
          <w:sz w:val="20"/>
          <w:szCs w:val="20"/>
        </w:rPr>
      </w:pPr>
      <w:r>
        <w:rPr>
          <w:rFonts w:ascii="Tahoma" w:hAnsi="Tahoma" w:cs="Tahoma"/>
          <w:sz w:val="20"/>
          <w:szCs w:val="20"/>
        </w:rPr>
        <w:t xml:space="preserve">Výše uvedená dokumentace musí být odsouhlasena objednatelem před provedením těchto stavebních prvků a prací. Ostatní povinnosti Zhotovitele při zpracování výrobní a dílenské dokumentace nejsou výše uvedeným výčtem dotčeny. Dokumentace jako celek bude předána </w:t>
      </w:r>
      <w:r w:rsidR="007A56D7">
        <w:rPr>
          <w:rFonts w:ascii="Tahoma" w:hAnsi="Tahoma" w:cs="Tahoma"/>
          <w:sz w:val="20"/>
          <w:szCs w:val="20"/>
        </w:rPr>
        <w:t>v rámci předání díla</w:t>
      </w:r>
      <w:r>
        <w:rPr>
          <w:rFonts w:ascii="Tahoma" w:hAnsi="Tahoma" w:cs="Tahoma"/>
          <w:sz w:val="20"/>
          <w:szCs w:val="20"/>
        </w:rPr>
        <w:t xml:space="preserve"> ve dvou autorizovaných tištěných vyhotoveních a v jednom elektronickém vyhotovení</w:t>
      </w:r>
      <w:r w:rsidR="007A56D7">
        <w:rPr>
          <w:rFonts w:ascii="Tahoma" w:hAnsi="Tahoma" w:cs="Tahoma"/>
          <w:sz w:val="20"/>
          <w:szCs w:val="20"/>
        </w:rPr>
        <w:t xml:space="preserve"> (ve formátu </w:t>
      </w:r>
      <w:proofErr w:type="spellStart"/>
      <w:r w:rsidR="007A56D7">
        <w:rPr>
          <w:rFonts w:ascii="Tahoma" w:hAnsi="Tahoma" w:cs="Tahoma"/>
          <w:sz w:val="20"/>
          <w:szCs w:val="20"/>
        </w:rPr>
        <w:t>dwg</w:t>
      </w:r>
      <w:proofErr w:type="spellEnd"/>
      <w:r w:rsidR="007A56D7">
        <w:rPr>
          <w:rFonts w:ascii="Tahoma" w:hAnsi="Tahoma" w:cs="Tahoma"/>
          <w:sz w:val="20"/>
          <w:szCs w:val="20"/>
        </w:rPr>
        <w:t xml:space="preserve"> a </w:t>
      </w:r>
      <w:proofErr w:type="spellStart"/>
      <w:r w:rsidR="007A56D7">
        <w:rPr>
          <w:rFonts w:ascii="Tahoma" w:hAnsi="Tahoma" w:cs="Tahoma"/>
          <w:sz w:val="20"/>
          <w:szCs w:val="20"/>
        </w:rPr>
        <w:t>pdf</w:t>
      </w:r>
      <w:proofErr w:type="spellEnd"/>
      <w:r w:rsidR="007A56D7">
        <w:rPr>
          <w:rFonts w:ascii="Tahoma" w:hAnsi="Tahoma" w:cs="Tahoma"/>
          <w:sz w:val="20"/>
          <w:szCs w:val="20"/>
        </w:rPr>
        <w:t>)</w:t>
      </w:r>
      <w:r>
        <w:rPr>
          <w:rFonts w:ascii="Tahoma" w:hAnsi="Tahoma" w:cs="Tahoma"/>
          <w:sz w:val="20"/>
          <w:szCs w:val="20"/>
        </w:rPr>
        <w:t xml:space="preserve">. </w:t>
      </w:r>
    </w:p>
    <w:p w14:paraId="4676C9CD" w14:textId="77777777" w:rsidR="007A56D7" w:rsidRDefault="007A56D7" w:rsidP="00B5353C">
      <w:pPr>
        <w:spacing w:after="0" w:line="240" w:lineRule="auto"/>
        <w:ind w:left="1418"/>
        <w:jc w:val="both"/>
        <w:rPr>
          <w:rFonts w:ascii="Tahoma" w:hAnsi="Tahoma" w:cs="Tahoma"/>
          <w:sz w:val="20"/>
          <w:szCs w:val="20"/>
        </w:rPr>
      </w:pPr>
    </w:p>
    <w:p w14:paraId="5E27C707" w14:textId="3C45FC85" w:rsidR="0065787B" w:rsidRDefault="0065787B" w:rsidP="00B5353C">
      <w:pPr>
        <w:spacing w:after="0" w:line="240" w:lineRule="auto"/>
        <w:ind w:left="1406" w:hanging="839"/>
        <w:jc w:val="both"/>
        <w:rPr>
          <w:rFonts w:ascii="Tahoma" w:hAnsi="Tahoma" w:cs="Tahoma"/>
          <w:sz w:val="20"/>
          <w:szCs w:val="20"/>
        </w:rPr>
      </w:pPr>
      <w:r>
        <w:rPr>
          <w:rFonts w:ascii="Tahoma" w:hAnsi="Tahoma" w:cs="Tahoma"/>
          <w:sz w:val="20"/>
          <w:szCs w:val="20"/>
        </w:rPr>
        <w:t>2.1.3</w:t>
      </w:r>
      <w:r>
        <w:rPr>
          <w:rFonts w:ascii="Tahoma" w:hAnsi="Tahoma" w:cs="Tahoma"/>
          <w:sz w:val="20"/>
          <w:szCs w:val="20"/>
        </w:rPr>
        <w:tab/>
      </w:r>
      <w:r w:rsidRPr="004B5540">
        <w:rPr>
          <w:rFonts w:ascii="Tahoma" w:hAnsi="Tahoma" w:cs="Tahoma"/>
          <w:sz w:val="20"/>
          <w:szCs w:val="20"/>
        </w:rPr>
        <w:t xml:space="preserve">Součástí díla je dále </w:t>
      </w:r>
      <w:r>
        <w:rPr>
          <w:rFonts w:ascii="Tahoma" w:hAnsi="Tahoma" w:cs="Tahoma"/>
          <w:sz w:val="20"/>
          <w:szCs w:val="20"/>
        </w:rPr>
        <w:t>v</w:t>
      </w:r>
      <w:r w:rsidRPr="004B5540">
        <w:rPr>
          <w:rFonts w:ascii="Tahoma" w:hAnsi="Tahoma" w:cs="Tahoma"/>
          <w:sz w:val="20"/>
          <w:szCs w:val="20"/>
        </w:rPr>
        <w:t>ypracování Dokumentace skutečného provedení v</w:t>
      </w:r>
      <w:r>
        <w:rPr>
          <w:rFonts w:ascii="Tahoma" w:hAnsi="Tahoma" w:cs="Tahoma"/>
          <w:sz w:val="20"/>
          <w:szCs w:val="20"/>
        </w:rPr>
        <w:t> rozsahu přílohy č. 14</w:t>
      </w:r>
      <w:r w:rsidRPr="004B5540">
        <w:rPr>
          <w:rFonts w:ascii="Tahoma" w:hAnsi="Tahoma" w:cs="Tahoma"/>
          <w:sz w:val="20"/>
          <w:szCs w:val="20"/>
        </w:rPr>
        <w:t xml:space="preserve"> vyhl</w:t>
      </w:r>
      <w:r>
        <w:rPr>
          <w:rFonts w:ascii="Tahoma" w:hAnsi="Tahoma" w:cs="Tahoma"/>
          <w:sz w:val="20"/>
          <w:szCs w:val="20"/>
        </w:rPr>
        <w:t>ášky</w:t>
      </w:r>
      <w:r w:rsidRPr="004B5540">
        <w:rPr>
          <w:rFonts w:ascii="Tahoma" w:hAnsi="Tahoma" w:cs="Tahoma"/>
          <w:sz w:val="20"/>
          <w:szCs w:val="20"/>
        </w:rPr>
        <w:t xml:space="preserve"> č. 499/2006 Sb. v</w:t>
      </w:r>
      <w:r>
        <w:rPr>
          <w:rFonts w:ascii="Tahoma" w:hAnsi="Tahoma" w:cs="Tahoma"/>
          <w:sz w:val="20"/>
          <w:szCs w:val="20"/>
        </w:rPr>
        <w:t>e znění</w:t>
      </w:r>
      <w:r w:rsidRPr="004B5540">
        <w:rPr>
          <w:rFonts w:ascii="Tahoma" w:hAnsi="Tahoma" w:cs="Tahoma"/>
          <w:sz w:val="20"/>
          <w:szCs w:val="20"/>
        </w:rPr>
        <w:t xml:space="preserve"> platném </w:t>
      </w:r>
      <w:r>
        <w:rPr>
          <w:rFonts w:ascii="Tahoma" w:hAnsi="Tahoma" w:cs="Tahoma"/>
          <w:sz w:val="20"/>
          <w:szCs w:val="20"/>
        </w:rPr>
        <w:t>v době předání díla</w:t>
      </w:r>
      <w:r w:rsidRPr="004B5540">
        <w:rPr>
          <w:rFonts w:ascii="Tahoma" w:hAnsi="Tahoma" w:cs="Tahoma"/>
          <w:sz w:val="20"/>
          <w:szCs w:val="20"/>
        </w:rPr>
        <w:t>.</w:t>
      </w:r>
      <w:r w:rsidRPr="00E60285">
        <w:rPr>
          <w:rFonts w:ascii="Tahoma" w:hAnsi="Tahoma" w:cs="Tahoma"/>
          <w:sz w:val="20"/>
          <w:szCs w:val="20"/>
        </w:rPr>
        <w:t xml:space="preserve"> </w:t>
      </w:r>
      <w:r>
        <w:rPr>
          <w:rFonts w:ascii="Tahoma" w:hAnsi="Tahoma" w:cs="Tahoma"/>
          <w:sz w:val="20"/>
          <w:szCs w:val="20"/>
        </w:rPr>
        <w:t xml:space="preserve">Dokumentace jako celek bude předána </w:t>
      </w:r>
      <w:r w:rsidR="007A56D7">
        <w:rPr>
          <w:rFonts w:ascii="Tahoma" w:hAnsi="Tahoma" w:cs="Tahoma"/>
          <w:sz w:val="20"/>
          <w:szCs w:val="20"/>
        </w:rPr>
        <w:t>v rámci předání díla</w:t>
      </w:r>
      <w:r>
        <w:rPr>
          <w:rFonts w:ascii="Tahoma" w:hAnsi="Tahoma" w:cs="Tahoma"/>
          <w:sz w:val="20"/>
          <w:szCs w:val="20"/>
        </w:rPr>
        <w:t xml:space="preserve"> ve dvou autorizovaných tištěných vyhotoveních a v jednom elektronickém vyhotovení</w:t>
      </w:r>
      <w:r w:rsidR="007A56D7">
        <w:rPr>
          <w:rFonts w:ascii="Tahoma" w:hAnsi="Tahoma" w:cs="Tahoma"/>
          <w:sz w:val="20"/>
          <w:szCs w:val="20"/>
        </w:rPr>
        <w:t xml:space="preserve"> (ve formátu </w:t>
      </w:r>
      <w:proofErr w:type="spellStart"/>
      <w:r w:rsidR="007A56D7">
        <w:rPr>
          <w:rFonts w:ascii="Tahoma" w:hAnsi="Tahoma" w:cs="Tahoma"/>
          <w:sz w:val="20"/>
          <w:szCs w:val="20"/>
        </w:rPr>
        <w:t>dwg</w:t>
      </w:r>
      <w:proofErr w:type="spellEnd"/>
      <w:r w:rsidR="007A56D7">
        <w:rPr>
          <w:rFonts w:ascii="Tahoma" w:hAnsi="Tahoma" w:cs="Tahoma"/>
          <w:sz w:val="20"/>
          <w:szCs w:val="20"/>
        </w:rPr>
        <w:t xml:space="preserve"> a </w:t>
      </w:r>
      <w:proofErr w:type="spellStart"/>
      <w:r w:rsidR="007A56D7">
        <w:rPr>
          <w:rFonts w:ascii="Tahoma" w:hAnsi="Tahoma" w:cs="Tahoma"/>
          <w:sz w:val="20"/>
          <w:szCs w:val="20"/>
        </w:rPr>
        <w:t>pdf</w:t>
      </w:r>
      <w:proofErr w:type="spellEnd"/>
      <w:r w:rsidR="007A56D7">
        <w:rPr>
          <w:rFonts w:ascii="Tahoma" w:hAnsi="Tahoma" w:cs="Tahoma"/>
          <w:sz w:val="20"/>
          <w:szCs w:val="20"/>
        </w:rPr>
        <w:t>)</w:t>
      </w:r>
      <w:r>
        <w:rPr>
          <w:rFonts w:ascii="Tahoma" w:hAnsi="Tahoma" w:cs="Tahoma"/>
          <w:sz w:val="20"/>
          <w:szCs w:val="20"/>
        </w:rPr>
        <w:t xml:space="preserve">.  </w:t>
      </w:r>
      <w:r w:rsidRPr="00792261">
        <w:rPr>
          <w:rFonts w:ascii="Tahoma" w:hAnsi="Tahoma" w:cs="Tahoma"/>
          <w:sz w:val="20"/>
          <w:szCs w:val="20"/>
        </w:rPr>
        <w:t xml:space="preserve"> </w:t>
      </w:r>
    </w:p>
    <w:p w14:paraId="2026BED9" w14:textId="77777777" w:rsidR="0065787B" w:rsidRDefault="0065787B" w:rsidP="00B5353C">
      <w:pPr>
        <w:spacing w:after="0" w:line="240" w:lineRule="auto"/>
        <w:ind w:left="1406" w:hanging="839"/>
        <w:jc w:val="both"/>
        <w:rPr>
          <w:rFonts w:ascii="Tahoma" w:hAnsi="Tahoma" w:cs="Tahoma"/>
          <w:sz w:val="20"/>
          <w:szCs w:val="20"/>
        </w:rPr>
      </w:pPr>
    </w:p>
    <w:p w14:paraId="370B2E3C" w14:textId="76DFD9EB" w:rsidR="0065787B" w:rsidRPr="00B5353C" w:rsidRDefault="0065787B" w:rsidP="00B5353C">
      <w:pPr>
        <w:pStyle w:val="Odstavecseseznamem"/>
        <w:ind w:left="1406" w:hanging="839"/>
        <w:jc w:val="both"/>
        <w:rPr>
          <w:rFonts w:ascii="Tahoma" w:hAnsi="Tahoma" w:cs="Tahoma"/>
          <w:sz w:val="20"/>
          <w:szCs w:val="20"/>
        </w:rPr>
      </w:pPr>
      <w:r>
        <w:rPr>
          <w:rFonts w:ascii="Tahoma" w:hAnsi="Tahoma" w:cs="Tahoma"/>
          <w:sz w:val="20"/>
          <w:szCs w:val="20"/>
        </w:rPr>
        <w:t>2.1.4</w:t>
      </w:r>
      <w:r>
        <w:rPr>
          <w:rFonts w:ascii="Tahoma" w:hAnsi="Tahoma" w:cs="Tahoma"/>
          <w:sz w:val="20"/>
          <w:szCs w:val="20"/>
        </w:rPr>
        <w:tab/>
      </w:r>
      <w:r w:rsidRPr="00B5353C">
        <w:rPr>
          <w:rFonts w:ascii="Tahoma" w:hAnsi="Tahoma" w:cs="Tahoma"/>
          <w:sz w:val="20"/>
          <w:szCs w:val="20"/>
        </w:rPr>
        <w:t>Součástí díla dle této smlouvy jsou geodetické služby v souladu se zákonem č. 200/1994 Sb. a v souladu s vyhláškou č. 31/1995 Sb., vše ve znění platném v době předání služeb:</w:t>
      </w:r>
    </w:p>
    <w:p w14:paraId="42F993B5" w14:textId="77777777" w:rsidR="0065787B" w:rsidRDefault="0065787B" w:rsidP="0065787B">
      <w:pPr>
        <w:numPr>
          <w:ilvl w:val="0"/>
          <w:numId w:val="20"/>
        </w:numPr>
        <w:spacing w:before="120" w:after="0" w:line="240" w:lineRule="auto"/>
        <w:ind w:left="2127" w:hanging="142"/>
        <w:jc w:val="both"/>
        <w:rPr>
          <w:rFonts w:ascii="Tahoma" w:hAnsi="Tahoma" w:cs="Tahoma"/>
          <w:sz w:val="20"/>
          <w:szCs w:val="20"/>
        </w:rPr>
      </w:pPr>
      <w:r>
        <w:rPr>
          <w:rFonts w:ascii="Tahoma" w:hAnsi="Tahoma" w:cs="Tahoma"/>
          <w:sz w:val="20"/>
          <w:szCs w:val="20"/>
        </w:rPr>
        <w:t>geodetické vytýčení staveniště a stavby,</w:t>
      </w:r>
    </w:p>
    <w:p w14:paraId="7BA44D68" w14:textId="77777777" w:rsidR="0065787B" w:rsidRPr="004B5540" w:rsidRDefault="0065787B" w:rsidP="0065787B">
      <w:pPr>
        <w:numPr>
          <w:ilvl w:val="0"/>
          <w:numId w:val="20"/>
        </w:numPr>
        <w:spacing w:before="120" w:after="0" w:line="240" w:lineRule="auto"/>
        <w:ind w:left="2127" w:hanging="142"/>
        <w:jc w:val="both"/>
        <w:rPr>
          <w:rFonts w:ascii="Tahoma" w:hAnsi="Tahoma" w:cs="Tahoma"/>
          <w:sz w:val="20"/>
          <w:szCs w:val="20"/>
        </w:rPr>
      </w:pPr>
      <w:r>
        <w:rPr>
          <w:rFonts w:ascii="Tahoma" w:hAnsi="Tahoma" w:cs="Tahoma"/>
          <w:sz w:val="20"/>
          <w:szCs w:val="20"/>
        </w:rPr>
        <w:t>polohopisné a výškopisné geodetické zaměření sítí nové a stavbou dotčené podzemní infrastruktury ve staveništi,</w:t>
      </w:r>
    </w:p>
    <w:p w14:paraId="693A99FF" w14:textId="07960F53" w:rsidR="0065787B" w:rsidRDefault="0065787B" w:rsidP="00B5353C">
      <w:pPr>
        <w:pStyle w:val="Odstavecseseznamem"/>
        <w:numPr>
          <w:ilvl w:val="0"/>
          <w:numId w:val="20"/>
        </w:numPr>
        <w:spacing w:before="120"/>
        <w:ind w:left="2126" w:hanging="142"/>
        <w:rPr>
          <w:rFonts w:ascii="Tahoma" w:hAnsi="Tahoma" w:cs="Tahoma"/>
          <w:sz w:val="20"/>
          <w:szCs w:val="20"/>
        </w:rPr>
      </w:pPr>
      <w:r>
        <w:rPr>
          <w:rFonts w:ascii="Tahoma" w:hAnsi="Tahoma" w:cs="Tahoma"/>
          <w:sz w:val="20"/>
          <w:szCs w:val="20"/>
        </w:rPr>
        <w:t xml:space="preserve">geometrický plán pro vklad stavby do katastru nemovitostí. </w:t>
      </w:r>
    </w:p>
    <w:p w14:paraId="22D68B17" w14:textId="77777777" w:rsidR="007A56D7" w:rsidRDefault="007A56D7" w:rsidP="00B5353C">
      <w:pPr>
        <w:pStyle w:val="Odstavecseseznamem"/>
        <w:ind w:left="2126"/>
        <w:rPr>
          <w:rFonts w:ascii="Tahoma" w:hAnsi="Tahoma" w:cs="Tahoma"/>
          <w:sz w:val="20"/>
          <w:szCs w:val="20"/>
        </w:rPr>
      </w:pPr>
    </w:p>
    <w:p w14:paraId="0832B85D" w14:textId="77C8D5F1" w:rsidR="0065787B" w:rsidRPr="007A56D7" w:rsidRDefault="007A56D7" w:rsidP="00B5353C">
      <w:pPr>
        <w:pStyle w:val="Odstavecseseznamem"/>
        <w:ind w:left="1418"/>
        <w:jc w:val="both"/>
        <w:rPr>
          <w:rFonts w:ascii="Tahoma" w:hAnsi="Tahoma" w:cs="Tahoma"/>
          <w:sz w:val="20"/>
          <w:szCs w:val="20"/>
        </w:rPr>
      </w:pPr>
      <w:r w:rsidRPr="007A56D7">
        <w:rPr>
          <w:rFonts w:ascii="Tahoma" w:hAnsi="Tahoma" w:cs="Tahoma"/>
          <w:sz w:val="20"/>
          <w:szCs w:val="20"/>
        </w:rPr>
        <w:t>Výstupy g</w:t>
      </w:r>
      <w:r w:rsidR="0065787B" w:rsidRPr="007A56D7">
        <w:rPr>
          <w:rFonts w:ascii="Tahoma" w:hAnsi="Tahoma" w:cs="Tahoma"/>
          <w:sz w:val="20"/>
          <w:szCs w:val="20"/>
        </w:rPr>
        <w:t>eodetick</w:t>
      </w:r>
      <w:r w:rsidRPr="007A56D7">
        <w:rPr>
          <w:rFonts w:ascii="Tahoma" w:hAnsi="Tahoma" w:cs="Tahoma"/>
          <w:sz w:val="20"/>
          <w:szCs w:val="20"/>
        </w:rPr>
        <w:t>ých</w:t>
      </w:r>
      <w:r w:rsidR="0065787B" w:rsidRPr="007A56D7">
        <w:rPr>
          <w:rFonts w:ascii="Tahoma" w:hAnsi="Tahoma" w:cs="Tahoma"/>
          <w:sz w:val="20"/>
          <w:szCs w:val="20"/>
        </w:rPr>
        <w:t xml:space="preserve"> služ</w:t>
      </w:r>
      <w:r w:rsidRPr="007A56D7">
        <w:rPr>
          <w:rFonts w:ascii="Tahoma" w:hAnsi="Tahoma" w:cs="Tahoma"/>
          <w:sz w:val="20"/>
          <w:szCs w:val="20"/>
        </w:rPr>
        <w:t>e</w:t>
      </w:r>
      <w:r w:rsidR="0065787B" w:rsidRPr="007A56D7">
        <w:rPr>
          <w:rFonts w:ascii="Tahoma" w:hAnsi="Tahoma" w:cs="Tahoma"/>
          <w:sz w:val="20"/>
          <w:szCs w:val="20"/>
        </w:rPr>
        <w:t xml:space="preserve">b budou předány ve dvou kompletních tištěných vyhotoveních </w:t>
      </w:r>
      <w:r w:rsidRPr="007A56D7">
        <w:rPr>
          <w:rFonts w:ascii="Tahoma" w:hAnsi="Tahoma" w:cs="Tahoma"/>
          <w:sz w:val="20"/>
          <w:szCs w:val="20"/>
        </w:rPr>
        <w:t xml:space="preserve">a v jednom elektronickém vyhotovení (ve formátu </w:t>
      </w:r>
      <w:proofErr w:type="spellStart"/>
      <w:r w:rsidRPr="007A56D7">
        <w:rPr>
          <w:rFonts w:ascii="Tahoma" w:hAnsi="Tahoma" w:cs="Tahoma"/>
          <w:sz w:val="20"/>
          <w:szCs w:val="20"/>
        </w:rPr>
        <w:t>dwg</w:t>
      </w:r>
      <w:proofErr w:type="spellEnd"/>
      <w:r w:rsidRPr="007A56D7">
        <w:rPr>
          <w:rFonts w:ascii="Tahoma" w:hAnsi="Tahoma" w:cs="Tahoma"/>
          <w:sz w:val="20"/>
          <w:szCs w:val="20"/>
        </w:rPr>
        <w:t xml:space="preserve"> a </w:t>
      </w:r>
      <w:proofErr w:type="spellStart"/>
      <w:r w:rsidRPr="007A56D7">
        <w:rPr>
          <w:rFonts w:ascii="Tahoma" w:hAnsi="Tahoma" w:cs="Tahoma"/>
          <w:sz w:val="20"/>
          <w:szCs w:val="20"/>
        </w:rPr>
        <w:t>pdf</w:t>
      </w:r>
      <w:proofErr w:type="spellEnd"/>
      <w:r w:rsidRPr="007A56D7">
        <w:rPr>
          <w:rFonts w:ascii="Tahoma" w:hAnsi="Tahoma" w:cs="Tahoma"/>
          <w:sz w:val="20"/>
          <w:szCs w:val="20"/>
        </w:rPr>
        <w:t>)</w:t>
      </w:r>
      <w:r>
        <w:rPr>
          <w:rFonts w:ascii="Tahoma" w:hAnsi="Tahoma" w:cs="Tahoma"/>
          <w:sz w:val="20"/>
          <w:szCs w:val="20"/>
        </w:rPr>
        <w:t>, g</w:t>
      </w:r>
      <w:r w:rsidR="0065787B" w:rsidRPr="007A56D7">
        <w:rPr>
          <w:rFonts w:ascii="Tahoma" w:hAnsi="Tahoma" w:cs="Tahoma"/>
          <w:sz w:val="20"/>
          <w:szCs w:val="20"/>
        </w:rPr>
        <w:t>eometrické plány pak v souladu s příslušnými předpisy.</w:t>
      </w:r>
    </w:p>
    <w:p w14:paraId="49454A9B" w14:textId="77777777" w:rsidR="0065787B" w:rsidRDefault="0065787B" w:rsidP="002C7DAF">
      <w:pPr>
        <w:pStyle w:val="Odstavecseseznamem"/>
        <w:ind w:left="567"/>
        <w:jc w:val="both"/>
        <w:rPr>
          <w:rFonts w:ascii="Tahoma" w:hAnsi="Tahoma" w:cs="Tahoma"/>
          <w:sz w:val="20"/>
          <w:szCs w:val="20"/>
        </w:rPr>
      </w:pPr>
    </w:p>
    <w:p w14:paraId="4C0F48CC" w14:textId="3AA23476" w:rsidR="00133D95" w:rsidRDefault="007A56D7" w:rsidP="00B5353C">
      <w:pPr>
        <w:tabs>
          <w:tab w:val="left" w:pos="567"/>
        </w:tabs>
        <w:jc w:val="both"/>
        <w:rPr>
          <w:rFonts w:ascii="Tahoma" w:hAnsi="Tahoma" w:cs="Tahoma"/>
          <w:sz w:val="20"/>
          <w:szCs w:val="20"/>
        </w:rPr>
      </w:pPr>
      <w:r>
        <w:rPr>
          <w:rFonts w:ascii="Tahoma" w:hAnsi="Tahoma" w:cs="Tahoma"/>
          <w:b/>
          <w:bCs/>
          <w:sz w:val="20"/>
          <w:szCs w:val="20"/>
        </w:rPr>
        <w:t>2.2</w:t>
      </w:r>
      <w:r>
        <w:rPr>
          <w:rFonts w:ascii="Tahoma" w:hAnsi="Tahoma" w:cs="Tahoma"/>
          <w:b/>
          <w:bCs/>
          <w:sz w:val="20"/>
          <w:szCs w:val="20"/>
        </w:rPr>
        <w:tab/>
      </w:r>
      <w:r w:rsidR="00133D95" w:rsidRPr="00B5353C">
        <w:rPr>
          <w:rFonts w:ascii="Tahoma" w:hAnsi="Tahoma" w:cs="Tahoma"/>
          <w:b/>
          <w:bCs/>
          <w:sz w:val="20"/>
          <w:szCs w:val="20"/>
        </w:rPr>
        <w:t>Závazek zaplacení dohodnuté ceny</w:t>
      </w:r>
    </w:p>
    <w:p w14:paraId="19EBBAB4" w14:textId="0D38833C" w:rsidR="00031060" w:rsidRPr="008F5B16" w:rsidRDefault="00365DA0" w:rsidP="00133D95">
      <w:pPr>
        <w:pStyle w:val="Odstavecseseznamem"/>
        <w:ind w:left="567"/>
        <w:jc w:val="both"/>
        <w:rPr>
          <w:rFonts w:ascii="Tahoma" w:hAnsi="Tahoma" w:cs="Tahoma"/>
          <w:sz w:val="20"/>
          <w:szCs w:val="20"/>
        </w:rPr>
      </w:pPr>
      <w:r>
        <w:rPr>
          <w:rFonts w:ascii="Tahoma" w:hAnsi="Tahoma" w:cs="Tahoma"/>
          <w:sz w:val="20"/>
          <w:szCs w:val="20"/>
        </w:rPr>
        <w:t xml:space="preserve">Předmětem smlouvy je </w:t>
      </w:r>
      <w:r w:rsidR="00031060" w:rsidRPr="008F5B16">
        <w:rPr>
          <w:rFonts w:ascii="Tahoma" w:hAnsi="Tahoma" w:cs="Tahoma"/>
          <w:sz w:val="20"/>
          <w:szCs w:val="20"/>
        </w:rPr>
        <w:t>dále závazek objednatele zaplatit za řádně a včas provedené dílo dohodnutou cenu</w:t>
      </w:r>
      <w:r w:rsidR="006F2DC9">
        <w:rPr>
          <w:rFonts w:ascii="Tahoma" w:hAnsi="Tahoma" w:cs="Tahoma"/>
          <w:sz w:val="20"/>
          <w:szCs w:val="20"/>
        </w:rPr>
        <w:t>, vše</w:t>
      </w:r>
      <w:r w:rsidR="00031060" w:rsidRPr="008F5B16">
        <w:rPr>
          <w:rFonts w:ascii="Tahoma" w:hAnsi="Tahoma" w:cs="Tahoma"/>
          <w:sz w:val="20"/>
          <w:szCs w:val="20"/>
        </w:rPr>
        <w:t xml:space="preserve"> dle podmínek této smlouvy.</w:t>
      </w:r>
    </w:p>
    <w:p w14:paraId="03665CD7" w14:textId="5C916535" w:rsidR="00031060" w:rsidRDefault="00031060" w:rsidP="007F1483">
      <w:pPr>
        <w:pStyle w:val="Odstavecseseznamem"/>
        <w:ind w:left="567" w:hanging="567"/>
        <w:rPr>
          <w:rFonts w:ascii="Tahoma" w:hAnsi="Tahoma" w:cs="Tahoma"/>
          <w:sz w:val="20"/>
          <w:szCs w:val="20"/>
        </w:rPr>
      </w:pPr>
    </w:p>
    <w:p w14:paraId="50E48070" w14:textId="69202EE3" w:rsidR="0065787B" w:rsidRDefault="0065787B" w:rsidP="007F1483">
      <w:pPr>
        <w:pStyle w:val="Odstavecseseznamem"/>
        <w:ind w:left="567" w:hanging="567"/>
        <w:rPr>
          <w:rFonts w:ascii="Tahoma" w:hAnsi="Tahoma" w:cs="Tahoma"/>
          <w:sz w:val="20"/>
          <w:szCs w:val="20"/>
        </w:rPr>
      </w:pPr>
    </w:p>
    <w:p w14:paraId="12B3B161" w14:textId="12A893D5" w:rsidR="0065787B" w:rsidRDefault="0065787B" w:rsidP="007F1483">
      <w:pPr>
        <w:pStyle w:val="Odstavecseseznamem"/>
        <w:ind w:left="567" w:hanging="567"/>
        <w:rPr>
          <w:rFonts w:ascii="Tahoma" w:hAnsi="Tahoma" w:cs="Tahoma"/>
          <w:sz w:val="20"/>
          <w:szCs w:val="20"/>
        </w:rPr>
      </w:pPr>
    </w:p>
    <w:p w14:paraId="683C11B1" w14:textId="77777777" w:rsidR="0065787B" w:rsidRDefault="0065787B" w:rsidP="007F1483">
      <w:pPr>
        <w:pStyle w:val="Odstavecseseznamem"/>
        <w:ind w:left="567" w:hanging="567"/>
        <w:rPr>
          <w:rFonts w:ascii="Tahoma" w:hAnsi="Tahoma" w:cs="Tahoma"/>
          <w:sz w:val="20"/>
          <w:szCs w:val="20"/>
        </w:rPr>
      </w:pPr>
    </w:p>
    <w:p w14:paraId="50911416" w14:textId="68E02903" w:rsidR="00642FF6" w:rsidRPr="00D300D1" w:rsidRDefault="00642FF6" w:rsidP="00C832A2">
      <w:pPr>
        <w:numPr>
          <w:ilvl w:val="1"/>
          <w:numId w:val="3"/>
        </w:numPr>
        <w:spacing w:after="0" w:line="240" w:lineRule="auto"/>
        <w:ind w:left="567" w:hanging="567"/>
        <w:jc w:val="both"/>
        <w:rPr>
          <w:rFonts w:ascii="Tahoma" w:eastAsia="Times New Roman" w:hAnsi="Tahoma" w:cs="Tahoma"/>
          <w:b/>
          <w:bCs/>
          <w:sz w:val="20"/>
          <w:szCs w:val="20"/>
          <w:lang w:eastAsia="cs-CZ"/>
        </w:rPr>
      </w:pPr>
      <w:r w:rsidRPr="00D300D1">
        <w:rPr>
          <w:rFonts w:ascii="Tahoma" w:eastAsia="Times New Roman" w:hAnsi="Tahoma" w:cs="Tahoma"/>
          <w:b/>
          <w:bCs/>
          <w:sz w:val="20"/>
          <w:szCs w:val="20"/>
          <w:lang w:eastAsia="cs-CZ"/>
        </w:rPr>
        <w:lastRenderedPageBreak/>
        <w:t>Závazné dokumenty</w:t>
      </w:r>
    </w:p>
    <w:p w14:paraId="1D8B7532" w14:textId="77777777" w:rsidR="00642FF6" w:rsidRDefault="00642FF6" w:rsidP="00642FF6">
      <w:pPr>
        <w:spacing w:after="0" w:line="240" w:lineRule="auto"/>
        <w:ind w:left="567"/>
        <w:jc w:val="both"/>
        <w:rPr>
          <w:rFonts w:ascii="Tahoma" w:eastAsia="Times New Roman" w:hAnsi="Tahoma" w:cs="Tahoma"/>
          <w:sz w:val="20"/>
          <w:szCs w:val="20"/>
          <w:lang w:eastAsia="cs-CZ"/>
        </w:rPr>
      </w:pPr>
    </w:p>
    <w:p w14:paraId="09046898" w14:textId="12C1F6EF" w:rsidR="006F2DC9" w:rsidRDefault="004854B6" w:rsidP="004854B6">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2.3.1</w:t>
      </w:r>
      <w:r>
        <w:rPr>
          <w:rFonts w:ascii="Tahoma" w:eastAsia="Times New Roman" w:hAnsi="Tahoma" w:cs="Tahoma"/>
          <w:sz w:val="20"/>
          <w:szCs w:val="20"/>
          <w:lang w:eastAsia="cs-CZ"/>
        </w:rPr>
        <w:tab/>
      </w:r>
      <w:r w:rsidR="00884F62">
        <w:rPr>
          <w:rFonts w:ascii="Tahoma" w:eastAsia="Times New Roman" w:hAnsi="Tahoma" w:cs="Tahoma"/>
          <w:sz w:val="20"/>
          <w:szCs w:val="20"/>
          <w:lang w:eastAsia="cs-CZ"/>
        </w:rPr>
        <w:t xml:space="preserve">Podoba, rozsah a podmínky plnění dle této smlouvy, způsob </w:t>
      </w:r>
      <w:r w:rsidR="00031060" w:rsidRPr="008F5B16">
        <w:rPr>
          <w:rFonts w:ascii="Tahoma" w:eastAsia="Times New Roman" w:hAnsi="Tahoma" w:cs="Tahoma"/>
          <w:sz w:val="20"/>
          <w:szCs w:val="20"/>
          <w:lang w:eastAsia="cs-CZ"/>
        </w:rPr>
        <w:t>provádění</w:t>
      </w:r>
      <w:r w:rsidR="006F2DC9">
        <w:rPr>
          <w:rFonts w:ascii="Tahoma" w:eastAsia="Times New Roman" w:hAnsi="Tahoma" w:cs="Tahoma"/>
          <w:sz w:val="20"/>
          <w:szCs w:val="20"/>
          <w:lang w:eastAsia="cs-CZ"/>
        </w:rPr>
        <w:t xml:space="preserve"> stavebních prací</w:t>
      </w:r>
      <w:r w:rsidR="00884F62">
        <w:rPr>
          <w:rFonts w:ascii="Tahoma" w:eastAsia="Times New Roman" w:hAnsi="Tahoma" w:cs="Tahoma"/>
          <w:sz w:val="20"/>
          <w:szCs w:val="20"/>
          <w:lang w:eastAsia="cs-CZ"/>
        </w:rPr>
        <w:t xml:space="preserve"> </w:t>
      </w:r>
      <w:r w:rsidR="006F2DC9">
        <w:rPr>
          <w:rFonts w:ascii="Tahoma" w:eastAsia="Times New Roman" w:hAnsi="Tahoma" w:cs="Tahoma"/>
          <w:sz w:val="20"/>
          <w:szCs w:val="20"/>
          <w:lang w:eastAsia="cs-CZ"/>
        </w:rPr>
        <w:t xml:space="preserve">a další podmínky realizace díla </w:t>
      </w:r>
      <w:r w:rsidR="00031060" w:rsidRPr="008F5B16">
        <w:rPr>
          <w:rFonts w:ascii="Tahoma" w:eastAsia="Times New Roman" w:hAnsi="Tahoma" w:cs="Tahoma"/>
          <w:sz w:val="20"/>
          <w:szCs w:val="20"/>
          <w:lang w:eastAsia="cs-CZ"/>
        </w:rPr>
        <w:t>j</w:t>
      </w:r>
      <w:r w:rsidR="006F2DC9">
        <w:rPr>
          <w:rFonts w:ascii="Tahoma" w:eastAsia="Times New Roman" w:hAnsi="Tahoma" w:cs="Tahoma"/>
          <w:sz w:val="20"/>
          <w:szCs w:val="20"/>
          <w:lang w:eastAsia="cs-CZ"/>
        </w:rPr>
        <w:t>sou definovány touto smlouvou, a dále</w:t>
      </w:r>
      <w:r w:rsidR="007F1483">
        <w:rPr>
          <w:rFonts w:ascii="Tahoma" w:eastAsia="Times New Roman" w:hAnsi="Tahoma" w:cs="Tahoma"/>
          <w:sz w:val="20"/>
          <w:szCs w:val="20"/>
          <w:lang w:eastAsia="cs-CZ"/>
        </w:rPr>
        <w:t xml:space="preserve"> </w:t>
      </w:r>
      <w:r w:rsidR="00750F97">
        <w:rPr>
          <w:rFonts w:ascii="Tahoma" w:eastAsia="Times New Roman" w:hAnsi="Tahoma" w:cs="Tahoma"/>
          <w:sz w:val="20"/>
          <w:szCs w:val="20"/>
          <w:lang w:eastAsia="cs-CZ"/>
        </w:rPr>
        <w:t xml:space="preserve">technickými dokumenty a přílohami této smlouvy: </w:t>
      </w:r>
    </w:p>
    <w:p w14:paraId="092D4373" w14:textId="77777777" w:rsidR="006F2DC9" w:rsidRDefault="006F2DC9" w:rsidP="006F2DC9">
      <w:pPr>
        <w:spacing w:after="0" w:line="240" w:lineRule="auto"/>
        <w:ind w:left="567"/>
        <w:jc w:val="both"/>
        <w:rPr>
          <w:rFonts w:ascii="Tahoma" w:eastAsia="Times New Roman" w:hAnsi="Tahoma" w:cs="Tahoma"/>
          <w:sz w:val="20"/>
          <w:szCs w:val="20"/>
          <w:lang w:eastAsia="cs-CZ"/>
        </w:rPr>
      </w:pPr>
    </w:p>
    <w:p w14:paraId="7BF88814" w14:textId="6D555543" w:rsidR="00631B5B" w:rsidRPr="00750F97" w:rsidRDefault="00031060" w:rsidP="007A56D7">
      <w:pPr>
        <w:numPr>
          <w:ilvl w:val="0"/>
          <w:numId w:val="4"/>
        </w:numPr>
        <w:spacing w:after="0" w:line="240" w:lineRule="auto"/>
        <w:ind w:left="1843" w:hanging="425"/>
        <w:jc w:val="both"/>
        <w:rPr>
          <w:rFonts w:ascii="Tahoma" w:eastAsia="Times New Roman" w:hAnsi="Tahoma" w:cs="Tahoma"/>
          <w:sz w:val="20"/>
          <w:szCs w:val="20"/>
          <w:lang w:eastAsia="cs-CZ"/>
        </w:rPr>
      </w:pPr>
      <w:r w:rsidRPr="00E77D5D">
        <w:rPr>
          <w:rFonts w:ascii="Tahoma" w:eastAsia="Times New Roman" w:hAnsi="Tahoma" w:cs="Tahoma"/>
          <w:sz w:val="20"/>
          <w:szCs w:val="20"/>
          <w:lang w:eastAsia="cs-CZ"/>
        </w:rPr>
        <w:t xml:space="preserve">odsouhlasenou </w:t>
      </w:r>
      <w:r w:rsidR="009D7735" w:rsidRPr="00E77D5D">
        <w:rPr>
          <w:rFonts w:ascii="Tahoma" w:eastAsia="Times New Roman" w:hAnsi="Tahoma" w:cs="Tahoma"/>
          <w:sz w:val="20"/>
          <w:szCs w:val="20"/>
          <w:lang w:eastAsia="cs-CZ"/>
        </w:rPr>
        <w:t xml:space="preserve">projektovou </w:t>
      </w:r>
      <w:r w:rsidR="00AE5F78" w:rsidRPr="00E77D5D">
        <w:rPr>
          <w:rFonts w:ascii="Tahoma" w:eastAsia="Times New Roman" w:hAnsi="Tahoma" w:cs="Tahoma"/>
          <w:sz w:val="20"/>
          <w:szCs w:val="20"/>
          <w:lang w:eastAsia="cs-CZ"/>
        </w:rPr>
        <w:t xml:space="preserve">dokumentací </w:t>
      </w:r>
      <w:r w:rsidR="000C3D3E">
        <w:rPr>
          <w:rFonts w:ascii="Tahoma" w:eastAsia="Times New Roman" w:hAnsi="Tahoma" w:cs="Tahoma"/>
          <w:sz w:val="20"/>
          <w:szCs w:val="20"/>
          <w:lang w:eastAsia="cs-CZ"/>
        </w:rPr>
        <w:t xml:space="preserve">pro provádění stavby </w:t>
      </w:r>
      <w:r w:rsidR="00EF382E" w:rsidRPr="00E77D5D">
        <w:rPr>
          <w:rFonts w:ascii="Tahoma" w:eastAsia="Times New Roman" w:hAnsi="Tahoma" w:cs="Tahoma"/>
          <w:sz w:val="20"/>
          <w:szCs w:val="20"/>
          <w:lang w:eastAsia="cs-CZ"/>
        </w:rPr>
        <w:t xml:space="preserve">s názvem </w:t>
      </w:r>
      <w:r w:rsidR="00262E40" w:rsidRPr="00E77D5D">
        <w:rPr>
          <w:rFonts w:ascii="Tahoma" w:eastAsia="Times New Roman" w:hAnsi="Tahoma" w:cs="Tahoma"/>
          <w:sz w:val="20"/>
          <w:szCs w:val="20"/>
          <w:lang w:eastAsia="cs-CZ"/>
        </w:rPr>
        <w:t>projektu „</w:t>
      </w:r>
      <w:r w:rsidR="008B6FFB" w:rsidRPr="00B5353C">
        <w:rPr>
          <w:rFonts w:ascii="Tahoma" w:eastAsia="Times New Roman" w:hAnsi="Tahoma" w:cs="Tahoma"/>
          <w:sz w:val="20"/>
          <w:szCs w:val="20"/>
          <w:lang w:eastAsia="cs-CZ"/>
        </w:rPr>
        <w:t>Rozšíření saunového provozu a wellness služeb</w:t>
      </w:r>
      <w:r w:rsidR="00AF0786">
        <w:rPr>
          <w:rFonts w:ascii="Tahoma" w:eastAsia="Times New Roman" w:hAnsi="Tahoma" w:cs="Tahoma"/>
          <w:sz w:val="20"/>
          <w:szCs w:val="20"/>
          <w:lang w:eastAsia="cs-CZ"/>
        </w:rPr>
        <w:t>“</w:t>
      </w:r>
      <w:r w:rsidR="00262E40" w:rsidRPr="00E77D5D">
        <w:rPr>
          <w:rFonts w:ascii="Tahoma" w:eastAsia="Times New Roman" w:hAnsi="Tahoma" w:cs="Tahoma"/>
          <w:sz w:val="20"/>
          <w:szCs w:val="20"/>
          <w:lang w:eastAsia="cs-CZ"/>
        </w:rPr>
        <w:t xml:space="preserve">, </w:t>
      </w:r>
      <w:r w:rsidR="00631B5B" w:rsidRPr="00E77D5D">
        <w:rPr>
          <w:rFonts w:ascii="Tahoma" w:hAnsi="Tahoma" w:cs="Tahoma"/>
          <w:sz w:val="20"/>
          <w:szCs w:val="20"/>
        </w:rPr>
        <w:t xml:space="preserve">zpracované </w:t>
      </w:r>
      <w:r w:rsidR="008B6FFB" w:rsidRPr="00BC1299">
        <w:rPr>
          <w:rFonts w:ascii="Tahoma" w:hAnsi="Tahoma" w:cs="Tahoma"/>
          <w:sz w:val="20"/>
          <w:szCs w:val="20"/>
        </w:rPr>
        <w:t xml:space="preserve">společností CODE spol. s r.o., Na </w:t>
      </w:r>
      <w:proofErr w:type="spellStart"/>
      <w:r w:rsidR="008B6FFB" w:rsidRPr="00BC1299">
        <w:rPr>
          <w:rFonts w:ascii="Tahoma" w:hAnsi="Tahoma" w:cs="Tahoma"/>
          <w:sz w:val="20"/>
          <w:szCs w:val="20"/>
        </w:rPr>
        <w:t>Vrtálně</w:t>
      </w:r>
      <w:proofErr w:type="spellEnd"/>
      <w:r w:rsidR="008B6FFB" w:rsidRPr="00BC1299">
        <w:rPr>
          <w:rFonts w:ascii="Tahoma" w:hAnsi="Tahoma" w:cs="Tahoma"/>
          <w:sz w:val="20"/>
          <w:szCs w:val="20"/>
        </w:rPr>
        <w:t xml:space="preserve"> 84, 530 03 Pardubice, zastoupenou Ing. Viktorem Medunou, autorizovaným inženýrem, registr. v ČKAIT č. </w:t>
      </w:r>
      <w:r w:rsidR="008B6FFB">
        <w:rPr>
          <w:rFonts w:ascii="Tahoma" w:hAnsi="Tahoma" w:cs="Tahoma"/>
          <w:sz w:val="20"/>
          <w:szCs w:val="20"/>
        </w:rPr>
        <w:t>0700092</w:t>
      </w:r>
      <w:r w:rsidR="002B32CE">
        <w:rPr>
          <w:rFonts w:ascii="Tahoma" w:hAnsi="Tahoma" w:cs="Tahoma"/>
          <w:sz w:val="20"/>
          <w:szCs w:val="20"/>
        </w:rPr>
        <w:t xml:space="preserve"> </w:t>
      </w:r>
      <w:r w:rsidR="00631B5B" w:rsidRPr="00E77D5D">
        <w:rPr>
          <w:rFonts w:ascii="Tahoma" w:hAnsi="Tahoma" w:cs="Tahoma"/>
          <w:sz w:val="20"/>
          <w:szCs w:val="20"/>
        </w:rPr>
        <w:t xml:space="preserve">(dále též </w:t>
      </w:r>
      <w:r w:rsidR="00631B5B" w:rsidRPr="00E77D5D">
        <w:rPr>
          <w:rFonts w:ascii="Tahoma" w:hAnsi="Tahoma" w:cs="Tahoma"/>
          <w:color w:val="000000"/>
          <w:sz w:val="20"/>
          <w:szCs w:val="20"/>
        </w:rPr>
        <w:t>„Projektová dokumentace“)</w:t>
      </w:r>
    </w:p>
    <w:p w14:paraId="3753D9AB" w14:textId="426E6F85" w:rsidR="00750F97" w:rsidRPr="00750F97" w:rsidRDefault="00750F97" w:rsidP="007A56D7">
      <w:pPr>
        <w:spacing w:after="0" w:line="240" w:lineRule="auto"/>
        <w:ind w:left="1843"/>
        <w:jc w:val="both"/>
        <w:rPr>
          <w:rFonts w:ascii="Tahoma" w:eastAsia="Times New Roman" w:hAnsi="Tahoma" w:cs="Tahoma"/>
          <w:sz w:val="20"/>
          <w:szCs w:val="20"/>
          <w:lang w:eastAsia="cs-CZ"/>
        </w:rPr>
      </w:pPr>
    </w:p>
    <w:p w14:paraId="609B9E2B" w14:textId="4CF74A30" w:rsidR="0015565E" w:rsidRPr="0015565E" w:rsidRDefault="0015565E" w:rsidP="007A56D7">
      <w:pPr>
        <w:numPr>
          <w:ilvl w:val="0"/>
          <w:numId w:val="4"/>
        </w:numPr>
        <w:spacing w:after="0" w:line="240" w:lineRule="auto"/>
        <w:ind w:left="1843" w:hanging="425"/>
        <w:jc w:val="both"/>
        <w:rPr>
          <w:rFonts w:ascii="Tahoma" w:eastAsia="Times New Roman" w:hAnsi="Tahoma" w:cs="Tahoma"/>
          <w:sz w:val="20"/>
          <w:szCs w:val="20"/>
          <w:lang w:eastAsia="cs-CZ"/>
        </w:rPr>
      </w:pPr>
      <w:r>
        <w:rPr>
          <w:rFonts w:ascii="Tahoma" w:eastAsia="Times New Roman" w:hAnsi="Tahoma" w:cs="Tahoma"/>
          <w:sz w:val="20"/>
          <w:szCs w:val="20"/>
          <w:lang w:eastAsia="cs-CZ"/>
        </w:rPr>
        <w:t>rozhodnutí stavebních a jiných úřadů, kterými je povolena stavba (dále též „stavební povolení“)</w:t>
      </w:r>
    </w:p>
    <w:p w14:paraId="4D0FAFD0" w14:textId="77777777" w:rsidR="0015565E" w:rsidRDefault="0015565E" w:rsidP="0015565E">
      <w:pPr>
        <w:pStyle w:val="Odstavecseseznamem"/>
        <w:rPr>
          <w:rFonts w:ascii="Tahoma" w:hAnsi="Tahoma" w:cs="Tahoma"/>
          <w:color w:val="000000"/>
          <w:sz w:val="20"/>
          <w:szCs w:val="20"/>
        </w:rPr>
      </w:pPr>
    </w:p>
    <w:p w14:paraId="6577F3E3" w14:textId="3866BDDC" w:rsidR="00750F97" w:rsidRPr="00750F97" w:rsidRDefault="00825679" w:rsidP="007A56D7">
      <w:pPr>
        <w:numPr>
          <w:ilvl w:val="0"/>
          <w:numId w:val="4"/>
        </w:numPr>
        <w:spacing w:after="0" w:line="240" w:lineRule="auto"/>
        <w:ind w:left="1843" w:hanging="425"/>
        <w:jc w:val="both"/>
        <w:rPr>
          <w:rFonts w:ascii="Tahoma" w:eastAsia="Times New Roman" w:hAnsi="Tahoma" w:cs="Tahoma"/>
          <w:sz w:val="20"/>
          <w:szCs w:val="20"/>
          <w:lang w:eastAsia="cs-CZ"/>
        </w:rPr>
      </w:pPr>
      <w:r>
        <w:rPr>
          <w:rFonts w:ascii="Tahoma" w:hAnsi="Tahoma" w:cs="Tahoma"/>
          <w:color w:val="000000"/>
          <w:sz w:val="20"/>
          <w:szCs w:val="20"/>
        </w:rPr>
        <w:t xml:space="preserve">závaznými stanovisky </w:t>
      </w:r>
      <w:r w:rsidR="007A56D7">
        <w:rPr>
          <w:rFonts w:ascii="Tahoma" w:hAnsi="Tahoma" w:cs="Tahoma"/>
          <w:color w:val="000000"/>
          <w:sz w:val="20"/>
          <w:szCs w:val="20"/>
        </w:rPr>
        <w:t xml:space="preserve">a rozhodnutími </w:t>
      </w:r>
      <w:r>
        <w:rPr>
          <w:rFonts w:ascii="Tahoma" w:hAnsi="Tahoma" w:cs="Tahoma"/>
          <w:color w:val="000000"/>
          <w:sz w:val="20"/>
          <w:szCs w:val="20"/>
        </w:rPr>
        <w:t>dotčených orgánů státní správy</w:t>
      </w:r>
    </w:p>
    <w:p w14:paraId="1D5B1324" w14:textId="77777777" w:rsidR="005805FD" w:rsidRPr="00631B5B" w:rsidRDefault="005805FD" w:rsidP="007A56D7">
      <w:pPr>
        <w:spacing w:after="0" w:line="240" w:lineRule="auto"/>
        <w:ind w:left="1843"/>
        <w:jc w:val="both"/>
        <w:rPr>
          <w:rFonts w:ascii="Tahoma" w:eastAsia="Times New Roman" w:hAnsi="Tahoma" w:cs="Tahoma"/>
          <w:sz w:val="20"/>
          <w:szCs w:val="20"/>
          <w:lang w:eastAsia="cs-CZ"/>
        </w:rPr>
      </w:pPr>
    </w:p>
    <w:p w14:paraId="18156D84" w14:textId="6140FE62" w:rsidR="005805FD" w:rsidRPr="00B5353C" w:rsidRDefault="00631B5B" w:rsidP="007A56D7">
      <w:pPr>
        <w:numPr>
          <w:ilvl w:val="0"/>
          <w:numId w:val="4"/>
        </w:numPr>
        <w:spacing w:after="0" w:line="240" w:lineRule="auto"/>
        <w:ind w:left="1843" w:hanging="425"/>
        <w:jc w:val="both"/>
        <w:rPr>
          <w:rFonts w:ascii="Tahoma" w:eastAsia="Times New Roman" w:hAnsi="Tahoma" w:cs="Tahoma"/>
          <w:sz w:val="20"/>
          <w:szCs w:val="20"/>
          <w:lang w:eastAsia="cs-CZ"/>
        </w:rPr>
      </w:pPr>
      <w:r w:rsidRPr="008216EA">
        <w:rPr>
          <w:rFonts w:ascii="Tahoma" w:hAnsi="Tahoma" w:cs="Tahoma"/>
          <w:color w:val="000000"/>
          <w:sz w:val="20"/>
          <w:szCs w:val="20"/>
        </w:rPr>
        <w:t>oceněným Výkazem výměr</w:t>
      </w:r>
      <w:r w:rsidR="00790854" w:rsidRPr="008216EA">
        <w:rPr>
          <w:rFonts w:ascii="Tahoma" w:hAnsi="Tahoma" w:cs="Tahoma"/>
          <w:color w:val="000000"/>
          <w:sz w:val="20"/>
          <w:szCs w:val="20"/>
        </w:rPr>
        <w:t xml:space="preserve"> </w:t>
      </w:r>
    </w:p>
    <w:p w14:paraId="66D37343" w14:textId="77777777" w:rsidR="008B6FFB" w:rsidRDefault="008B6FFB" w:rsidP="00B5353C">
      <w:pPr>
        <w:pStyle w:val="Odstavecseseznamem"/>
        <w:rPr>
          <w:rFonts w:ascii="Tahoma" w:hAnsi="Tahoma" w:cs="Tahoma"/>
          <w:sz w:val="20"/>
          <w:szCs w:val="20"/>
        </w:rPr>
      </w:pPr>
    </w:p>
    <w:p w14:paraId="156BE240" w14:textId="7FDDCE15" w:rsidR="008B6FFB" w:rsidRPr="008216EA" w:rsidRDefault="008B6FFB" w:rsidP="007A56D7">
      <w:pPr>
        <w:numPr>
          <w:ilvl w:val="0"/>
          <w:numId w:val="4"/>
        </w:numPr>
        <w:spacing w:after="0" w:line="240" w:lineRule="auto"/>
        <w:ind w:left="1843" w:hanging="425"/>
        <w:jc w:val="both"/>
        <w:rPr>
          <w:rFonts w:ascii="Tahoma" w:eastAsia="Times New Roman" w:hAnsi="Tahoma" w:cs="Tahoma"/>
          <w:sz w:val="20"/>
          <w:szCs w:val="20"/>
          <w:lang w:eastAsia="cs-CZ"/>
        </w:rPr>
      </w:pPr>
      <w:r>
        <w:rPr>
          <w:rFonts w:ascii="Tahoma" w:eastAsia="Times New Roman" w:hAnsi="Tahoma" w:cs="Tahoma"/>
          <w:sz w:val="20"/>
          <w:szCs w:val="20"/>
          <w:lang w:eastAsia="cs-CZ"/>
        </w:rPr>
        <w:t>cenovou nabídkou</w:t>
      </w:r>
    </w:p>
    <w:p w14:paraId="4C846DA5" w14:textId="77777777" w:rsidR="008216EA" w:rsidRPr="008216EA" w:rsidRDefault="008216EA" w:rsidP="007A56D7">
      <w:pPr>
        <w:spacing w:after="0" w:line="240" w:lineRule="auto"/>
        <w:jc w:val="both"/>
        <w:rPr>
          <w:rFonts w:ascii="Tahoma" w:eastAsia="Times New Roman" w:hAnsi="Tahoma" w:cs="Tahoma"/>
          <w:sz w:val="20"/>
          <w:szCs w:val="20"/>
          <w:lang w:eastAsia="cs-CZ"/>
        </w:rPr>
      </w:pPr>
    </w:p>
    <w:p w14:paraId="73CA121F" w14:textId="3D9C07BD" w:rsidR="00716B4B" w:rsidRDefault="00716B4B" w:rsidP="007A56D7">
      <w:pPr>
        <w:numPr>
          <w:ilvl w:val="0"/>
          <w:numId w:val="4"/>
        </w:numPr>
        <w:spacing w:after="0" w:line="240" w:lineRule="auto"/>
        <w:ind w:left="1843" w:hanging="425"/>
        <w:jc w:val="both"/>
        <w:rPr>
          <w:rFonts w:ascii="Tahoma" w:eastAsia="Times New Roman" w:hAnsi="Tahoma" w:cs="Tahoma"/>
          <w:sz w:val="20"/>
          <w:szCs w:val="20"/>
          <w:lang w:eastAsia="cs-CZ"/>
        </w:rPr>
      </w:pPr>
      <w:r>
        <w:rPr>
          <w:rFonts w:ascii="Tahoma" w:eastAsia="Times New Roman" w:hAnsi="Tahoma" w:cs="Tahoma"/>
          <w:sz w:val="20"/>
          <w:szCs w:val="20"/>
          <w:lang w:eastAsia="cs-CZ"/>
        </w:rPr>
        <w:t>závazný</w:t>
      </w:r>
      <w:r w:rsidR="008312A1">
        <w:rPr>
          <w:rFonts w:ascii="Tahoma" w:eastAsia="Times New Roman" w:hAnsi="Tahoma" w:cs="Tahoma"/>
          <w:sz w:val="20"/>
          <w:szCs w:val="20"/>
          <w:lang w:eastAsia="cs-CZ"/>
        </w:rPr>
        <w:t>m</w:t>
      </w:r>
      <w:r>
        <w:rPr>
          <w:rFonts w:ascii="Tahoma" w:eastAsia="Times New Roman" w:hAnsi="Tahoma" w:cs="Tahoma"/>
          <w:sz w:val="20"/>
          <w:szCs w:val="20"/>
          <w:lang w:eastAsia="cs-CZ"/>
        </w:rPr>
        <w:t xml:space="preserve"> Harmonogram</w:t>
      </w:r>
      <w:r w:rsidR="008312A1">
        <w:rPr>
          <w:rFonts w:ascii="Tahoma" w:eastAsia="Times New Roman" w:hAnsi="Tahoma" w:cs="Tahoma"/>
          <w:sz w:val="20"/>
          <w:szCs w:val="20"/>
          <w:lang w:eastAsia="cs-CZ"/>
        </w:rPr>
        <w:t>em</w:t>
      </w:r>
      <w:r>
        <w:rPr>
          <w:rFonts w:ascii="Tahoma" w:eastAsia="Times New Roman" w:hAnsi="Tahoma" w:cs="Tahoma"/>
          <w:sz w:val="20"/>
          <w:szCs w:val="20"/>
          <w:lang w:eastAsia="cs-CZ"/>
        </w:rPr>
        <w:t xml:space="preserve"> prací</w:t>
      </w:r>
    </w:p>
    <w:p w14:paraId="5E6F0500" w14:textId="77777777" w:rsidR="00B61F34" w:rsidRDefault="00B61F34" w:rsidP="007A56D7">
      <w:pPr>
        <w:pStyle w:val="Odstavecseseznamem"/>
        <w:rPr>
          <w:rFonts w:ascii="Tahoma" w:hAnsi="Tahoma" w:cs="Tahoma"/>
          <w:sz w:val="20"/>
          <w:szCs w:val="20"/>
        </w:rPr>
      </w:pPr>
    </w:p>
    <w:p w14:paraId="75C82FFA" w14:textId="68ADA795" w:rsidR="001D42C2" w:rsidRDefault="00C556CF" w:rsidP="007A56D7">
      <w:pPr>
        <w:numPr>
          <w:ilvl w:val="0"/>
          <w:numId w:val="4"/>
        </w:numPr>
        <w:spacing w:after="0" w:line="240" w:lineRule="auto"/>
        <w:ind w:left="1843" w:hanging="425"/>
        <w:jc w:val="both"/>
        <w:rPr>
          <w:rFonts w:ascii="Tahoma" w:eastAsia="Times New Roman" w:hAnsi="Tahoma" w:cs="Tahoma"/>
          <w:sz w:val="20"/>
          <w:szCs w:val="20"/>
          <w:lang w:eastAsia="cs-CZ"/>
        </w:rPr>
      </w:pPr>
      <w:r>
        <w:rPr>
          <w:rFonts w:ascii="Tahoma" w:eastAsia="Times New Roman" w:hAnsi="Tahoma" w:cs="Tahoma"/>
          <w:sz w:val="20"/>
          <w:szCs w:val="20"/>
          <w:lang w:eastAsia="cs-CZ"/>
        </w:rPr>
        <w:t xml:space="preserve">dalšími podklady a dokumenty, které byly součástí zadávacích podmínek </w:t>
      </w:r>
      <w:r w:rsidR="008216EA">
        <w:rPr>
          <w:rFonts w:ascii="Tahoma" w:eastAsia="Times New Roman" w:hAnsi="Tahoma" w:cs="Tahoma"/>
          <w:sz w:val="20"/>
          <w:szCs w:val="20"/>
          <w:lang w:eastAsia="cs-CZ"/>
        </w:rPr>
        <w:t>Z</w:t>
      </w:r>
      <w:r>
        <w:rPr>
          <w:rFonts w:ascii="Tahoma" w:eastAsia="Times New Roman" w:hAnsi="Tahoma" w:cs="Tahoma"/>
          <w:sz w:val="20"/>
          <w:szCs w:val="20"/>
          <w:lang w:eastAsia="cs-CZ"/>
        </w:rPr>
        <w:t>adávacího řízení</w:t>
      </w:r>
      <w:r w:rsidR="008216EA">
        <w:rPr>
          <w:rFonts w:ascii="Tahoma" w:eastAsia="Times New Roman" w:hAnsi="Tahoma" w:cs="Tahoma"/>
          <w:sz w:val="20"/>
          <w:szCs w:val="20"/>
          <w:lang w:eastAsia="cs-CZ"/>
        </w:rPr>
        <w:t>.</w:t>
      </w:r>
    </w:p>
    <w:p w14:paraId="4EE465D3" w14:textId="3DA9350C" w:rsidR="001D42C2" w:rsidRDefault="001D42C2" w:rsidP="007A56D7">
      <w:pPr>
        <w:spacing w:after="0" w:line="240" w:lineRule="auto"/>
        <w:jc w:val="both"/>
        <w:rPr>
          <w:rFonts w:ascii="Tahoma" w:eastAsia="Times New Roman" w:hAnsi="Tahoma" w:cs="Tahoma"/>
          <w:sz w:val="20"/>
          <w:szCs w:val="20"/>
          <w:lang w:eastAsia="cs-CZ"/>
        </w:rPr>
      </w:pPr>
    </w:p>
    <w:p w14:paraId="20AE4B05" w14:textId="0898CD38" w:rsidR="00AC3BDF" w:rsidRDefault="00672F6E" w:rsidP="0095039F">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t>2.3.2</w:t>
      </w:r>
      <w:r>
        <w:rPr>
          <w:rFonts w:ascii="Tahoma" w:eastAsia="Times New Roman" w:hAnsi="Tahoma" w:cs="Tahoma"/>
          <w:sz w:val="20"/>
          <w:szCs w:val="20"/>
          <w:lang w:eastAsia="cs-CZ"/>
        </w:rPr>
        <w:tab/>
        <w:t>Uvedené dokumenty a podklady</w:t>
      </w:r>
      <w:r w:rsidR="00FC2354">
        <w:rPr>
          <w:rFonts w:ascii="Tahoma" w:eastAsia="Times New Roman" w:hAnsi="Tahoma" w:cs="Tahoma"/>
          <w:sz w:val="20"/>
          <w:szCs w:val="20"/>
          <w:lang w:eastAsia="cs-CZ"/>
        </w:rPr>
        <w:t xml:space="preserve"> jako celek, stejně jako jednotlivé podmínky </w:t>
      </w:r>
      <w:r w:rsidR="00266C6B">
        <w:rPr>
          <w:rFonts w:ascii="Tahoma" w:eastAsia="Times New Roman" w:hAnsi="Tahoma" w:cs="Tahoma"/>
          <w:sz w:val="20"/>
          <w:szCs w:val="20"/>
          <w:lang w:eastAsia="cs-CZ"/>
        </w:rPr>
        <w:t xml:space="preserve">a požadavky v nich uvedené, </w:t>
      </w:r>
      <w:r>
        <w:rPr>
          <w:rFonts w:ascii="Tahoma" w:eastAsia="Times New Roman" w:hAnsi="Tahoma" w:cs="Tahoma"/>
          <w:sz w:val="20"/>
          <w:szCs w:val="20"/>
          <w:lang w:eastAsia="cs-CZ"/>
        </w:rPr>
        <w:t xml:space="preserve">jsou </w:t>
      </w:r>
      <w:r w:rsidR="00266C6B">
        <w:rPr>
          <w:rFonts w:ascii="Tahoma" w:eastAsia="Times New Roman" w:hAnsi="Tahoma" w:cs="Tahoma"/>
          <w:sz w:val="20"/>
          <w:szCs w:val="20"/>
          <w:lang w:eastAsia="cs-CZ"/>
        </w:rPr>
        <w:t xml:space="preserve">závazné a předepsané podmínky nezaměnitelné. </w:t>
      </w:r>
      <w:r w:rsidR="00771E36">
        <w:rPr>
          <w:rFonts w:ascii="Tahoma" w:eastAsia="Times New Roman" w:hAnsi="Tahoma" w:cs="Tahoma"/>
          <w:sz w:val="20"/>
          <w:szCs w:val="20"/>
          <w:lang w:eastAsia="cs-CZ"/>
        </w:rPr>
        <w:t xml:space="preserve">Případné změny oproti těmto dokumentům či podmínkám musí být </w:t>
      </w:r>
      <w:r w:rsidR="00B3368E">
        <w:rPr>
          <w:rFonts w:ascii="Tahoma" w:eastAsia="Times New Roman" w:hAnsi="Tahoma" w:cs="Tahoma"/>
          <w:sz w:val="20"/>
          <w:szCs w:val="20"/>
          <w:lang w:eastAsia="cs-CZ"/>
        </w:rPr>
        <w:t>uskutečněny v souladu se ZZVZ</w:t>
      </w:r>
      <w:r w:rsidR="008708F6">
        <w:rPr>
          <w:rFonts w:ascii="Tahoma" w:eastAsia="Times New Roman" w:hAnsi="Tahoma" w:cs="Tahoma"/>
          <w:sz w:val="20"/>
          <w:szCs w:val="20"/>
          <w:lang w:eastAsia="cs-CZ"/>
        </w:rPr>
        <w:t xml:space="preserve"> a touto smlouvou</w:t>
      </w:r>
      <w:r w:rsidR="00AC3BDF">
        <w:rPr>
          <w:rFonts w:ascii="Tahoma" w:eastAsia="Times New Roman" w:hAnsi="Tahoma" w:cs="Tahoma"/>
          <w:sz w:val="20"/>
          <w:szCs w:val="20"/>
          <w:lang w:eastAsia="cs-CZ"/>
        </w:rPr>
        <w:t xml:space="preserve">. </w:t>
      </w:r>
    </w:p>
    <w:p w14:paraId="39B1F401" w14:textId="77777777" w:rsidR="00AC3BDF" w:rsidRDefault="00AC3BDF" w:rsidP="0095039F">
      <w:pPr>
        <w:spacing w:after="0" w:line="240" w:lineRule="auto"/>
        <w:ind w:left="1407" w:hanging="840"/>
        <w:jc w:val="both"/>
        <w:rPr>
          <w:rFonts w:ascii="Tahoma" w:eastAsia="Times New Roman" w:hAnsi="Tahoma" w:cs="Tahoma"/>
          <w:sz w:val="20"/>
          <w:szCs w:val="20"/>
          <w:lang w:eastAsia="cs-CZ"/>
        </w:rPr>
      </w:pPr>
    </w:p>
    <w:p w14:paraId="3576E229" w14:textId="395FDFAE" w:rsidR="00A10AB4" w:rsidRDefault="00AC3BDF" w:rsidP="00AC3BDF">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t>2.3.3</w:t>
      </w:r>
      <w:r>
        <w:rPr>
          <w:rFonts w:ascii="Tahoma" w:eastAsia="Times New Roman" w:hAnsi="Tahoma" w:cs="Tahoma"/>
          <w:sz w:val="20"/>
          <w:szCs w:val="20"/>
          <w:lang w:eastAsia="cs-CZ"/>
        </w:rPr>
        <w:tab/>
        <w:t xml:space="preserve">Zhotovitel </w:t>
      </w:r>
      <w:r w:rsidR="009D538A">
        <w:rPr>
          <w:rFonts w:ascii="Tahoma" w:eastAsia="Times New Roman" w:hAnsi="Tahoma" w:cs="Tahoma"/>
          <w:sz w:val="20"/>
          <w:szCs w:val="20"/>
          <w:lang w:eastAsia="cs-CZ"/>
        </w:rPr>
        <w:t xml:space="preserve">podpisem této smlouvy prohlašuje, že </w:t>
      </w:r>
      <w:r w:rsidR="00A10AB4" w:rsidRPr="000F4D85">
        <w:rPr>
          <w:rFonts w:ascii="Tahoma" w:eastAsia="Times New Roman" w:hAnsi="Tahoma" w:cs="Tahoma"/>
          <w:sz w:val="20"/>
          <w:szCs w:val="20"/>
          <w:lang w:eastAsia="cs-CZ"/>
        </w:rPr>
        <w:t>se plně seznámil s rozsahem a povahou díla, s</w:t>
      </w:r>
      <w:r w:rsidR="009D538A">
        <w:rPr>
          <w:rFonts w:ascii="Tahoma" w:eastAsia="Times New Roman" w:hAnsi="Tahoma" w:cs="Tahoma"/>
          <w:sz w:val="20"/>
          <w:szCs w:val="20"/>
          <w:lang w:eastAsia="cs-CZ"/>
        </w:rPr>
        <w:t xml:space="preserve">e všemi dokumenty, které byly </w:t>
      </w:r>
      <w:r w:rsidR="00F30976">
        <w:rPr>
          <w:rFonts w:ascii="Tahoma" w:eastAsia="Times New Roman" w:hAnsi="Tahoma" w:cs="Tahoma"/>
          <w:sz w:val="20"/>
          <w:szCs w:val="20"/>
          <w:lang w:eastAsia="cs-CZ"/>
        </w:rPr>
        <w:t>předloženy v Zadávacím řízení</w:t>
      </w:r>
      <w:r w:rsidR="00A10AB4" w:rsidRPr="000F4D85">
        <w:rPr>
          <w:rFonts w:ascii="Tahoma" w:eastAsia="Times New Roman" w:hAnsi="Tahoma" w:cs="Tahoma"/>
          <w:sz w:val="20"/>
          <w:szCs w:val="20"/>
          <w:lang w:eastAsia="cs-CZ"/>
        </w:rPr>
        <w:t xml:space="preserve">, </w:t>
      </w:r>
      <w:r w:rsidR="00A10AB4" w:rsidRPr="001522F6">
        <w:rPr>
          <w:rFonts w:ascii="Tahoma" w:eastAsia="Times New Roman" w:hAnsi="Tahoma" w:cs="Tahoma"/>
          <w:sz w:val="20"/>
          <w:szCs w:val="20"/>
          <w:lang w:eastAsia="cs-CZ"/>
        </w:rPr>
        <w:t>a s místem provádění díla</w:t>
      </w:r>
      <w:r w:rsidR="00A73FAC">
        <w:rPr>
          <w:rFonts w:ascii="Tahoma" w:eastAsia="Times New Roman" w:hAnsi="Tahoma" w:cs="Tahoma"/>
          <w:sz w:val="20"/>
          <w:szCs w:val="20"/>
          <w:lang w:eastAsia="cs-CZ"/>
        </w:rPr>
        <w:t xml:space="preserve">. </w:t>
      </w:r>
      <w:r w:rsidR="00A10AB4" w:rsidRPr="001522F6">
        <w:rPr>
          <w:rFonts w:ascii="Tahoma" w:eastAsia="Times New Roman" w:hAnsi="Tahoma" w:cs="Tahoma"/>
          <w:sz w:val="20"/>
          <w:szCs w:val="20"/>
          <w:lang w:eastAsia="cs-CZ"/>
        </w:rPr>
        <w:t xml:space="preserve">Zhotovitel dále prohlašuje, že </w:t>
      </w:r>
      <w:r w:rsidR="00157FC8">
        <w:rPr>
          <w:rFonts w:ascii="Tahoma" w:eastAsia="Times New Roman" w:hAnsi="Tahoma" w:cs="Tahoma"/>
          <w:sz w:val="20"/>
          <w:szCs w:val="20"/>
          <w:lang w:eastAsia="cs-CZ"/>
        </w:rPr>
        <w:t xml:space="preserve">disponuje kapacitami a odbornými znalostmi, potřebnými k řádnému plnění této smlouvy. </w:t>
      </w:r>
    </w:p>
    <w:p w14:paraId="73061EC5" w14:textId="77777777" w:rsidR="003A193B" w:rsidRDefault="003A193B" w:rsidP="0020460A">
      <w:pPr>
        <w:spacing w:after="0" w:line="240" w:lineRule="auto"/>
        <w:ind w:left="1483"/>
        <w:jc w:val="both"/>
        <w:rPr>
          <w:rFonts w:ascii="Tahoma" w:hAnsi="Tahoma" w:cs="Tahoma"/>
          <w:sz w:val="20"/>
          <w:szCs w:val="20"/>
        </w:rPr>
      </w:pPr>
    </w:p>
    <w:p w14:paraId="0A8B06AD" w14:textId="0A8207EB" w:rsidR="00642FF6" w:rsidRPr="00066A73" w:rsidRDefault="00642FF6" w:rsidP="00C832A2">
      <w:pPr>
        <w:pStyle w:val="Odstavecseseznamem"/>
        <w:numPr>
          <w:ilvl w:val="1"/>
          <w:numId w:val="3"/>
        </w:numPr>
        <w:ind w:left="567" w:hanging="567"/>
        <w:jc w:val="both"/>
        <w:rPr>
          <w:rFonts w:ascii="Tahoma" w:hAnsi="Tahoma" w:cs="Tahoma"/>
          <w:b/>
          <w:bCs/>
          <w:sz w:val="20"/>
          <w:szCs w:val="20"/>
        </w:rPr>
      </w:pPr>
      <w:r w:rsidRPr="00066A73">
        <w:rPr>
          <w:rFonts w:ascii="Tahoma" w:hAnsi="Tahoma" w:cs="Tahoma"/>
          <w:b/>
          <w:bCs/>
          <w:sz w:val="20"/>
          <w:szCs w:val="20"/>
        </w:rPr>
        <w:t>Harmonogram prací</w:t>
      </w:r>
    </w:p>
    <w:p w14:paraId="1791222C" w14:textId="77777777" w:rsidR="00642FF6" w:rsidRPr="00066A73" w:rsidRDefault="00642FF6" w:rsidP="0020460A">
      <w:pPr>
        <w:pStyle w:val="Odstavecseseznamem"/>
        <w:ind w:left="567"/>
        <w:jc w:val="both"/>
        <w:rPr>
          <w:rFonts w:ascii="Tahoma" w:hAnsi="Tahoma" w:cs="Tahoma"/>
          <w:sz w:val="20"/>
          <w:szCs w:val="20"/>
        </w:rPr>
      </w:pPr>
    </w:p>
    <w:p w14:paraId="6CDDE781" w14:textId="62F34F82" w:rsidR="00A313D3" w:rsidRPr="00066A73" w:rsidRDefault="00642FF6" w:rsidP="0020460A">
      <w:pPr>
        <w:pStyle w:val="Odstavecseseznamem"/>
        <w:ind w:left="1416" w:hanging="849"/>
        <w:jc w:val="both"/>
        <w:rPr>
          <w:rFonts w:ascii="Tahoma" w:hAnsi="Tahoma" w:cs="Tahoma"/>
          <w:sz w:val="20"/>
          <w:szCs w:val="20"/>
        </w:rPr>
      </w:pPr>
      <w:r w:rsidRPr="00066A73">
        <w:rPr>
          <w:rFonts w:ascii="Tahoma" w:hAnsi="Tahoma" w:cs="Tahoma"/>
          <w:sz w:val="20"/>
          <w:szCs w:val="20"/>
        </w:rPr>
        <w:t>2.</w:t>
      </w:r>
      <w:r w:rsidR="008312A1">
        <w:rPr>
          <w:rFonts w:ascii="Tahoma" w:hAnsi="Tahoma" w:cs="Tahoma"/>
          <w:sz w:val="20"/>
          <w:szCs w:val="20"/>
        </w:rPr>
        <w:t>4</w:t>
      </w:r>
      <w:r w:rsidRPr="00066A73">
        <w:rPr>
          <w:rFonts w:ascii="Tahoma" w:hAnsi="Tahoma" w:cs="Tahoma"/>
          <w:sz w:val="20"/>
          <w:szCs w:val="20"/>
        </w:rPr>
        <w:t>.1</w:t>
      </w:r>
      <w:r w:rsidRPr="00066A73">
        <w:rPr>
          <w:rFonts w:ascii="Tahoma" w:hAnsi="Tahoma" w:cs="Tahoma"/>
          <w:sz w:val="20"/>
          <w:szCs w:val="20"/>
        </w:rPr>
        <w:tab/>
      </w:r>
      <w:r w:rsidR="00EB7850" w:rsidRPr="00066A73">
        <w:rPr>
          <w:rFonts w:ascii="Tahoma" w:hAnsi="Tahoma" w:cs="Tahoma"/>
          <w:sz w:val="20"/>
          <w:szCs w:val="20"/>
        </w:rPr>
        <w:t xml:space="preserve">Harmonogram prací je definován jako závazný ve vztahu k jednotlivým stavebním činnostem i konečnému termínu </w:t>
      </w:r>
      <w:r w:rsidR="00A313D3" w:rsidRPr="00066A73">
        <w:rPr>
          <w:rFonts w:ascii="Tahoma" w:hAnsi="Tahoma" w:cs="Tahoma"/>
          <w:sz w:val="20"/>
          <w:szCs w:val="20"/>
        </w:rPr>
        <w:t xml:space="preserve">předání díla bez vad a nedodělků. </w:t>
      </w:r>
      <w:r w:rsidR="004D3212" w:rsidRPr="00066A73">
        <w:rPr>
          <w:rFonts w:ascii="Tahoma" w:hAnsi="Tahoma" w:cs="Tahoma"/>
          <w:sz w:val="20"/>
          <w:szCs w:val="20"/>
        </w:rPr>
        <w:t>Prodloužení termínů zde uvedených je možné pouze na základě výjimek, stanovených touto smlouvou</w:t>
      </w:r>
      <w:r w:rsidR="00C0118C">
        <w:rPr>
          <w:rFonts w:ascii="Tahoma" w:hAnsi="Tahoma" w:cs="Tahoma"/>
          <w:sz w:val="20"/>
          <w:szCs w:val="20"/>
        </w:rPr>
        <w:t xml:space="preserve"> nebo jejími přílohami</w:t>
      </w:r>
      <w:r w:rsidR="004D3212" w:rsidRPr="00066A73">
        <w:rPr>
          <w:rFonts w:ascii="Tahoma" w:hAnsi="Tahoma" w:cs="Tahoma"/>
          <w:sz w:val="20"/>
          <w:szCs w:val="20"/>
        </w:rPr>
        <w:t xml:space="preserve">. </w:t>
      </w:r>
    </w:p>
    <w:p w14:paraId="29E29D5A" w14:textId="77777777" w:rsidR="00A313D3" w:rsidRPr="001B0D74" w:rsidRDefault="00A313D3" w:rsidP="0020460A">
      <w:pPr>
        <w:pStyle w:val="Odstavecseseznamem"/>
        <w:ind w:left="1416" w:hanging="849"/>
        <w:jc w:val="both"/>
        <w:rPr>
          <w:rFonts w:ascii="Tahoma" w:hAnsi="Tahoma" w:cs="Tahoma"/>
          <w:sz w:val="20"/>
          <w:szCs w:val="20"/>
          <w:highlight w:val="cyan"/>
        </w:rPr>
      </w:pPr>
    </w:p>
    <w:p w14:paraId="3D560211" w14:textId="67076E51" w:rsidR="007A56D7" w:rsidRDefault="00B44FEE" w:rsidP="00642FF6">
      <w:pPr>
        <w:pStyle w:val="Odstavecseseznamem"/>
        <w:ind w:left="1416" w:hanging="849"/>
        <w:jc w:val="both"/>
        <w:rPr>
          <w:rFonts w:ascii="Tahoma" w:hAnsi="Tahoma" w:cs="Tahoma"/>
          <w:sz w:val="20"/>
          <w:szCs w:val="20"/>
        </w:rPr>
      </w:pPr>
      <w:r w:rsidRPr="00777FE0">
        <w:rPr>
          <w:rFonts w:ascii="Tahoma" w:hAnsi="Tahoma" w:cs="Tahoma"/>
          <w:sz w:val="20"/>
          <w:szCs w:val="20"/>
        </w:rPr>
        <w:t>2.</w:t>
      </w:r>
      <w:r w:rsidR="00645AD7">
        <w:rPr>
          <w:rFonts w:ascii="Tahoma" w:hAnsi="Tahoma" w:cs="Tahoma"/>
          <w:sz w:val="20"/>
          <w:szCs w:val="20"/>
        </w:rPr>
        <w:t>4</w:t>
      </w:r>
      <w:r w:rsidRPr="00777FE0">
        <w:rPr>
          <w:rFonts w:ascii="Tahoma" w:hAnsi="Tahoma" w:cs="Tahoma"/>
          <w:sz w:val="20"/>
          <w:szCs w:val="20"/>
        </w:rPr>
        <w:t>.</w:t>
      </w:r>
      <w:r w:rsidR="008B6FFB">
        <w:rPr>
          <w:rFonts w:ascii="Tahoma" w:hAnsi="Tahoma" w:cs="Tahoma"/>
          <w:sz w:val="20"/>
          <w:szCs w:val="20"/>
        </w:rPr>
        <w:t>2</w:t>
      </w:r>
      <w:r w:rsidRPr="00777FE0">
        <w:rPr>
          <w:rFonts w:ascii="Tahoma" w:hAnsi="Tahoma" w:cs="Tahoma"/>
          <w:sz w:val="20"/>
          <w:szCs w:val="20"/>
        </w:rPr>
        <w:tab/>
      </w:r>
      <w:bookmarkStart w:id="0" w:name="_Hlk67483948"/>
      <w:r w:rsidRPr="00835950">
        <w:rPr>
          <w:rFonts w:ascii="Tahoma" w:hAnsi="Tahoma" w:cs="Tahoma"/>
          <w:sz w:val="20"/>
          <w:szCs w:val="20"/>
        </w:rPr>
        <w:t>V Harmonogramu prací budou rovněž zohledněny objektivně a spravedlivě očekávatelné prodlevy na straně objednatele (příp. třetích osob), tj. takové prodlevy, které s přihlédnutím ke všem okolnostem, zvyklostem a obvyklému množství práce s tím spojené lze předpokládat a s nimiž je nutno v průběhu prací počítat</w:t>
      </w:r>
      <w:r w:rsidR="007A56D7">
        <w:rPr>
          <w:rFonts w:ascii="Tahoma" w:hAnsi="Tahoma" w:cs="Tahoma"/>
          <w:sz w:val="20"/>
          <w:szCs w:val="20"/>
        </w:rPr>
        <w:t xml:space="preserve"> (blíže viz čl. 7.6.1.1 písm. a) smlouvy)</w:t>
      </w:r>
      <w:r w:rsidRPr="00835950">
        <w:rPr>
          <w:rFonts w:ascii="Tahoma" w:hAnsi="Tahoma" w:cs="Tahoma"/>
          <w:sz w:val="20"/>
          <w:szCs w:val="20"/>
        </w:rPr>
        <w:t>.</w:t>
      </w:r>
      <w:r w:rsidRPr="00777FE0">
        <w:rPr>
          <w:rFonts w:ascii="Tahoma" w:hAnsi="Tahoma" w:cs="Tahoma"/>
          <w:sz w:val="20"/>
          <w:szCs w:val="20"/>
        </w:rPr>
        <w:t xml:space="preserve"> </w:t>
      </w:r>
    </w:p>
    <w:p w14:paraId="5744D69C" w14:textId="77777777" w:rsidR="007A56D7" w:rsidRDefault="007A56D7" w:rsidP="00642FF6">
      <w:pPr>
        <w:pStyle w:val="Odstavecseseznamem"/>
        <w:ind w:left="1416" w:hanging="849"/>
        <w:jc w:val="both"/>
        <w:rPr>
          <w:rFonts w:ascii="Tahoma" w:hAnsi="Tahoma" w:cs="Tahoma"/>
          <w:sz w:val="20"/>
          <w:szCs w:val="20"/>
        </w:rPr>
      </w:pPr>
    </w:p>
    <w:p w14:paraId="24EE1FA8" w14:textId="4AEFD250" w:rsidR="00B44FEE" w:rsidRPr="00777FE0" w:rsidRDefault="007A56D7" w:rsidP="00642FF6">
      <w:pPr>
        <w:pStyle w:val="Odstavecseseznamem"/>
        <w:ind w:left="1416" w:hanging="849"/>
        <w:jc w:val="both"/>
        <w:rPr>
          <w:rFonts w:ascii="Tahoma" w:hAnsi="Tahoma" w:cs="Tahoma"/>
          <w:sz w:val="20"/>
          <w:szCs w:val="20"/>
        </w:rPr>
      </w:pPr>
      <w:r>
        <w:rPr>
          <w:rFonts w:ascii="Tahoma" w:hAnsi="Tahoma" w:cs="Tahoma"/>
          <w:sz w:val="20"/>
          <w:szCs w:val="20"/>
        </w:rPr>
        <w:t>2.4.3</w:t>
      </w:r>
      <w:r>
        <w:rPr>
          <w:rFonts w:ascii="Tahoma" w:hAnsi="Tahoma" w:cs="Tahoma"/>
          <w:sz w:val="20"/>
          <w:szCs w:val="20"/>
        </w:rPr>
        <w:tab/>
      </w:r>
      <w:r w:rsidR="00B44FEE" w:rsidRPr="00777FE0">
        <w:rPr>
          <w:rFonts w:ascii="Tahoma" w:hAnsi="Tahoma" w:cs="Tahoma"/>
          <w:sz w:val="20"/>
          <w:szCs w:val="20"/>
        </w:rPr>
        <w:t xml:space="preserve">Zhotovitel je povinen v rámci Harmonogramu prací přistupovat k příslušným časům s maximálním, ověřeným, průkazným a praxí potvrzeným know-how, a současně se znalostí a pečlivostí příslušníka všech odborných povolání, kterých je k řádné realizaci předmětu smlouvy zapotřebí. </w:t>
      </w:r>
    </w:p>
    <w:p w14:paraId="321B813C" w14:textId="64399E4E" w:rsidR="00B44FEE" w:rsidRPr="001B0D74" w:rsidRDefault="00B44FEE" w:rsidP="00642FF6">
      <w:pPr>
        <w:pStyle w:val="Odstavecseseznamem"/>
        <w:ind w:left="1416" w:hanging="849"/>
        <w:jc w:val="both"/>
        <w:rPr>
          <w:rFonts w:ascii="Tahoma" w:hAnsi="Tahoma" w:cs="Tahoma"/>
          <w:sz w:val="20"/>
          <w:szCs w:val="20"/>
          <w:highlight w:val="cyan"/>
        </w:rPr>
      </w:pPr>
    </w:p>
    <w:bookmarkEnd w:id="0"/>
    <w:p w14:paraId="602DCA1A" w14:textId="15231E98" w:rsidR="00642FF6" w:rsidRPr="00D300D1" w:rsidRDefault="00EE63B7" w:rsidP="00C832A2">
      <w:pPr>
        <w:numPr>
          <w:ilvl w:val="1"/>
          <w:numId w:val="3"/>
        </w:numPr>
        <w:spacing w:after="0" w:line="240" w:lineRule="auto"/>
        <w:ind w:left="567" w:hanging="567"/>
        <w:jc w:val="both"/>
        <w:rPr>
          <w:rFonts w:ascii="Tahoma" w:eastAsia="Times New Roman" w:hAnsi="Tahoma" w:cs="Tahoma"/>
          <w:b/>
          <w:bCs/>
          <w:sz w:val="20"/>
          <w:szCs w:val="20"/>
          <w:lang w:eastAsia="cs-CZ"/>
        </w:rPr>
      </w:pPr>
      <w:r w:rsidRPr="00D300D1">
        <w:rPr>
          <w:rFonts w:ascii="Tahoma" w:eastAsia="Times New Roman" w:hAnsi="Tahoma" w:cs="Tahoma"/>
          <w:b/>
          <w:bCs/>
          <w:sz w:val="20"/>
          <w:szCs w:val="20"/>
          <w:lang w:eastAsia="cs-CZ"/>
        </w:rPr>
        <w:t>Změna závazků ze smlouvy</w:t>
      </w:r>
    </w:p>
    <w:p w14:paraId="75DEB0B4" w14:textId="77777777" w:rsidR="00642FF6" w:rsidRDefault="00642FF6" w:rsidP="00642FF6">
      <w:pPr>
        <w:spacing w:after="0" w:line="240" w:lineRule="auto"/>
        <w:ind w:left="567"/>
        <w:jc w:val="both"/>
        <w:rPr>
          <w:rFonts w:ascii="Tahoma" w:eastAsia="Times New Roman" w:hAnsi="Tahoma" w:cs="Tahoma"/>
          <w:sz w:val="20"/>
          <w:szCs w:val="20"/>
          <w:lang w:eastAsia="cs-CZ"/>
        </w:rPr>
      </w:pPr>
    </w:p>
    <w:p w14:paraId="205E73A3" w14:textId="0927FBCE" w:rsidR="002742EF" w:rsidRDefault="00642FF6" w:rsidP="00642FF6">
      <w:pPr>
        <w:spacing w:after="0" w:line="240" w:lineRule="auto"/>
        <w:ind w:left="1416" w:hanging="849"/>
        <w:jc w:val="both"/>
        <w:rPr>
          <w:rFonts w:ascii="Tahoma" w:eastAsia="Times New Roman" w:hAnsi="Tahoma" w:cs="Tahoma"/>
          <w:sz w:val="20"/>
          <w:szCs w:val="20"/>
          <w:lang w:eastAsia="cs-CZ"/>
        </w:rPr>
      </w:pPr>
      <w:r>
        <w:rPr>
          <w:rFonts w:ascii="Tahoma" w:eastAsia="Times New Roman" w:hAnsi="Tahoma" w:cs="Tahoma"/>
          <w:sz w:val="20"/>
          <w:szCs w:val="20"/>
          <w:lang w:eastAsia="cs-CZ"/>
        </w:rPr>
        <w:t>2.</w:t>
      </w:r>
      <w:r w:rsidR="00055E55">
        <w:rPr>
          <w:rFonts w:ascii="Tahoma" w:eastAsia="Times New Roman" w:hAnsi="Tahoma" w:cs="Tahoma"/>
          <w:sz w:val="20"/>
          <w:szCs w:val="20"/>
          <w:lang w:eastAsia="cs-CZ"/>
        </w:rPr>
        <w:t>5</w:t>
      </w:r>
      <w:r>
        <w:rPr>
          <w:rFonts w:ascii="Tahoma" w:eastAsia="Times New Roman" w:hAnsi="Tahoma" w:cs="Tahoma"/>
          <w:sz w:val="20"/>
          <w:szCs w:val="20"/>
          <w:lang w:eastAsia="cs-CZ"/>
        </w:rPr>
        <w:t>.</w:t>
      </w:r>
      <w:r w:rsidR="00EE63B7">
        <w:rPr>
          <w:rFonts w:ascii="Tahoma" w:eastAsia="Times New Roman" w:hAnsi="Tahoma" w:cs="Tahoma"/>
          <w:sz w:val="20"/>
          <w:szCs w:val="20"/>
          <w:lang w:eastAsia="cs-CZ"/>
        </w:rPr>
        <w:t>1</w:t>
      </w:r>
      <w:r>
        <w:rPr>
          <w:rFonts w:ascii="Tahoma" w:eastAsia="Times New Roman" w:hAnsi="Tahoma" w:cs="Tahoma"/>
          <w:sz w:val="20"/>
          <w:szCs w:val="20"/>
          <w:lang w:eastAsia="cs-CZ"/>
        </w:rPr>
        <w:tab/>
      </w:r>
      <w:r w:rsidR="00EE63B7">
        <w:rPr>
          <w:rFonts w:ascii="Tahoma" w:eastAsia="Times New Roman" w:hAnsi="Tahoma" w:cs="Tahoma"/>
          <w:sz w:val="20"/>
          <w:szCs w:val="20"/>
          <w:lang w:eastAsia="cs-CZ"/>
        </w:rPr>
        <w:t xml:space="preserve">Smluvní strany jsou povinny </w:t>
      </w:r>
      <w:r w:rsidR="00612A5A">
        <w:rPr>
          <w:rFonts w:ascii="Tahoma" w:eastAsia="Times New Roman" w:hAnsi="Tahoma" w:cs="Tahoma"/>
          <w:sz w:val="20"/>
          <w:szCs w:val="20"/>
          <w:lang w:eastAsia="cs-CZ"/>
        </w:rPr>
        <w:t>informovat se navzájem o</w:t>
      </w:r>
      <w:r>
        <w:rPr>
          <w:rFonts w:ascii="Tahoma" w:eastAsia="Times New Roman" w:hAnsi="Tahoma" w:cs="Tahoma"/>
          <w:sz w:val="20"/>
          <w:szCs w:val="20"/>
          <w:lang w:eastAsia="cs-CZ"/>
        </w:rPr>
        <w:t xml:space="preserve"> jakékoli potřebě změny plnění</w:t>
      </w:r>
      <w:r w:rsidR="00612A5A">
        <w:rPr>
          <w:rFonts w:ascii="Tahoma" w:eastAsia="Times New Roman" w:hAnsi="Tahoma" w:cs="Tahoma"/>
          <w:sz w:val="20"/>
          <w:szCs w:val="20"/>
          <w:lang w:eastAsia="cs-CZ"/>
        </w:rPr>
        <w:t xml:space="preserve"> či jeho podmínek</w:t>
      </w:r>
      <w:r>
        <w:rPr>
          <w:rFonts w:ascii="Tahoma" w:eastAsia="Times New Roman" w:hAnsi="Tahoma" w:cs="Tahoma"/>
          <w:sz w:val="20"/>
          <w:szCs w:val="20"/>
          <w:lang w:eastAsia="cs-CZ"/>
        </w:rPr>
        <w:t xml:space="preserve"> v jakémkoli rozsahu</w:t>
      </w:r>
      <w:r w:rsidR="00CB4AA0">
        <w:rPr>
          <w:rFonts w:ascii="Tahoma" w:eastAsia="Times New Roman" w:hAnsi="Tahoma" w:cs="Tahoma"/>
          <w:sz w:val="20"/>
          <w:szCs w:val="20"/>
          <w:lang w:eastAsia="cs-CZ"/>
        </w:rPr>
        <w:t xml:space="preserve">, a to bezodkladně poté, co takovou potřebu zjistí. </w:t>
      </w:r>
    </w:p>
    <w:p w14:paraId="3415CA4A" w14:textId="77777777" w:rsidR="002742EF" w:rsidRDefault="002742EF" w:rsidP="00642FF6">
      <w:pPr>
        <w:spacing w:after="0" w:line="240" w:lineRule="auto"/>
        <w:ind w:left="1416" w:hanging="849"/>
        <w:jc w:val="both"/>
        <w:rPr>
          <w:rFonts w:ascii="Tahoma" w:eastAsia="Times New Roman" w:hAnsi="Tahoma" w:cs="Tahoma"/>
          <w:sz w:val="20"/>
          <w:szCs w:val="20"/>
          <w:lang w:eastAsia="cs-CZ"/>
        </w:rPr>
      </w:pPr>
    </w:p>
    <w:p w14:paraId="5F4DE8BC" w14:textId="50F3D721" w:rsidR="00940DC6" w:rsidRPr="00055E55" w:rsidRDefault="00A370B9" w:rsidP="00055E55">
      <w:pPr>
        <w:pStyle w:val="Odstavecseseznamem"/>
        <w:numPr>
          <w:ilvl w:val="2"/>
          <w:numId w:val="32"/>
        </w:numPr>
        <w:ind w:left="1418" w:hanging="852"/>
        <w:jc w:val="both"/>
        <w:rPr>
          <w:rFonts w:ascii="Tahoma" w:hAnsi="Tahoma" w:cs="Tahoma"/>
          <w:sz w:val="20"/>
          <w:szCs w:val="20"/>
        </w:rPr>
      </w:pPr>
      <w:r w:rsidRPr="00055E55">
        <w:rPr>
          <w:rFonts w:ascii="Tahoma" w:hAnsi="Tahoma" w:cs="Tahoma"/>
          <w:sz w:val="20"/>
          <w:szCs w:val="20"/>
        </w:rPr>
        <w:t xml:space="preserve">Objednatel na základě </w:t>
      </w:r>
      <w:r w:rsidR="00940DC6" w:rsidRPr="00055E55">
        <w:rPr>
          <w:rFonts w:ascii="Tahoma" w:hAnsi="Tahoma" w:cs="Tahoma"/>
          <w:sz w:val="20"/>
          <w:szCs w:val="20"/>
        </w:rPr>
        <w:t xml:space="preserve">předložených informací rozhodne o zatřídění příslušné změny z hlediska </w:t>
      </w:r>
      <w:r w:rsidR="00ED6E13" w:rsidRPr="00055E55">
        <w:rPr>
          <w:rFonts w:ascii="Tahoma" w:hAnsi="Tahoma" w:cs="Tahoma"/>
          <w:sz w:val="20"/>
          <w:szCs w:val="20"/>
        </w:rPr>
        <w:t xml:space="preserve">této smlouvy a též z hlediska </w:t>
      </w:r>
      <w:r w:rsidR="00940DC6" w:rsidRPr="00055E55">
        <w:rPr>
          <w:rFonts w:ascii="Tahoma" w:hAnsi="Tahoma" w:cs="Tahoma"/>
          <w:sz w:val="20"/>
          <w:szCs w:val="20"/>
        </w:rPr>
        <w:t>ZZVZ nebo jiných právních předpisů</w:t>
      </w:r>
      <w:r w:rsidR="00ED6E13" w:rsidRPr="00055E55">
        <w:rPr>
          <w:rFonts w:ascii="Tahoma" w:hAnsi="Tahoma" w:cs="Tahoma"/>
          <w:sz w:val="20"/>
          <w:szCs w:val="20"/>
        </w:rPr>
        <w:t>,</w:t>
      </w:r>
      <w:r w:rsidR="00940DC6" w:rsidRPr="00055E55">
        <w:rPr>
          <w:rFonts w:ascii="Tahoma" w:hAnsi="Tahoma" w:cs="Tahoma"/>
          <w:sz w:val="20"/>
          <w:szCs w:val="20"/>
        </w:rPr>
        <w:t xml:space="preserve"> </w:t>
      </w:r>
      <w:r w:rsidR="00ED6E13" w:rsidRPr="00055E55">
        <w:rPr>
          <w:rFonts w:ascii="Tahoma" w:hAnsi="Tahoma" w:cs="Tahoma"/>
          <w:sz w:val="20"/>
          <w:szCs w:val="20"/>
        </w:rPr>
        <w:t xml:space="preserve">a dále </w:t>
      </w:r>
      <w:r w:rsidR="00940DC6" w:rsidRPr="00055E55">
        <w:rPr>
          <w:rFonts w:ascii="Tahoma" w:hAnsi="Tahoma" w:cs="Tahoma"/>
          <w:sz w:val="20"/>
          <w:szCs w:val="20"/>
        </w:rPr>
        <w:t xml:space="preserve">o formě provedení </w:t>
      </w:r>
      <w:r w:rsidR="00ED6E13" w:rsidRPr="00055E55">
        <w:rPr>
          <w:rFonts w:ascii="Tahoma" w:hAnsi="Tahoma" w:cs="Tahoma"/>
          <w:sz w:val="20"/>
          <w:szCs w:val="20"/>
        </w:rPr>
        <w:t xml:space="preserve">takové </w:t>
      </w:r>
      <w:r w:rsidR="00940DC6" w:rsidRPr="00055E55">
        <w:rPr>
          <w:rFonts w:ascii="Tahoma" w:hAnsi="Tahoma" w:cs="Tahoma"/>
          <w:sz w:val="20"/>
          <w:szCs w:val="20"/>
        </w:rPr>
        <w:t xml:space="preserve">změny. </w:t>
      </w:r>
    </w:p>
    <w:p w14:paraId="7FDA8BAF" w14:textId="77777777" w:rsidR="00940DC6" w:rsidRDefault="00940DC6" w:rsidP="00642FF6">
      <w:pPr>
        <w:spacing w:after="0" w:line="240" w:lineRule="auto"/>
        <w:ind w:left="1416" w:hanging="849"/>
        <w:jc w:val="both"/>
        <w:rPr>
          <w:rFonts w:ascii="Tahoma" w:eastAsia="Times New Roman" w:hAnsi="Tahoma" w:cs="Tahoma"/>
          <w:sz w:val="20"/>
          <w:szCs w:val="20"/>
          <w:lang w:eastAsia="cs-CZ"/>
        </w:rPr>
      </w:pPr>
    </w:p>
    <w:p w14:paraId="4CA1F5A3" w14:textId="5DF3C967" w:rsidR="00642FF6" w:rsidRDefault="00940DC6" w:rsidP="00642FF6">
      <w:pPr>
        <w:spacing w:after="0" w:line="240" w:lineRule="auto"/>
        <w:ind w:left="1416" w:hanging="849"/>
        <w:jc w:val="both"/>
        <w:rPr>
          <w:rFonts w:ascii="Tahoma" w:eastAsia="Times New Roman" w:hAnsi="Tahoma" w:cs="Tahoma"/>
          <w:sz w:val="20"/>
          <w:szCs w:val="20"/>
          <w:lang w:eastAsia="cs-CZ"/>
        </w:rPr>
      </w:pPr>
      <w:r>
        <w:rPr>
          <w:rFonts w:ascii="Tahoma" w:eastAsia="Times New Roman" w:hAnsi="Tahoma" w:cs="Tahoma"/>
          <w:sz w:val="20"/>
          <w:szCs w:val="20"/>
          <w:lang w:eastAsia="cs-CZ"/>
        </w:rPr>
        <w:t>2.</w:t>
      </w:r>
      <w:r w:rsidR="00055E55">
        <w:rPr>
          <w:rFonts w:ascii="Tahoma" w:eastAsia="Times New Roman" w:hAnsi="Tahoma" w:cs="Tahoma"/>
          <w:sz w:val="20"/>
          <w:szCs w:val="20"/>
          <w:lang w:eastAsia="cs-CZ"/>
        </w:rPr>
        <w:t>5</w:t>
      </w:r>
      <w:r>
        <w:rPr>
          <w:rFonts w:ascii="Tahoma" w:eastAsia="Times New Roman" w:hAnsi="Tahoma" w:cs="Tahoma"/>
          <w:sz w:val="20"/>
          <w:szCs w:val="20"/>
          <w:lang w:eastAsia="cs-CZ"/>
        </w:rPr>
        <w:t>.</w:t>
      </w:r>
      <w:r w:rsidR="00ED6E13">
        <w:rPr>
          <w:rFonts w:ascii="Tahoma" w:eastAsia="Times New Roman" w:hAnsi="Tahoma" w:cs="Tahoma"/>
          <w:sz w:val="20"/>
          <w:szCs w:val="20"/>
          <w:lang w:eastAsia="cs-CZ"/>
        </w:rPr>
        <w:t>3</w:t>
      </w:r>
      <w:r>
        <w:rPr>
          <w:rFonts w:ascii="Tahoma" w:eastAsia="Times New Roman" w:hAnsi="Tahoma" w:cs="Tahoma"/>
          <w:sz w:val="20"/>
          <w:szCs w:val="20"/>
          <w:lang w:eastAsia="cs-CZ"/>
        </w:rPr>
        <w:tab/>
        <w:t xml:space="preserve">Zhotovitel není oprávněn o změnách rozhodnout sám nebo je realizovat v rozporu s uvedenými pravidly. Takový postup bude považován za hrubé porušení smlouvy.  </w:t>
      </w:r>
    </w:p>
    <w:p w14:paraId="06EC213F" w14:textId="77777777" w:rsidR="00642FF6" w:rsidRDefault="00642FF6" w:rsidP="00642FF6">
      <w:pPr>
        <w:spacing w:after="0" w:line="240" w:lineRule="auto"/>
        <w:ind w:left="1416" w:hanging="849"/>
        <w:jc w:val="both"/>
        <w:rPr>
          <w:rFonts w:ascii="Tahoma" w:eastAsia="Times New Roman" w:hAnsi="Tahoma" w:cs="Tahoma"/>
          <w:sz w:val="20"/>
          <w:szCs w:val="20"/>
          <w:lang w:eastAsia="cs-CZ"/>
        </w:rPr>
      </w:pPr>
    </w:p>
    <w:p w14:paraId="1AAD5ADB" w14:textId="77777777" w:rsidR="00C95674" w:rsidRPr="00AB75D7" w:rsidRDefault="00642FF6" w:rsidP="0085144D">
      <w:pPr>
        <w:pStyle w:val="Textkomente"/>
        <w:ind w:left="1407" w:hanging="840"/>
        <w:jc w:val="both"/>
        <w:rPr>
          <w:lang w:val="cs-CZ"/>
        </w:rPr>
      </w:pPr>
      <w:r>
        <w:rPr>
          <w:rFonts w:ascii="Tahoma" w:eastAsia="Times New Roman" w:hAnsi="Tahoma" w:cs="Tahoma"/>
          <w:lang w:eastAsia="cs-CZ"/>
        </w:rPr>
        <w:t>2.</w:t>
      </w:r>
      <w:r w:rsidR="00055E55">
        <w:rPr>
          <w:rFonts w:ascii="Tahoma" w:eastAsia="Times New Roman" w:hAnsi="Tahoma" w:cs="Tahoma"/>
          <w:lang w:eastAsia="cs-CZ"/>
        </w:rPr>
        <w:t>5</w:t>
      </w:r>
      <w:r>
        <w:rPr>
          <w:rFonts w:ascii="Tahoma" w:eastAsia="Times New Roman" w:hAnsi="Tahoma" w:cs="Tahoma"/>
          <w:lang w:eastAsia="cs-CZ"/>
        </w:rPr>
        <w:t>.</w:t>
      </w:r>
      <w:r w:rsidR="00ED6E13">
        <w:rPr>
          <w:rFonts w:ascii="Tahoma" w:eastAsia="Times New Roman" w:hAnsi="Tahoma" w:cs="Tahoma"/>
          <w:lang w:eastAsia="cs-CZ"/>
        </w:rPr>
        <w:t>4</w:t>
      </w:r>
      <w:r>
        <w:rPr>
          <w:rFonts w:ascii="Tahoma" w:eastAsia="Times New Roman" w:hAnsi="Tahoma" w:cs="Tahoma"/>
          <w:lang w:eastAsia="cs-CZ"/>
        </w:rPr>
        <w:tab/>
      </w:r>
      <w:r w:rsidR="00C95674" w:rsidRPr="0085144D">
        <w:rPr>
          <w:rFonts w:ascii="Tahoma" w:eastAsia="Times New Roman" w:hAnsi="Tahoma" w:cs="Tahoma"/>
          <w:lang w:val="cs-CZ" w:eastAsia="cs-CZ"/>
        </w:rPr>
        <w:t>Objednatel je oprávněn provést úpravy rozsahu plnění pokud je taková změna v souladu s § 222 ZZVZ.</w:t>
      </w:r>
    </w:p>
    <w:p w14:paraId="01EEA8A9" w14:textId="1506B058" w:rsidR="00642FF6" w:rsidRDefault="00C95674" w:rsidP="00940DC6">
      <w:pPr>
        <w:spacing w:after="0" w:line="240" w:lineRule="auto"/>
        <w:ind w:left="1416" w:hanging="849"/>
        <w:jc w:val="both"/>
        <w:rPr>
          <w:rFonts w:ascii="Tahoma" w:eastAsia="Times New Roman" w:hAnsi="Tahoma" w:cs="Tahoma"/>
          <w:sz w:val="20"/>
          <w:szCs w:val="20"/>
          <w:lang w:eastAsia="cs-CZ"/>
        </w:rPr>
      </w:pPr>
      <w:r>
        <w:rPr>
          <w:rFonts w:ascii="Tahoma" w:eastAsia="Times New Roman" w:hAnsi="Tahoma" w:cs="Tahoma"/>
          <w:sz w:val="20"/>
          <w:szCs w:val="20"/>
          <w:lang w:eastAsia="cs-CZ"/>
        </w:rPr>
        <w:t>2.5.5</w:t>
      </w:r>
      <w:r>
        <w:rPr>
          <w:rFonts w:ascii="Tahoma" w:eastAsia="Times New Roman" w:hAnsi="Tahoma" w:cs="Tahoma"/>
          <w:sz w:val="20"/>
          <w:szCs w:val="20"/>
          <w:lang w:eastAsia="cs-CZ"/>
        </w:rPr>
        <w:tab/>
      </w:r>
      <w:r w:rsidR="00642FF6">
        <w:rPr>
          <w:rFonts w:ascii="Tahoma" w:eastAsia="Times New Roman" w:hAnsi="Tahoma" w:cs="Tahoma"/>
          <w:sz w:val="20"/>
          <w:szCs w:val="20"/>
          <w:lang w:eastAsia="cs-CZ"/>
        </w:rPr>
        <w:t xml:space="preserve">Dle povahy změny bude změna provedena </w:t>
      </w:r>
      <w:r w:rsidR="00590C80">
        <w:rPr>
          <w:rFonts w:ascii="Tahoma" w:eastAsia="Times New Roman" w:hAnsi="Tahoma" w:cs="Tahoma"/>
          <w:sz w:val="20"/>
          <w:szCs w:val="20"/>
          <w:lang w:eastAsia="cs-CZ"/>
        </w:rPr>
        <w:t xml:space="preserve">v souladu se ZZVZ </w:t>
      </w:r>
      <w:r w:rsidR="00AC2AD6">
        <w:rPr>
          <w:rFonts w:ascii="Tahoma" w:eastAsia="Times New Roman" w:hAnsi="Tahoma" w:cs="Tahoma"/>
          <w:sz w:val="20"/>
          <w:szCs w:val="20"/>
          <w:lang w:eastAsia="cs-CZ"/>
        </w:rPr>
        <w:t>zápisem do stavebního deníku, změnov</w:t>
      </w:r>
      <w:r w:rsidR="00642FF6">
        <w:rPr>
          <w:rFonts w:ascii="Tahoma" w:eastAsia="Times New Roman" w:hAnsi="Tahoma" w:cs="Tahoma"/>
          <w:sz w:val="20"/>
          <w:szCs w:val="20"/>
          <w:lang w:eastAsia="cs-CZ"/>
        </w:rPr>
        <w:t>ý</w:t>
      </w:r>
      <w:r w:rsidR="00AC2AD6">
        <w:rPr>
          <w:rFonts w:ascii="Tahoma" w:eastAsia="Times New Roman" w:hAnsi="Tahoma" w:cs="Tahoma"/>
          <w:sz w:val="20"/>
          <w:szCs w:val="20"/>
          <w:lang w:eastAsia="cs-CZ"/>
        </w:rPr>
        <w:t>m list</w:t>
      </w:r>
      <w:r w:rsidR="00642FF6">
        <w:rPr>
          <w:rFonts w:ascii="Tahoma" w:eastAsia="Times New Roman" w:hAnsi="Tahoma" w:cs="Tahoma"/>
          <w:sz w:val="20"/>
          <w:szCs w:val="20"/>
          <w:lang w:eastAsia="cs-CZ"/>
        </w:rPr>
        <w:t>em</w:t>
      </w:r>
      <w:r w:rsidR="00AC2AD6">
        <w:rPr>
          <w:rFonts w:ascii="Tahoma" w:eastAsia="Times New Roman" w:hAnsi="Tahoma" w:cs="Tahoma"/>
          <w:sz w:val="20"/>
          <w:szCs w:val="20"/>
          <w:lang w:eastAsia="cs-CZ"/>
        </w:rPr>
        <w:t xml:space="preserve">, </w:t>
      </w:r>
      <w:r w:rsidR="00280770">
        <w:rPr>
          <w:rFonts w:ascii="Tahoma" w:eastAsia="Times New Roman" w:hAnsi="Tahoma" w:cs="Tahoma"/>
          <w:sz w:val="20"/>
          <w:szCs w:val="20"/>
          <w:lang w:eastAsia="cs-CZ"/>
        </w:rPr>
        <w:t>resp</w:t>
      </w:r>
      <w:r w:rsidR="00642FF6">
        <w:rPr>
          <w:rFonts w:ascii="Tahoma" w:eastAsia="Times New Roman" w:hAnsi="Tahoma" w:cs="Tahoma"/>
          <w:sz w:val="20"/>
          <w:szCs w:val="20"/>
          <w:lang w:eastAsia="cs-CZ"/>
        </w:rPr>
        <w:t xml:space="preserve">. </w:t>
      </w:r>
      <w:r w:rsidR="00AC2AD6">
        <w:rPr>
          <w:rFonts w:ascii="Tahoma" w:eastAsia="Times New Roman" w:hAnsi="Tahoma" w:cs="Tahoma"/>
          <w:sz w:val="20"/>
          <w:szCs w:val="20"/>
          <w:lang w:eastAsia="cs-CZ"/>
        </w:rPr>
        <w:t>změn</w:t>
      </w:r>
      <w:r w:rsidR="00642FF6">
        <w:rPr>
          <w:rFonts w:ascii="Tahoma" w:eastAsia="Times New Roman" w:hAnsi="Tahoma" w:cs="Tahoma"/>
          <w:sz w:val="20"/>
          <w:szCs w:val="20"/>
          <w:lang w:eastAsia="cs-CZ"/>
        </w:rPr>
        <w:t>o</w:t>
      </w:r>
      <w:r w:rsidR="00AC2AD6">
        <w:rPr>
          <w:rFonts w:ascii="Tahoma" w:eastAsia="Times New Roman" w:hAnsi="Tahoma" w:cs="Tahoma"/>
          <w:sz w:val="20"/>
          <w:szCs w:val="20"/>
          <w:lang w:eastAsia="cs-CZ"/>
        </w:rPr>
        <w:t>u v podobě dodatku ke smlouvě, vč. příslušných uveřejnění dle ZZVZ.</w:t>
      </w:r>
      <w:r w:rsidR="00627CFD">
        <w:rPr>
          <w:rFonts w:ascii="Tahoma" w:eastAsia="Times New Roman" w:hAnsi="Tahoma" w:cs="Tahoma"/>
          <w:sz w:val="20"/>
          <w:szCs w:val="20"/>
          <w:lang w:eastAsia="cs-CZ"/>
        </w:rPr>
        <w:t xml:space="preserve"> </w:t>
      </w:r>
    </w:p>
    <w:p w14:paraId="3F490D61" w14:textId="709318ED" w:rsidR="00627CFD" w:rsidRDefault="00627CFD" w:rsidP="00940DC6">
      <w:pPr>
        <w:spacing w:after="0" w:line="240" w:lineRule="auto"/>
        <w:ind w:left="1416" w:hanging="849"/>
        <w:jc w:val="both"/>
        <w:rPr>
          <w:rFonts w:ascii="Tahoma" w:eastAsia="Times New Roman" w:hAnsi="Tahoma" w:cs="Tahoma"/>
          <w:sz w:val="20"/>
          <w:szCs w:val="20"/>
          <w:lang w:eastAsia="cs-CZ"/>
        </w:rPr>
      </w:pPr>
    </w:p>
    <w:p w14:paraId="5630425E" w14:textId="0E5ACAF8" w:rsidR="00627CFD" w:rsidRDefault="00627CFD" w:rsidP="00940DC6">
      <w:pPr>
        <w:spacing w:after="0" w:line="240" w:lineRule="auto"/>
        <w:ind w:left="1416" w:hanging="849"/>
        <w:jc w:val="both"/>
        <w:rPr>
          <w:rFonts w:ascii="Tahoma" w:eastAsia="Times New Roman" w:hAnsi="Tahoma" w:cs="Tahoma"/>
          <w:sz w:val="20"/>
          <w:szCs w:val="20"/>
          <w:lang w:eastAsia="cs-CZ"/>
        </w:rPr>
      </w:pPr>
      <w:r>
        <w:rPr>
          <w:rFonts w:ascii="Tahoma" w:eastAsia="Times New Roman" w:hAnsi="Tahoma" w:cs="Tahoma"/>
          <w:sz w:val="20"/>
          <w:szCs w:val="20"/>
          <w:lang w:eastAsia="cs-CZ"/>
        </w:rPr>
        <w:t>2.5.</w:t>
      </w:r>
      <w:r w:rsidR="00C95674">
        <w:rPr>
          <w:rFonts w:ascii="Tahoma" w:eastAsia="Times New Roman" w:hAnsi="Tahoma" w:cs="Tahoma"/>
          <w:sz w:val="20"/>
          <w:szCs w:val="20"/>
          <w:lang w:eastAsia="cs-CZ"/>
        </w:rPr>
        <w:t>6</w:t>
      </w:r>
      <w:r>
        <w:rPr>
          <w:rFonts w:ascii="Tahoma" w:eastAsia="Times New Roman" w:hAnsi="Tahoma" w:cs="Tahoma"/>
          <w:sz w:val="20"/>
          <w:szCs w:val="20"/>
          <w:lang w:eastAsia="cs-CZ"/>
        </w:rPr>
        <w:tab/>
        <w:t>Změny rozsahu stavby nebo změ</w:t>
      </w:r>
      <w:r w:rsidR="00192781">
        <w:rPr>
          <w:rFonts w:ascii="Tahoma" w:eastAsia="Times New Roman" w:hAnsi="Tahoma" w:cs="Tahoma"/>
          <w:sz w:val="20"/>
          <w:szCs w:val="20"/>
          <w:lang w:eastAsia="cs-CZ"/>
        </w:rPr>
        <w:t xml:space="preserve">ny ve smyslu čl. 4.3.1 smlouvy, pokud budou v souladu s touto smlouvou a § 222 ZZVZ, budou zohledněny formou písemných dodatků ke smlouvě. </w:t>
      </w:r>
    </w:p>
    <w:p w14:paraId="08BB0A3D" w14:textId="04FA0CBD" w:rsidR="00E722EA" w:rsidRDefault="00642FF6" w:rsidP="00AC2AD6">
      <w:pPr>
        <w:spacing w:after="0" w:line="240" w:lineRule="auto"/>
        <w:ind w:left="567"/>
        <w:jc w:val="both"/>
        <w:rPr>
          <w:rFonts w:ascii="Tahoma" w:eastAsia="Times New Roman" w:hAnsi="Tahoma" w:cs="Tahoma"/>
          <w:sz w:val="20"/>
          <w:szCs w:val="20"/>
          <w:lang w:eastAsia="cs-CZ"/>
        </w:rPr>
      </w:pPr>
      <w:r>
        <w:rPr>
          <w:rFonts w:ascii="Tahoma" w:eastAsia="Times New Roman" w:hAnsi="Tahoma" w:cs="Tahoma"/>
          <w:sz w:val="20"/>
          <w:szCs w:val="20"/>
          <w:lang w:eastAsia="cs-CZ"/>
        </w:rPr>
        <w:tab/>
      </w:r>
    </w:p>
    <w:p w14:paraId="2E9A2F9F" w14:textId="228F9495" w:rsidR="00334C82" w:rsidRDefault="002948A5" w:rsidP="002948A5">
      <w:pPr>
        <w:spacing w:after="0" w:line="240" w:lineRule="auto"/>
        <w:ind w:left="567" w:hanging="567"/>
        <w:jc w:val="both"/>
        <w:rPr>
          <w:rFonts w:ascii="Tahoma" w:eastAsia="Times New Roman" w:hAnsi="Tahoma" w:cs="Tahoma"/>
          <w:b/>
          <w:bCs/>
          <w:sz w:val="20"/>
          <w:szCs w:val="20"/>
          <w:lang w:eastAsia="cs-CZ"/>
        </w:rPr>
      </w:pPr>
      <w:r w:rsidRPr="0076222C">
        <w:rPr>
          <w:rFonts w:ascii="Tahoma" w:eastAsia="Times New Roman" w:hAnsi="Tahoma" w:cs="Tahoma"/>
          <w:b/>
          <w:bCs/>
          <w:sz w:val="20"/>
          <w:szCs w:val="20"/>
          <w:lang w:eastAsia="cs-CZ"/>
        </w:rPr>
        <w:t>2.</w:t>
      </w:r>
      <w:r w:rsidR="008B6FFB">
        <w:rPr>
          <w:rFonts w:ascii="Tahoma" w:eastAsia="Times New Roman" w:hAnsi="Tahoma" w:cs="Tahoma"/>
          <w:b/>
          <w:bCs/>
          <w:sz w:val="20"/>
          <w:szCs w:val="20"/>
          <w:lang w:eastAsia="cs-CZ"/>
        </w:rPr>
        <w:t>6</w:t>
      </w:r>
      <w:r>
        <w:rPr>
          <w:rFonts w:ascii="Tahoma" w:eastAsia="Times New Roman" w:hAnsi="Tahoma" w:cs="Tahoma"/>
          <w:b/>
          <w:bCs/>
          <w:sz w:val="20"/>
          <w:szCs w:val="20"/>
          <w:lang w:eastAsia="cs-CZ"/>
        </w:rPr>
        <w:tab/>
        <w:t>Místo provádění díla</w:t>
      </w:r>
    </w:p>
    <w:p w14:paraId="6DBF6FF7" w14:textId="77777777" w:rsidR="00334C82" w:rsidRDefault="00334C82" w:rsidP="002948A5">
      <w:pPr>
        <w:spacing w:after="0" w:line="240" w:lineRule="auto"/>
        <w:ind w:left="567" w:hanging="567"/>
        <w:jc w:val="both"/>
        <w:rPr>
          <w:rFonts w:ascii="Tahoma" w:eastAsia="Times New Roman" w:hAnsi="Tahoma" w:cs="Tahoma"/>
          <w:b/>
          <w:bCs/>
          <w:sz w:val="20"/>
          <w:szCs w:val="20"/>
          <w:lang w:eastAsia="cs-CZ"/>
        </w:rPr>
      </w:pPr>
    </w:p>
    <w:p w14:paraId="4C645EA7" w14:textId="359E21DE" w:rsidR="00946C89" w:rsidRDefault="00946C89" w:rsidP="00B5353C">
      <w:pPr>
        <w:tabs>
          <w:tab w:val="left" w:pos="567"/>
        </w:tabs>
        <w:ind w:left="1410" w:hanging="1410"/>
        <w:jc w:val="both"/>
        <w:rPr>
          <w:rFonts w:ascii="Tahoma" w:hAnsi="Tahoma" w:cs="Tahoma"/>
          <w:sz w:val="20"/>
          <w:szCs w:val="20"/>
        </w:rPr>
      </w:pPr>
      <w:r>
        <w:rPr>
          <w:rFonts w:ascii="Tahoma" w:eastAsia="Times New Roman" w:hAnsi="Tahoma" w:cs="Tahoma"/>
          <w:sz w:val="20"/>
          <w:szCs w:val="20"/>
          <w:lang w:eastAsia="cs-CZ"/>
        </w:rPr>
        <w:tab/>
      </w:r>
      <w:r w:rsidR="00334C82">
        <w:rPr>
          <w:rFonts w:ascii="Tahoma" w:eastAsia="Times New Roman" w:hAnsi="Tahoma" w:cs="Tahoma"/>
          <w:sz w:val="20"/>
          <w:szCs w:val="20"/>
          <w:lang w:eastAsia="cs-CZ"/>
        </w:rPr>
        <w:t>2.</w:t>
      </w:r>
      <w:r w:rsidR="008B6FFB">
        <w:rPr>
          <w:rFonts w:ascii="Tahoma" w:eastAsia="Times New Roman" w:hAnsi="Tahoma" w:cs="Tahoma"/>
          <w:sz w:val="20"/>
          <w:szCs w:val="20"/>
          <w:lang w:eastAsia="cs-CZ"/>
        </w:rPr>
        <w:t>6</w:t>
      </w:r>
      <w:r w:rsidR="00334C82">
        <w:rPr>
          <w:rFonts w:ascii="Tahoma" w:eastAsia="Times New Roman" w:hAnsi="Tahoma" w:cs="Tahoma"/>
          <w:sz w:val="20"/>
          <w:szCs w:val="20"/>
          <w:lang w:eastAsia="cs-CZ"/>
        </w:rPr>
        <w:t>.1</w:t>
      </w:r>
      <w:r w:rsidR="00334C82">
        <w:rPr>
          <w:rFonts w:ascii="Tahoma" w:eastAsia="Times New Roman" w:hAnsi="Tahoma" w:cs="Tahoma"/>
          <w:sz w:val="20"/>
          <w:szCs w:val="20"/>
          <w:lang w:eastAsia="cs-CZ"/>
        </w:rPr>
        <w:tab/>
      </w:r>
      <w:r w:rsidRPr="007C1D39">
        <w:rPr>
          <w:rFonts w:ascii="Tahoma" w:hAnsi="Tahoma" w:cs="Tahoma"/>
          <w:sz w:val="20"/>
          <w:szCs w:val="20"/>
        </w:rPr>
        <w:t xml:space="preserve">Místem plnění zakázky </w:t>
      </w:r>
      <w:r w:rsidR="008B6FFB">
        <w:rPr>
          <w:rFonts w:ascii="Tahoma" w:hAnsi="Tahoma" w:cs="Tahoma"/>
          <w:sz w:val="20"/>
          <w:szCs w:val="20"/>
        </w:rPr>
        <w:t xml:space="preserve">jsou </w:t>
      </w:r>
      <w:r w:rsidR="008B6FFB" w:rsidRPr="00BC1299">
        <w:rPr>
          <w:rFonts w:ascii="Tahoma" w:hAnsi="Tahoma" w:cs="Tahoma"/>
          <w:sz w:val="20"/>
          <w:szCs w:val="20"/>
        </w:rPr>
        <w:t>Slatinné lázně Třeboň s.r.o., lázeňský dům Aurora, parc. č. 1977/3 v katastrálním území Třeboň</w:t>
      </w:r>
      <w:r>
        <w:rPr>
          <w:rFonts w:ascii="Tahoma" w:hAnsi="Tahoma" w:cs="Tahoma"/>
          <w:sz w:val="20"/>
          <w:szCs w:val="20"/>
        </w:rPr>
        <w:t xml:space="preserve">. </w:t>
      </w:r>
    </w:p>
    <w:p w14:paraId="54283C16" w14:textId="294B13CF" w:rsidR="002948A5" w:rsidRDefault="00946C89" w:rsidP="00946C89">
      <w:pPr>
        <w:spacing w:after="0" w:line="240" w:lineRule="auto"/>
        <w:ind w:left="1416" w:hanging="846"/>
        <w:jc w:val="both"/>
        <w:rPr>
          <w:rFonts w:ascii="Tahoma" w:eastAsia="Times New Roman" w:hAnsi="Tahoma" w:cs="Tahoma"/>
          <w:b/>
          <w:bCs/>
          <w:sz w:val="20"/>
          <w:szCs w:val="20"/>
          <w:lang w:eastAsia="cs-CZ"/>
        </w:rPr>
      </w:pPr>
      <w:r>
        <w:rPr>
          <w:rFonts w:ascii="Tahoma" w:hAnsi="Tahoma" w:cs="Tahoma"/>
          <w:sz w:val="20"/>
          <w:szCs w:val="20"/>
        </w:rPr>
        <w:t>2.</w:t>
      </w:r>
      <w:r w:rsidR="008B6FFB">
        <w:rPr>
          <w:rFonts w:ascii="Tahoma" w:hAnsi="Tahoma" w:cs="Tahoma"/>
          <w:sz w:val="20"/>
          <w:szCs w:val="20"/>
        </w:rPr>
        <w:t>6</w:t>
      </w:r>
      <w:r>
        <w:rPr>
          <w:rFonts w:ascii="Tahoma" w:hAnsi="Tahoma" w:cs="Tahoma"/>
          <w:sz w:val="20"/>
          <w:szCs w:val="20"/>
        </w:rPr>
        <w:t>.2</w:t>
      </w:r>
      <w:r>
        <w:rPr>
          <w:rFonts w:ascii="Tahoma" w:hAnsi="Tahoma" w:cs="Tahoma"/>
          <w:sz w:val="20"/>
          <w:szCs w:val="20"/>
        </w:rPr>
        <w:tab/>
      </w:r>
      <w:r>
        <w:rPr>
          <w:rFonts w:ascii="Tahoma" w:hAnsi="Tahoma" w:cs="Tahoma"/>
          <w:color w:val="000000"/>
          <w:sz w:val="20"/>
          <w:szCs w:val="20"/>
        </w:rPr>
        <w:t xml:space="preserve">Místem pro jednání mezi dodavatelem a zadavatelem je též sídlo </w:t>
      </w:r>
      <w:r w:rsidR="003E531A">
        <w:rPr>
          <w:rFonts w:ascii="Tahoma" w:hAnsi="Tahoma" w:cs="Tahoma"/>
          <w:color w:val="000000"/>
          <w:sz w:val="20"/>
          <w:szCs w:val="20"/>
        </w:rPr>
        <w:t>objednatele</w:t>
      </w:r>
      <w:r>
        <w:rPr>
          <w:rFonts w:ascii="Tahoma" w:hAnsi="Tahoma" w:cs="Tahoma"/>
          <w:color w:val="000000"/>
          <w:sz w:val="20"/>
          <w:szCs w:val="20"/>
        </w:rPr>
        <w:t xml:space="preserve">, příp. jiné místo dle určení </w:t>
      </w:r>
      <w:r w:rsidR="003E531A">
        <w:rPr>
          <w:rFonts w:ascii="Tahoma" w:hAnsi="Tahoma" w:cs="Tahoma"/>
          <w:color w:val="000000"/>
          <w:sz w:val="20"/>
          <w:szCs w:val="20"/>
        </w:rPr>
        <w:t>objednatele</w:t>
      </w:r>
      <w:r w:rsidR="00232D30">
        <w:rPr>
          <w:rFonts w:ascii="Tahoma" w:hAnsi="Tahoma" w:cs="Tahoma"/>
          <w:sz w:val="20"/>
          <w:szCs w:val="20"/>
        </w:rPr>
        <w:t xml:space="preserve">. </w:t>
      </w:r>
      <w:r w:rsidR="00F47394">
        <w:rPr>
          <w:rFonts w:ascii="Tahoma" w:eastAsia="Times New Roman" w:hAnsi="Tahoma" w:cs="Tahoma"/>
          <w:sz w:val="20"/>
          <w:szCs w:val="20"/>
          <w:lang w:eastAsia="cs-CZ"/>
        </w:rPr>
        <w:t xml:space="preserve"> </w:t>
      </w:r>
      <w:r w:rsidR="002948A5">
        <w:rPr>
          <w:rFonts w:ascii="Tahoma" w:eastAsia="Times New Roman" w:hAnsi="Tahoma" w:cs="Tahoma"/>
          <w:b/>
          <w:bCs/>
          <w:sz w:val="20"/>
          <w:szCs w:val="20"/>
          <w:lang w:eastAsia="cs-CZ"/>
        </w:rPr>
        <w:t xml:space="preserve"> </w:t>
      </w:r>
    </w:p>
    <w:p w14:paraId="5E5AFBFF" w14:textId="63825A73" w:rsidR="00946C89" w:rsidRDefault="00946C89" w:rsidP="00946C89">
      <w:pPr>
        <w:spacing w:after="0" w:line="240" w:lineRule="auto"/>
        <w:jc w:val="both"/>
        <w:rPr>
          <w:rFonts w:ascii="Tahoma" w:eastAsia="Times New Roman" w:hAnsi="Tahoma" w:cs="Tahoma"/>
          <w:b/>
          <w:bCs/>
          <w:sz w:val="20"/>
          <w:szCs w:val="20"/>
          <w:lang w:eastAsia="cs-CZ"/>
        </w:rPr>
      </w:pPr>
    </w:p>
    <w:p w14:paraId="42E4B4C7" w14:textId="77777777" w:rsidR="00946C89" w:rsidRPr="00946C89" w:rsidRDefault="00946C89" w:rsidP="00F47394">
      <w:pPr>
        <w:spacing w:after="0" w:line="240" w:lineRule="auto"/>
        <w:ind w:left="1416" w:hanging="846"/>
        <w:jc w:val="both"/>
        <w:rPr>
          <w:rFonts w:ascii="Tahoma" w:eastAsia="Times New Roman" w:hAnsi="Tahoma" w:cs="Tahoma"/>
          <w:sz w:val="20"/>
          <w:szCs w:val="20"/>
          <w:lang w:eastAsia="cs-CZ"/>
        </w:rPr>
      </w:pPr>
    </w:p>
    <w:p w14:paraId="4514DFDF" w14:textId="5BAF7134" w:rsidR="00BB0AD4" w:rsidRDefault="00BB0AD4" w:rsidP="00BB0AD4">
      <w:pPr>
        <w:spacing w:after="0" w:line="240" w:lineRule="auto"/>
        <w:jc w:val="center"/>
        <w:rPr>
          <w:rFonts w:ascii="Tahoma" w:eastAsia="Times New Roman" w:hAnsi="Tahoma" w:cs="Tahoma"/>
          <w:b/>
          <w:bCs/>
          <w:sz w:val="20"/>
          <w:szCs w:val="20"/>
          <w:lang w:eastAsia="cs-CZ"/>
        </w:rPr>
      </w:pPr>
      <w:r w:rsidRPr="001522F6">
        <w:rPr>
          <w:rFonts w:ascii="Tahoma" w:eastAsia="Times New Roman" w:hAnsi="Tahoma" w:cs="Tahoma"/>
          <w:b/>
          <w:bCs/>
          <w:sz w:val="20"/>
          <w:szCs w:val="20"/>
          <w:lang w:eastAsia="cs-CZ"/>
        </w:rPr>
        <w:t>I</w:t>
      </w:r>
      <w:r>
        <w:rPr>
          <w:rFonts w:ascii="Tahoma" w:eastAsia="Times New Roman" w:hAnsi="Tahoma" w:cs="Tahoma"/>
          <w:b/>
          <w:bCs/>
          <w:sz w:val="20"/>
          <w:szCs w:val="20"/>
          <w:lang w:eastAsia="cs-CZ"/>
        </w:rPr>
        <w:t>I</w:t>
      </w:r>
      <w:r w:rsidRPr="001522F6">
        <w:rPr>
          <w:rFonts w:ascii="Tahoma" w:eastAsia="Times New Roman" w:hAnsi="Tahoma" w:cs="Tahoma"/>
          <w:b/>
          <w:bCs/>
          <w:sz w:val="20"/>
          <w:szCs w:val="20"/>
          <w:lang w:eastAsia="cs-CZ"/>
        </w:rPr>
        <w:t xml:space="preserve">I. </w:t>
      </w:r>
    </w:p>
    <w:p w14:paraId="4CDD40E2" w14:textId="4DA08635" w:rsidR="00BB0AD4" w:rsidRPr="001522F6" w:rsidRDefault="007405A6" w:rsidP="00BB0AD4">
      <w:pPr>
        <w:spacing w:after="0" w:line="240" w:lineRule="auto"/>
        <w:jc w:val="center"/>
        <w:rPr>
          <w:rFonts w:ascii="Tahoma" w:eastAsia="Times New Roman" w:hAnsi="Tahoma" w:cs="Tahoma"/>
          <w:b/>
          <w:bCs/>
          <w:sz w:val="20"/>
          <w:szCs w:val="20"/>
          <w:lang w:eastAsia="cs-CZ"/>
        </w:rPr>
      </w:pPr>
      <w:r>
        <w:rPr>
          <w:rFonts w:ascii="Tahoma" w:eastAsia="Times New Roman" w:hAnsi="Tahoma" w:cs="Tahoma"/>
          <w:b/>
          <w:bCs/>
          <w:sz w:val="20"/>
          <w:szCs w:val="20"/>
          <w:lang w:eastAsia="cs-CZ"/>
        </w:rPr>
        <w:t>Další s</w:t>
      </w:r>
      <w:r w:rsidR="00A24E61">
        <w:rPr>
          <w:rFonts w:ascii="Tahoma" w:eastAsia="Times New Roman" w:hAnsi="Tahoma" w:cs="Tahoma"/>
          <w:b/>
          <w:bCs/>
          <w:sz w:val="20"/>
          <w:szCs w:val="20"/>
          <w:lang w:eastAsia="cs-CZ"/>
        </w:rPr>
        <w:t>oučásti předmětu plnění</w:t>
      </w:r>
    </w:p>
    <w:p w14:paraId="3E89BC98" w14:textId="77777777" w:rsidR="00BB0AD4" w:rsidRDefault="00BB0AD4" w:rsidP="00BB0AD4">
      <w:pPr>
        <w:spacing w:after="0" w:line="240" w:lineRule="auto"/>
        <w:jc w:val="both"/>
        <w:rPr>
          <w:rFonts w:ascii="Tahoma" w:eastAsia="Times New Roman" w:hAnsi="Tahoma" w:cs="Tahoma"/>
          <w:sz w:val="20"/>
          <w:szCs w:val="20"/>
          <w:lang w:eastAsia="cs-CZ"/>
        </w:rPr>
      </w:pPr>
    </w:p>
    <w:p w14:paraId="22BFCCEE" w14:textId="2E17AA6F" w:rsidR="00940DC6" w:rsidRPr="00C0088D" w:rsidRDefault="00940DC6" w:rsidP="00C832A2">
      <w:pPr>
        <w:pStyle w:val="Odstavecseseznamem"/>
        <w:numPr>
          <w:ilvl w:val="1"/>
          <w:numId w:val="23"/>
        </w:numPr>
        <w:ind w:left="567" w:hanging="567"/>
        <w:jc w:val="both"/>
        <w:rPr>
          <w:rFonts w:ascii="Tahoma" w:hAnsi="Tahoma" w:cs="Tahoma"/>
          <w:b/>
          <w:bCs/>
          <w:sz w:val="20"/>
          <w:szCs w:val="20"/>
        </w:rPr>
      </w:pPr>
      <w:r w:rsidRPr="00C0088D">
        <w:rPr>
          <w:rFonts w:ascii="Tahoma" w:hAnsi="Tahoma" w:cs="Tahoma"/>
          <w:b/>
          <w:bCs/>
          <w:sz w:val="20"/>
          <w:szCs w:val="20"/>
        </w:rPr>
        <w:t>Předkládání vzorků</w:t>
      </w:r>
    </w:p>
    <w:p w14:paraId="43A6511D" w14:textId="77777777" w:rsidR="00940DC6" w:rsidRPr="00C0088D" w:rsidRDefault="00940DC6" w:rsidP="00940DC6">
      <w:pPr>
        <w:spacing w:after="0" w:line="240" w:lineRule="auto"/>
        <w:ind w:left="567"/>
        <w:jc w:val="both"/>
        <w:rPr>
          <w:rFonts w:ascii="Tahoma" w:eastAsia="Times New Roman" w:hAnsi="Tahoma" w:cs="Tahoma"/>
          <w:sz w:val="20"/>
          <w:szCs w:val="20"/>
          <w:lang w:eastAsia="cs-CZ"/>
        </w:rPr>
      </w:pPr>
    </w:p>
    <w:p w14:paraId="0E0AC5E2" w14:textId="65DA5150" w:rsidR="00BF4F5C" w:rsidRPr="00C0088D" w:rsidRDefault="00902C3E" w:rsidP="00940DC6">
      <w:pPr>
        <w:spacing w:after="0" w:line="240" w:lineRule="auto"/>
        <w:ind w:left="1416" w:hanging="849"/>
        <w:jc w:val="both"/>
        <w:rPr>
          <w:rFonts w:ascii="Tahoma" w:eastAsia="Times New Roman" w:hAnsi="Tahoma" w:cs="Tahoma"/>
          <w:sz w:val="20"/>
          <w:szCs w:val="20"/>
          <w:lang w:eastAsia="cs-CZ"/>
        </w:rPr>
      </w:pPr>
      <w:r w:rsidRPr="00C0088D">
        <w:rPr>
          <w:rFonts w:ascii="Tahoma" w:eastAsia="Times New Roman" w:hAnsi="Tahoma" w:cs="Tahoma"/>
          <w:sz w:val="20"/>
          <w:szCs w:val="20"/>
          <w:lang w:eastAsia="cs-CZ"/>
        </w:rPr>
        <w:t>3</w:t>
      </w:r>
      <w:r w:rsidR="00940DC6" w:rsidRPr="00C0088D">
        <w:rPr>
          <w:rFonts w:ascii="Tahoma" w:eastAsia="Times New Roman" w:hAnsi="Tahoma" w:cs="Tahoma"/>
          <w:sz w:val="20"/>
          <w:szCs w:val="20"/>
          <w:lang w:eastAsia="cs-CZ"/>
        </w:rPr>
        <w:t>.</w:t>
      </w:r>
      <w:r w:rsidRPr="00C0088D">
        <w:rPr>
          <w:rFonts w:ascii="Tahoma" w:eastAsia="Times New Roman" w:hAnsi="Tahoma" w:cs="Tahoma"/>
          <w:sz w:val="20"/>
          <w:szCs w:val="20"/>
          <w:lang w:eastAsia="cs-CZ"/>
        </w:rPr>
        <w:t>1</w:t>
      </w:r>
      <w:r w:rsidR="00940DC6" w:rsidRPr="00C0088D">
        <w:rPr>
          <w:rFonts w:ascii="Tahoma" w:eastAsia="Times New Roman" w:hAnsi="Tahoma" w:cs="Tahoma"/>
          <w:sz w:val="20"/>
          <w:szCs w:val="20"/>
          <w:lang w:eastAsia="cs-CZ"/>
        </w:rPr>
        <w:t>.1</w:t>
      </w:r>
      <w:r w:rsidR="00940DC6" w:rsidRPr="00C0088D">
        <w:rPr>
          <w:rFonts w:ascii="Tahoma" w:eastAsia="Times New Roman" w:hAnsi="Tahoma" w:cs="Tahoma"/>
          <w:sz w:val="20"/>
          <w:szCs w:val="20"/>
          <w:lang w:eastAsia="cs-CZ"/>
        </w:rPr>
        <w:tab/>
      </w:r>
      <w:r w:rsidR="00604D3F">
        <w:rPr>
          <w:rFonts w:ascii="Tahoma" w:eastAsia="Times New Roman" w:hAnsi="Tahoma" w:cs="Tahoma"/>
          <w:sz w:val="20"/>
          <w:szCs w:val="20"/>
          <w:lang w:eastAsia="cs-CZ"/>
        </w:rPr>
        <w:t xml:space="preserve">Objednatel si vyhrazuje </w:t>
      </w:r>
      <w:r w:rsidR="0015565E">
        <w:rPr>
          <w:rFonts w:ascii="Tahoma" w:eastAsia="Times New Roman" w:hAnsi="Tahoma" w:cs="Tahoma"/>
          <w:sz w:val="20"/>
          <w:szCs w:val="20"/>
          <w:lang w:eastAsia="cs-CZ"/>
        </w:rPr>
        <w:t xml:space="preserve">právo </w:t>
      </w:r>
      <w:r w:rsidR="00604D3F">
        <w:rPr>
          <w:rFonts w:ascii="Tahoma" w:eastAsia="Times New Roman" w:hAnsi="Tahoma" w:cs="Tahoma"/>
          <w:sz w:val="20"/>
          <w:szCs w:val="20"/>
          <w:lang w:eastAsia="cs-CZ"/>
        </w:rPr>
        <w:t xml:space="preserve">požadovat </w:t>
      </w:r>
      <w:r w:rsidR="00B36636">
        <w:rPr>
          <w:rFonts w:ascii="Tahoma" w:eastAsia="Times New Roman" w:hAnsi="Tahoma" w:cs="Tahoma"/>
          <w:sz w:val="20"/>
          <w:szCs w:val="20"/>
          <w:lang w:eastAsia="cs-CZ"/>
        </w:rPr>
        <w:t>předložení vzorků</w:t>
      </w:r>
      <w:r w:rsidR="007A56D7">
        <w:rPr>
          <w:rFonts w:ascii="Tahoma" w:eastAsia="Times New Roman" w:hAnsi="Tahoma" w:cs="Tahoma"/>
          <w:sz w:val="20"/>
          <w:szCs w:val="20"/>
          <w:lang w:eastAsia="cs-CZ"/>
        </w:rPr>
        <w:t xml:space="preserve">, a to </w:t>
      </w:r>
      <w:r w:rsidR="0015565E">
        <w:rPr>
          <w:rFonts w:ascii="Tahoma" w:eastAsia="Times New Roman" w:hAnsi="Tahoma" w:cs="Tahoma"/>
          <w:sz w:val="20"/>
          <w:szCs w:val="20"/>
          <w:lang w:eastAsia="cs-CZ"/>
        </w:rPr>
        <w:t>buď fyzickou dodávkou příslušného vzorku nebo</w:t>
      </w:r>
      <w:r w:rsidR="007A56D7">
        <w:rPr>
          <w:rFonts w:ascii="Tahoma" w:eastAsia="Times New Roman" w:hAnsi="Tahoma" w:cs="Tahoma"/>
          <w:sz w:val="20"/>
          <w:szCs w:val="20"/>
          <w:lang w:eastAsia="cs-CZ"/>
        </w:rPr>
        <w:t xml:space="preserve"> </w:t>
      </w:r>
      <w:r w:rsidR="00946C89">
        <w:rPr>
          <w:rFonts w:ascii="Tahoma" w:eastAsia="Times New Roman" w:hAnsi="Tahoma" w:cs="Tahoma"/>
          <w:sz w:val="20"/>
          <w:szCs w:val="20"/>
          <w:lang w:eastAsia="cs-CZ"/>
        </w:rPr>
        <w:t>prostřednictvím technických listů či obdobných vypovídajících dokumentů</w:t>
      </w:r>
      <w:r w:rsidR="007A56D7">
        <w:rPr>
          <w:rFonts w:ascii="Tahoma" w:eastAsia="Times New Roman" w:hAnsi="Tahoma" w:cs="Tahoma"/>
          <w:sz w:val="20"/>
          <w:szCs w:val="20"/>
          <w:lang w:eastAsia="cs-CZ"/>
        </w:rPr>
        <w:t>,</w:t>
      </w:r>
      <w:r w:rsidR="00946C89">
        <w:rPr>
          <w:rFonts w:ascii="Tahoma" w:eastAsia="Times New Roman" w:hAnsi="Tahoma" w:cs="Tahoma"/>
          <w:sz w:val="20"/>
          <w:szCs w:val="20"/>
          <w:lang w:eastAsia="cs-CZ"/>
        </w:rPr>
        <w:t xml:space="preserve"> </w:t>
      </w:r>
      <w:r w:rsidR="0015565E">
        <w:rPr>
          <w:rFonts w:ascii="Tahoma" w:eastAsia="Times New Roman" w:hAnsi="Tahoma" w:cs="Tahoma"/>
          <w:sz w:val="20"/>
          <w:szCs w:val="20"/>
          <w:lang w:eastAsia="cs-CZ"/>
        </w:rPr>
        <w:t xml:space="preserve">vždy dle pokynu objednatele, </w:t>
      </w:r>
      <w:r w:rsidR="00946C89">
        <w:rPr>
          <w:rFonts w:ascii="Tahoma" w:eastAsia="Times New Roman" w:hAnsi="Tahoma" w:cs="Tahoma"/>
          <w:sz w:val="20"/>
          <w:szCs w:val="20"/>
          <w:lang w:eastAsia="cs-CZ"/>
        </w:rPr>
        <w:t xml:space="preserve">k jednotlivým zařízením, technologiím a výrobkům. </w:t>
      </w:r>
      <w:r w:rsidR="00505C67">
        <w:rPr>
          <w:rFonts w:ascii="Tahoma" w:eastAsia="Times New Roman" w:hAnsi="Tahoma" w:cs="Tahoma"/>
          <w:sz w:val="20"/>
          <w:szCs w:val="20"/>
          <w:lang w:eastAsia="cs-CZ"/>
        </w:rPr>
        <w:t xml:space="preserve">  </w:t>
      </w:r>
      <w:r w:rsidR="003B470E">
        <w:rPr>
          <w:rFonts w:ascii="Tahoma" w:eastAsia="Times New Roman" w:hAnsi="Tahoma" w:cs="Tahoma"/>
          <w:sz w:val="20"/>
          <w:szCs w:val="20"/>
          <w:lang w:eastAsia="cs-CZ"/>
        </w:rPr>
        <w:t xml:space="preserve"> </w:t>
      </w:r>
      <w:r w:rsidR="00BF5E36" w:rsidRPr="00C0088D">
        <w:rPr>
          <w:rFonts w:ascii="Tahoma" w:eastAsia="Times New Roman" w:hAnsi="Tahoma" w:cs="Tahoma"/>
          <w:sz w:val="20"/>
          <w:szCs w:val="20"/>
          <w:lang w:eastAsia="cs-CZ"/>
        </w:rPr>
        <w:t xml:space="preserve"> </w:t>
      </w:r>
      <w:r w:rsidR="00BF4F5C" w:rsidRPr="00C0088D">
        <w:rPr>
          <w:rFonts w:ascii="Tahoma" w:eastAsia="Times New Roman" w:hAnsi="Tahoma" w:cs="Tahoma"/>
          <w:sz w:val="20"/>
          <w:szCs w:val="20"/>
          <w:lang w:eastAsia="cs-CZ"/>
        </w:rPr>
        <w:t xml:space="preserve">    </w:t>
      </w:r>
    </w:p>
    <w:p w14:paraId="5C08BBF3" w14:textId="77777777" w:rsidR="00BF4F5C" w:rsidRPr="00C0088D" w:rsidRDefault="00BF4F5C" w:rsidP="00940DC6">
      <w:pPr>
        <w:spacing w:after="0" w:line="240" w:lineRule="auto"/>
        <w:ind w:left="1416" w:hanging="849"/>
        <w:jc w:val="both"/>
        <w:rPr>
          <w:rFonts w:ascii="Tahoma" w:eastAsia="Times New Roman" w:hAnsi="Tahoma" w:cs="Tahoma"/>
          <w:sz w:val="20"/>
          <w:szCs w:val="20"/>
          <w:lang w:eastAsia="cs-CZ"/>
        </w:rPr>
      </w:pPr>
    </w:p>
    <w:p w14:paraId="029C9DF3" w14:textId="036E50CB" w:rsidR="00C411AE" w:rsidRPr="00C0088D" w:rsidRDefault="00DE2061" w:rsidP="00940DC6">
      <w:pPr>
        <w:spacing w:after="0" w:line="240" w:lineRule="auto"/>
        <w:ind w:left="1416" w:hanging="849"/>
        <w:jc w:val="both"/>
        <w:rPr>
          <w:rFonts w:ascii="Tahoma" w:eastAsia="Times New Roman" w:hAnsi="Tahoma" w:cs="Tahoma"/>
          <w:sz w:val="20"/>
          <w:szCs w:val="20"/>
          <w:lang w:eastAsia="cs-CZ"/>
        </w:rPr>
      </w:pPr>
      <w:r w:rsidRPr="00C0088D">
        <w:rPr>
          <w:rFonts w:ascii="Tahoma" w:eastAsia="Times New Roman" w:hAnsi="Tahoma" w:cs="Tahoma"/>
          <w:sz w:val="20"/>
          <w:szCs w:val="20"/>
          <w:lang w:eastAsia="cs-CZ"/>
        </w:rPr>
        <w:t>3.1.</w:t>
      </w:r>
      <w:r w:rsidR="001215AA" w:rsidRPr="00C0088D">
        <w:rPr>
          <w:rFonts w:ascii="Tahoma" w:eastAsia="Times New Roman" w:hAnsi="Tahoma" w:cs="Tahoma"/>
          <w:sz w:val="20"/>
          <w:szCs w:val="20"/>
          <w:lang w:eastAsia="cs-CZ"/>
        </w:rPr>
        <w:t>2</w:t>
      </w:r>
      <w:r w:rsidR="00BF4F5C" w:rsidRPr="00C0088D">
        <w:rPr>
          <w:rFonts w:ascii="Tahoma" w:eastAsia="Times New Roman" w:hAnsi="Tahoma" w:cs="Tahoma"/>
          <w:sz w:val="20"/>
          <w:szCs w:val="20"/>
          <w:lang w:eastAsia="cs-CZ"/>
        </w:rPr>
        <w:tab/>
      </w:r>
      <w:r w:rsidR="0072458D" w:rsidRPr="00C0088D">
        <w:rPr>
          <w:rFonts w:ascii="Tahoma" w:eastAsia="Times New Roman" w:hAnsi="Tahoma" w:cs="Tahoma"/>
          <w:sz w:val="20"/>
          <w:szCs w:val="20"/>
          <w:lang w:eastAsia="cs-CZ"/>
        </w:rPr>
        <w:t xml:space="preserve">Zhotovitel je povinen </w:t>
      </w:r>
      <w:r w:rsidR="00880482">
        <w:rPr>
          <w:rFonts w:ascii="Tahoma" w:eastAsia="Times New Roman" w:hAnsi="Tahoma" w:cs="Tahoma"/>
          <w:sz w:val="20"/>
          <w:szCs w:val="20"/>
          <w:lang w:eastAsia="cs-CZ"/>
        </w:rPr>
        <w:t xml:space="preserve">na základě </w:t>
      </w:r>
      <w:r w:rsidR="0015565E">
        <w:rPr>
          <w:rFonts w:ascii="Tahoma" w:eastAsia="Times New Roman" w:hAnsi="Tahoma" w:cs="Tahoma"/>
          <w:sz w:val="20"/>
          <w:szCs w:val="20"/>
          <w:lang w:eastAsia="cs-CZ"/>
        </w:rPr>
        <w:t>pokynu</w:t>
      </w:r>
      <w:r w:rsidR="00880482">
        <w:rPr>
          <w:rFonts w:ascii="Tahoma" w:eastAsia="Times New Roman" w:hAnsi="Tahoma" w:cs="Tahoma"/>
          <w:sz w:val="20"/>
          <w:szCs w:val="20"/>
          <w:lang w:eastAsia="cs-CZ"/>
        </w:rPr>
        <w:t xml:space="preserve"> </w:t>
      </w:r>
      <w:r w:rsidR="0072458D" w:rsidRPr="00C0088D">
        <w:rPr>
          <w:rFonts w:ascii="Tahoma" w:eastAsia="Times New Roman" w:hAnsi="Tahoma" w:cs="Tahoma"/>
          <w:sz w:val="20"/>
          <w:szCs w:val="20"/>
          <w:lang w:eastAsia="cs-CZ"/>
        </w:rPr>
        <w:t xml:space="preserve">předložit objednateli příslušné </w:t>
      </w:r>
      <w:r w:rsidR="001D2FBA" w:rsidRPr="00C0088D">
        <w:rPr>
          <w:rFonts w:ascii="Tahoma" w:eastAsia="Times New Roman" w:hAnsi="Tahoma" w:cs="Tahoma"/>
          <w:sz w:val="20"/>
          <w:szCs w:val="20"/>
          <w:lang w:eastAsia="cs-CZ"/>
        </w:rPr>
        <w:t>vzorky</w:t>
      </w:r>
      <w:r w:rsidR="00BF4F5C" w:rsidRPr="00C0088D">
        <w:rPr>
          <w:rFonts w:ascii="Tahoma" w:eastAsia="Times New Roman" w:hAnsi="Tahoma" w:cs="Tahoma"/>
          <w:sz w:val="20"/>
          <w:szCs w:val="20"/>
          <w:lang w:eastAsia="cs-CZ"/>
        </w:rPr>
        <w:t xml:space="preserve"> </w:t>
      </w:r>
      <w:r w:rsidR="00946C89">
        <w:rPr>
          <w:rFonts w:ascii="Tahoma" w:eastAsia="Times New Roman" w:hAnsi="Tahoma" w:cs="Tahoma"/>
          <w:sz w:val="20"/>
          <w:szCs w:val="20"/>
          <w:lang w:eastAsia="cs-CZ"/>
        </w:rPr>
        <w:t xml:space="preserve">(dokumenty) </w:t>
      </w:r>
      <w:r w:rsidR="007A56D7">
        <w:rPr>
          <w:rFonts w:ascii="Tahoma" w:eastAsia="Times New Roman" w:hAnsi="Tahoma" w:cs="Tahoma"/>
          <w:sz w:val="20"/>
          <w:szCs w:val="20"/>
          <w:lang w:eastAsia="cs-CZ"/>
        </w:rPr>
        <w:t xml:space="preserve">bez zbytečného odkladu </w:t>
      </w:r>
      <w:r w:rsidR="0072458D" w:rsidRPr="00C0088D">
        <w:rPr>
          <w:rFonts w:ascii="Tahoma" w:eastAsia="Times New Roman" w:hAnsi="Tahoma" w:cs="Tahoma"/>
          <w:sz w:val="20"/>
          <w:szCs w:val="20"/>
          <w:lang w:eastAsia="cs-CZ"/>
        </w:rPr>
        <w:t>k</w:t>
      </w:r>
      <w:r w:rsidR="00273AF9">
        <w:rPr>
          <w:rFonts w:ascii="Tahoma" w:eastAsia="Times New Roman" w:hAnsi="Tahoma" w:cs="Tahoma"/>
          <w:sz w:val="20"/>
          <w:szCs w:val="20"/>
          <w:lang w:eastAsia="cs-CZ"/>
        </w:rPr>
        <w:t> </w:t>
      </w:r>
      <w:r w:rsidR="0072458D" w:rsidRPr="00C0088D">
        <w:rPr>
          <w:rFonts w:ascii="Tahoma" w:eastAsia="Times New Roman" w:hAnsi="Tahoma" w:cs="Tahoma"/>
          <w:sz w:val="20"/>
          <w:szCs w:val="20"/>
          <w:lang w:eastAsia="cs-CZ"/>
        </w:rPr>
        <w:t>odsouhlasení</w:t>
      </w:r>
      <w:r w:rsidR="00273AF9">
        <w:rPr>
          <w:rFonts w:ascii="Tahoma" w:eastAsia="Times New Roman" w:hAnsi="Tahoma" w:cs="Tahoma"/>
          <w:sz w:val="20"/>
          <w:szCs w:val="20"/>
          <w:lang w:eastAsia="cs-CZ"/>
        </w:rPr>
        <w:t xml:space="preserve"> a poskytnout objednateli příslušné relevantní informace k danému zařízení, technologii nebo výrobku.</w:t>
      </w:r>
    </w:p>
    <w:p w14:paraId="154F55E1" w14:textId="77777777" w:rsidR="00C411AE" w:rsidRPr="00C0088D" w:rsidRDefault="00C411AE" w:rsidP="00940DC6">
      <w:pPr>
        <w:spacing w:after="0" w:line="240" w:lineRule="auto"/>
        <w:ind w:left="1416" w:hanging="849"/>
        <w:jc w:val="both"/>
        <w:rPr>
          <w:rFonts w:ascii="Tahoma" w:eastAsia="Times New Roman" w:hAnsi="Tahoma" w:cs="Tahoma"/>
          <w:sz w:val="20"/>
          <w:szCs w:val="20"/>
          <w:lang w:eastAsia="cs-CZ"/>
        </w:rPr>
      </w:pPr>
    </w:p>
    <w:p w14:paraId="10307D55" w14:textId="6E3578CE" w:rsidR="00273AF9" w:rsidRDefault="00C411AE" w:rsidP="00855D24">
      <w:pPr>
        <w:spacing w:after="0" w:line="240" w:lineRule="auto"/>
        <w:ind w:left="1416" w:hanging="849"/>
        <w:jc w:val="both"/>
        <w:rPr>
          <w:rFonts w:ascii="Tahoma" w:eastAsia="Times New Roman" w:hAnsi="Tahoma" w:cs="Tahoma"/>
          <w:sz w:val="20"/>
          <w:szCs w:val="20"/>
          <w:lang w:eastAsia="cs-CZ"/>
        </w:rPr>
      </w:pPr>
      <w:r w:rsidRPr="00C0088D">
        <w:rPr>
          <w:rFonts w:ascii="Tahoma" w:eastAsia="Times New Roman" w:hAnsi="Tahoma" w:cs="Tahoma"/>
          <w:sz w:val="20"/>
          <w:szCs w:val="20"/>
          <w:lang w:eastAsia="cs-CZ"/>
        </w:rPr>
        <w:t>3.1.3</w:t>
      </w:r>
      <w:r w:rsidRPr="00C0088D">
        <w:rPr>
          <w:rFonts w:ascii="Tahoma" w:eastAsia="Times New Roman" w:hAnsi="Tahoma" w:cs="Tahoma"/>
          <w:sz w:val="20"/>
          <w:szCs w:val="20"/>
          <w:lang w:eastAsia="cs-CZ"/>
        </w:rPr>
        <w:tab/>
      </w:r>
      <w:r w:rsidR="0039219C" w:rsidRPr="00C0088D">
        <w:rPr>
          <w:rFonts w:ascii="Tahoma" w:eastAsia="Times New Roman" w:hAnsi="Tahoma" w:cs="Tahoma"/>
          <w:sz w:val="20"/>
          <w:szCs w:val="20"/>
          <w:lang w:eastAsia="cs-CZ"/>
        </w:rPr>
        <w:t xml:space="preserve">Objednatel je oprávněn </w:t>
      </w:r>
      <w:r w:rsidR="00946C89">
        <w:rPr>
          <w:rFonts w:ascii="Tahoma" w:eastAsia="Times New Roman" w:hAnsi="Tahoma" w:cs="Tahoma"/>
          <w:sz w:val="20"/>
          <w:szCs w:val="20"/>
          <w:lang w:eastAsia="cs-CZ"/>
        </w:rPr>
        <w:t xml:space="preserve">zamýšlená zařízení, technologie </w:t>
      </w:r>
      <w:r w:rsidR="004B4783">
        <w:rPr>
          <w:rFonts w:ascii="Tahoma" w:eastAsia="Times New Roman" w:hAnsi="Tahoma" w:cs="Tahoma"/>
          <w:sz w:val="20"/>
          <w:szCs w:val="20"/>
          <w:lang w:eastAsia="cs-CZ"/>
        </w:rPr>
        <w:t>nebo</w:t>
      </w:r>
      <w:r w:rsidR="0039219C" w:rsidRPr="00C0088D">
        <w:rPr>
          <w:rFonts w:ascii="Tahoma" w:eastAsia="Times New Roman" w:hAnsi="Tahoma" w:cs="Tahoma"/>
          <w:sz w:val="20"/>
          <w:szCs w:val="20"/>
          <w:lang w:eastAsia="cs-CZ"/>
        </w:rPr>
        <w:t xml:space="preserve"> výrobky odmítnout, zejm. s ohledem na </w:t>
      </w:r>
      <w:r w:rsidR="00273AF9">
        <w:rPr>
          <w:rFonts w:ascii="Tahoma" w:eastAsia="Times New Roman" w:hAnsi="Tahoma" w:cs="Tahoma"/>
          <w:sz w:val="20"/>
          <w:szCs w:val="20"/>
          <w:lang w:eastAsia="cs-CZ"/>
        </w:rPr>
        <w:t xml:space="preserve">jejich nedostatečnou kvalitu, </w:t>
      </w:r>
      <w:r w:rsidR="0039219C" w:rsidRPr="00C0088D">
        <w:rPr>
          <w:rFonts w:ascii="Tahoma" w:eastAsia="Times New Roman" w:hAnsi="Tahoma" w:cs="Tahoma"/>
          <w:sz w:val="20"/>
          <w:szCs w:val="20"/>
          <w:lang w:eastAsia="cs-CZ"/>
        </w:rPr>
        <w:t xml:space="preserve">nevhodné vlastnosti či jiné </w:t>
      </w:r>
      <w:r w:rsidR="00273AF9">
        <w:rPr>
          <w:rFonts w:ascii="Tahoma" w:eastAsia="Times New Roman" w:hAnsi="Tahoma" w:cs="Tahoma"/>
          <w:sz w:val="20"/>
          <w:szCs w:val="20"/>
          <w:lang w:eastAsia="cs-CZ"/>
        </w:rPr>
        <w:t>nedostatečné</w:t>
      </w:r>
      <w:r w:rsidR="0039219C" w:rsidRPr="00C0088D">
        <w:rPr>
          <w:rFonts w:ascii="Tahoma" w:eastAsia="Times New Roman" w:hAnsi="Tahoma" w:cs="Tahoma"/>
          <w:sz w:val="20"/>
          <w:szCs w:val="20"/>
          <w:lang w:eastAsia="cs-CZ"/>
        </w:rPr>
        <w:t xml:space="preserve"> parametry</w:t>
      </w:r>
      <w:r w:rsidR="00855D24">
        <w:rPr>
          <w:rFonts w:ascii="Tahoma" w:eastAsia="Times New Roman" w:hAnsi="Tahoma" w:cs="Tahoma"/>
          <w:sz w:val="20"/>
          <w:szCs w:val="20"/>
          <w:lang w:eastAsia="cs-CZ"/>
        </w:rPr>
        <w:t xml:space="preserve">. </w:t>
      </w:r>
      <w:r w:rsidR="00940DC6" w:rsidRPr="00C0088D">
        <w:rPr>
          <w:rFonts w:ascii="Tahoma" w:eastAsia="Times New Roman" w:hAnsi="Tahoma" w:cs="Tahoma"/>
          <w:sz w:val="20"/>
          <w:szCs w:val="20"/>
          <w:lang w:eastAsia="cs-CZ"/>
        </w:rPr>
        <w:t>Odmítnutí musí být založeno na objektivních nedostatcích předloženého vzorku, nikoli na svévoli objednatele.</w:t>
      </w:r>
      <w:r w:rsidR="00855D24" w:rsidRPr="00C0088D" w:rsidDel="00855D24">
        <w:rPr>
          <w:rFonts w:ascii="Tahoma" w:eastAsia="Times New Roman" w:hAnsi="Tahoma" w:cs="Tahoma"/>
          <w:sz w:val="20"/>
          <w:szCs w:val="20"/>
          <w:lang w:eastAsia="cs-CZ"/>
        </w:rPr>
        <w:t xml:space="preserve"> </w:t>
      </w:r>
    </w:p>
    <w:p w14:paraId="7E81732B" w14:textId="77777777" w:rsidR="00273AF9" w:rsidRDefault="00273AF9" w:rsidP="00855D24">
      <w:pPr>
        <w:spacing w:after="0" w:line="240" w:lineRule="auto"/>
        <w:ind w:left="1416" w:hanging="849"/>
        <w:jc w:val="both"/>
        <w:rPr>
          <w:rFonts w:ascii="Tahoma" w:eastAsia="Times New Roman" w:hAnsi="Tahoma" w:cs="Tahoma"/>
          <w:sz w:val="20"/>
          <w:szCs w:val="20"/>
          <w:lang w:eastAsia="cs-CZ"/>
        </w:rPr>
      </w:pPr>
    </w:p>
    <w:p w14:paraId="79DF47FF" w14:textId="4742A0BB" w:rsidR="003B2C04" w:rsidRDefault="00273AF9" w:rsidP="00273AF9">
      <w:pPr>
        <w:spacing w:after="0" w:line="240" w:lineRule="auto"/>
        <w:ind w:left="1416" w:hanging="849"/>
        <w:jc w:val="both"/>
        <w:rPr>
          <w:rFonts w:ascii="Tahoma" w:eastAsia="Times New Roman" w:hAnsi="Tahoma" w:cs="Tahoma"/>
          <w:sz w:val="20"/>
          <w:szCs w:val="20"/>
          <w:lang w:eastAsia="cs-CZ"/>
        </w:rPr>
      </w:pPr>
      <w:r>
        <w:rPr>
          <w:rFonts w:ascii="Tahoma" w:eastAsia="Times New Roman" w:hAnsi="Tahoma" w:cs="Tahoma"/>
          <w:sz w:val="20"/>
          <w:szCs w:val="20"/>
          <w:lang w:eastAsia="cs-CZ"/>
        </w:rPr>
        <w:t>3.1.4</w:t>
      </w:r>
      <w:r>
        <w:rPr>
          <w:rFonts w:ascii="Tahoma" w:eastAsia="Times New Roman" w:hAnsi="Tahoma" w:cs="Tahoma"/>
          <w:sz w:val="20"/>
          <w:szCs w:val="20"/>
          <w:lang w:eastAsia="cs-CZ"/>
        </w:rPr>
        <w:tab/>
      </w:r>
      <w:r w:rsidR="00855D24">
        <w:rPr>
          <w:rFonts w:ascii="Tahoma" w:eastAsia="Times New Roman" w:hAnsi="Tahoma" w:cs="Tahoma"/>
          <w:sz w:val="20"/>
          <w:szCs w:val="20"/>
          <w:lang w:eastAsia="cs-CZ"/>
        </w:rPr>
        <w:t>Z</w:t>
      </w:r>
      <w:r w:rsidR="00562E9C" w:rsidRPr="00C0088D">
        <w:rPr>
          <w:rFonts w:ascii="Tahoma" w:eastAsia="Times New Roman" w:hAnsi="Tahoma" w:cs="Tahoma"/>
          <w:sz w:val="20"/>
          <w:szCs w:val="20"/>
          <w:lang w:eastAsia="cs-CZ"/>
        </w:rPr>
        <w:t xml:space="preserve">hotovitel </w:t>
      </w:r>
      <w:r w:rsidR="00855D24">
        <w:rPr>
          <w:rFonts w:ascii="Tahoma" w:eastAsia="Times New Roman" w:hAnsi="Tahoma" w:cs="Tahoma"/>
          <w:sz w:val="20"/>
          <w:szCs w:val="20"/>
          <w:lang w:eastAsia="cs-CZ"/>
        </w:rPr>
        <w:t xml:space="preserve">je v případě odmítnutí konkrétního </w:t>
      </w:r>
      <w:r>
        <w:rPr>
          <w:rFonts w:ascii="Tahoma" w:eastAsia="Times New Roman" w:hAnsi="Tahoma" w:cs="Tahoma"/>
          <w:sz w:val="20"/>
          <w:szCs w:val="20"/>
          <w:lang w:eastAsia="cs-CZ"/>
        </w:rPr>
        <w:t>zařízení, technologie nebo výrobku</w:t>
      </w:r>
      <w:r w:rsidRPr="00C0088D">
        <w:rPr>
          <w:rFonts w:ascii="Tahoma" w:eastAsia="Times New Roman" w:hAnsi="Tahoma" w:cs="Tahoma"/>
          <w:sz w:val="20"/>
          <w:szCs w:val="20"/>
          <w:lang w:eastAsia="cs-CZ"/>
        </w:rPr>
        <w:t xml:space="preserve"> </w:t>
      </w:r>
      <w:r w:rsidR="00562E9C" w:rsidRPr="00C0088D">
        <w:rPr>
          <w:rFonts w:ascii="Tahoma" w:eastAsia="Times New Roman" w:hAnsi="Tahoma" w:cs="Tahoma"/>
          <w:sz w:val="20"/>
          <w:szCs w:val="20"/>
          <w:lang w:eastAsia="cs-CZ"/>
        </w:rPr>
        <w:t xml:space="preserve">povinen </w:t>
      </w:r>
      <w:r w:rsidR="0039219C" w:rsidRPr="00C0088D">
        <w:rPr>
          <w:rFonts w:ascii="Tahoma" w:eastAsia="Times New Roman" w:hAnsi="Tahoma" w:cs="Tahoma"/>
          <w:sz w:val="20"/>
          <w:szCs w:val="20"/>
          <w:lang w:eastAsia="cs-CZ"/>
        </w:rPr>
        <w:t>v objektivně dosažitelných lhůtách předložit nový vzorek k odsouhlasení objednatelem</w:t>
      </w:r>
      <w:r w:rsidR="004870E6" w:rsidRPr="00C0088D">
        <w:rPr>
          <w:rFonts w:ascii="Tahoma" w:eastAsia="Times New Roman" w:hAnsi="Tahoma" w:cs="Tahoma"/>
          <w:sz w:val="20"/>
          <w:szCs w:val="20"/>
          <w:lang w:eastAsia="cs-CZ"/>
        </w:rPr>
        <w:t>.</w:t>
      </w:r>
      <w:r>
        <w:rPr>
          <w:rFonts w:ascii="Tahoma" w:eastAsia="Times New Roman" w:hAnsi="Tahoma" w:cs="Tahoma"/>
          <w:sz w:val="20"/>
          <w:szCs w:val="20"/>
          <w:lang w:eastAsia="cs-CZ"/>
        </w:rPr>
        <w:t xml:space="preserve"> V takovém případě se přiměřeně použije postup dle čl. 3.1.</w:t>
      </w:r>
      <w:proofErr w:type="gramStart"/>
      <w:r>
        <w:rPr>
          <w:rFonts w:ascii="Tahoma" w:eastAsia="Times New Roman" w:hAnsi="Tahoma" w:cs="Tahoma"/>
          <w:sz w:val="20"/>
          <w:szCs w:val="20"/>
          <w:lang w:eastAsia="cs-CZ"/>
        </w:rPr>
        <w:t>1 – 3</w:t>
      </w:r>
      <w:proofErr w:type="gramEnd"/>
      <w:r>
        <w:rPr>
          <w:rFonts w:ascii="Tahoma" w:eastAsia="Times New Roman" w:hAnsi="Tahoma" w:cs="Tahoma"/>
          <w:sz w:val="20"/>
          <w:szCs w:val="20"/>
          <w:lang w:eastAsia="cs-CZ"/>
        </w:rPr>
        <w:t>.1.3 smlouvy.</w:t>
      </w:r>
      <w:r w:rsidR="004870E6" w:rsidRPr="00C0088D">
        <w:rPr>
          <w:rFonts w:ascii="Tahoma" w:eastAsia="Times New Roman" w:hAnsi="Tahoma" w:cs="Tahoma"/>
          <w:sz w:val="20"/>
          <w:szCs w:val="20"/>
          <w:lang w:eastAsia="cs-CZ"/>
        </w:rPr>
        <w:t xml:space="preserve"> </w:t>
      </w:r>
    </w:p>
    <w:p w14:paraId="17F0641E" w14:textId="7C3D91D6" w:rsidR="00C0088D" w:rsidRDefault="00C0088D" w:rsidP="003B2C04">
      <w:pPr>
        <w:spacing w:after="0" w:line="240" w:lineRule="auto"/>
        <w:ind w:left="567"/>
        <w:jc w:val="both"/>
        <w:rPr>
          <w:rFonts w:ascii="Tahoma" w:eastAsia="Times New Roman" w:hAnsi="Tahoma" w:cs="Tahoma"/>
          <w:sz w:val="20"/>
          <w:szCs w:val="20"/>
          <w:lang w:eastAsia="cs-CZ"/>
        </w:rPr>
      </w:pPr>
    </w:p>
    <w:p w14:paraId="4F786068" w14:textId="0A709A7B" w:rsidR="00FB0032" w:rsidRDefault="00FB0032" w:rsidP="00D300D1">
      <w:pPr>
        <w:tabs>
          <w:tab w:val="left" w:pos="567"/>
        </w:tabs>
        <w:spacing w:after="0" w:line="240" w:lineRule="auto"/>
        <w:jc w:val="both"/>
        <w:rPr>
          <w:rFonts w:ascii="Tahoma" w:eastAsia="Times New Roman" w:hAnsi="Tahoma" w:cs="Tahoma"/>
          <w:sz w:val="20"/>
          <w:szCs w:val="20"/>
          <w:lang w:eastAsia="cs-CZ"/>
        </w:rPr>
      </w:pPr>
      <w:r w:rsidRPr="00D300D1">
        <w:rPr>
          <w:rFonts w:ascii="Tahoma" w:eastAsia="Times New Roman" w:hAnsi="Tahoma" w:cs="Tahoma"/>
          <w:b/>
          <w:bCs/>
          <w:sz w:val="20"/>
          <w:szCs w:val="20"/>
          <w:lang w:eastAsia="cs-CZ"/>
        </w:rPr>
        <w:t>3.2</w:t>
      </w:r>
      <w:r w:rsidR="00D300D1" w:rsidRPr="00D300D1">
        <w:rPr>
          <w:rFonts w:ascii="Tahoma" w:eastAsia="Times New Roman" w:hAnsi="Tahoma" w:cs="Tahoma"/>
          <w:b/>
          <w:bCs/>
          <w:sz w:val="20"/>
          <w:szCs w:val="20"/>
          <w:lang w:eastAsia="cs-CZ"/>
        </w:rPr>
        <w:tab/>
      </w:r>
      <w:r w:rsidR="00905284" w:rsidRPr="00D300D1">
        <w:rPr>
          <w:rFonts w:ascii="Tahoma" w:eastAsia="Times New Roman" w:hAnsi="Tahoma" w:cs="Tahoma"/>
          <w:b/>
          <w:bCs/>
          <w:sz w:val="20"/>
          <w:szCs w:val="20"/>
          <w:lang w:eastAsia="cs-CZ"/>
        </w:rPr>
        <w:t xml:space="preserve">Součinnost </w:t>
      </w:r>
      <w:r w:rsidR="00B508B3">
        <w:rPr>
          <w:rFonts w:ascii="Tahoma" w:eastAsia="Times New Roman" w:hAnsi="Tahoma" w:cs="Tahoma"/>
          <w:b/>
          <w:bCs/>
          <w:sz w:val="20"/>
          <w:szCs w:val="20"/>
          <w:lang w:eastAsia="cs-CZ"/>
        </w:rPr>
        <w:t xml:space="preserve">zhotovitele </w:t>
      </w:r>
      <w:r w:rsidR="00905284" w:rsidRPr="00D300D1">
        <w:rPr>
          <w:rFonts w:ascii="Tahoma" w:eastAsia="Times New Roman" w:hAnsi="Tahoma" w:cs="Tahoma"/>
          <w:b/>
          <w:bCs/>
          <w:sz w:val="20"/>
          <w:szCs w:val="20"/>
          <w:lang w:eastAsia="cs-CZ"/>
        </w:rPr>
        <w:t>ve správních řízeních</w:t>
      </w:r>
    </w:p>
    <w:p w14:paraId="141698C0" w14:textId="77777777" w:rsidR="00FB0032" w:rsidRDefault="00FB0032" w:rsidP="003B2C04">
      <w:pPr>
        <w:spacing w:after="0" w:line="240" w:lineRule="auto"/>
        <w:ind w:left="567"/>
        <w:jc w:val="both"/>
        <w:rPr>
          <w:rFonts w:ascii="Tahoma" w:eastAsia="Times New Roman" w:hAnsi="Tahoma" w:cs="Tahoma"/>
          <w:sz w:val="20"/>
          <w:szCs w:val="20"/>
          <w:lang w:eastAsia="cs-CZ"/>
        </w:rPr>
      </w:pPr>
    </w:p>
    <w:p w14:paraId="2C56CB4C" w14:textId="2521949C" w:rsidR="00545DD9" w:rsidRDefault="00905284" w:rsidP="00905284">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t>3.2.1</w:t>
      </w:r>
      <w:r>
        <w:rPr>
          <w:rFonts w:ascii="Tahoma" w:eastAsia="Times New Roman" w:hAnsi="Tahoma" w:cs="Tahoma"/>
          <w:sz w:val="20"/>
          <w:szCs w:val="20"/>
          <w:lang w:eastAsia="cs-CZ"/>
        </w:rPr>
        <w:tab/>
      </w:r>
      <w:r w:rsidR="003B2C04" w:rsidRPr="00B03A8B">
        <w:rPr>
          <w:rFonts w:ascii="Tahoma" w:eastAsia="Times New Roman" w:hAnsi="Tahoma" w:cs="Tahoma"/>
          <w:sz w:val="20"/>
          <w:szCs w:val="20"/>
          <w:lang w:eastAsia="cs-CZ"/>
        </w:rPr>
        <w:t xml:space="preserve">Součástí </w:t>
      </w:r>
      <w:r w:rsidR="00E5360E">
        <w:rPr>
          <w:rFonts w:ascii="Tahoma" w:eastAsia="Times New Roman" w:hAnsi="Tahoma" w:cs="Tahoma"/>
          <w:sz w:val="20"/>
          <w:szCs w:val="20"/>
          <w:lang w:eastAsia="cs-CZ"/>
        </w:rPr>
        <w:t>plnění</w:t>
      </w:r>
      <w:r w:rsidR="003B2C04" w:rsidRPr="00B03A8B">
        <w:rPr>
          <w:rFonts w:ascii="Tahoma" w:eastAsia="Times New Roman" w:hAnsi="Tahoma" w:cs="Tahoma"/>
          <w:sz w:val="20"/>
          <w:szCs w:val="20"/>
          <w:lang w:eastAsia="cs-CZ"/>
        </w:rPr>
        <w:t xml:space="preserve"> dle této smlouvy není zastupování objednatele </w:t>
      </w:r>
      <w:r w:rsidR="004170F2" w:rsidRPr="00B03A8B">
        <w:rPr>
          <w:rFonts w:ascii="Tahoma" w:eastAsia="Times New Roman" w:hAnsi="Tahoma" w:cs="Tahoma"/>
          <w:sz w:val="20"/>
          <w:szCs w:val="20"/>
          <w:lang w:eastAsia="cs-CZ"/>
        </w:rPr>
        <w:t>zhotovitel</w:t>
      </w:r>
      <w:r w:rsidR="008D31E0" w:rsidRPr="00B03A8B">
        <w:rPr>
          <w:rFonts w:ascii="Tahoma" w:eastAsia="Times New Roman" w:hAnsi="Tahoma" w:cs="Tahoma"/>
          <w:sz w:val="20"/>
          <w:szCs w:val="20"/>
          <w:lang w:eastAsia="cs-CZ"/>
        </w:rPr>
        <w:t xml:space="preserve">em </w:t>
      </w:r>
      <w:r w:rsidR="003B2C04" w:rsidRPr="00B03A8B">
        <w:rPr>
          <w:rFonts w:ascii="Tahoma" w:eastAsia="Times New Roman" w:hAnsi="Tahoma" w:cs="Tahoma"/>
          <w:sz w:val="20"/>
          <w:szCs w:val="20"/>
          <w:lang w:eastAsia="cs-CZ"/>
        </w:rPr>
        <w:t xml:space="preserve">ve správních řízeních, týkajících se stavby, jejího průběhu ani </w:t>
      </w:r>
      <w:r w:rsidR="00D51CBE" w:rsidRPr="00B03A8B">
        <w:rPr>
          <w:rFonts w:ascii="Tahoma" w:eastAsia="Times New Roman" w:hAnsi="Tahoma" w:cs="Tahoma"/>
          <w:sz w:val="20"/>
          <w:szCs w:val="20"/>
          <w:lang w:eastAsia="cs-CZ"/>
        </w:rPr>
        <w:t xml:space="preserve">jejího </w:t>
      </w:r>
      <w:r w:rsidR="003B2C04" w:rsidRPr="00B03A8B">
        <w:rPr>
          <w:rFonts w:ascii="Tahoma" w:eastAsia="Times New Roman" w:hAnsi="Tahoma" w:cs="Tahoma"/>
          <w:sz w:val="20"/>
          <w:szCs w:val="20"/>
          <w:lang w:eastAsia="cs-CZ"/>
        </w:rPr>
        <w:t>ukončení</w:t>
      </w:r>
      <w:r w:rsidR="00273AF9">
        <w:rPr>
          <w:rFonts w:ascii="Tahoma" w:eastAsia="Times New Roman" w:hAnsi="Tahoma" w:cs="Tahoma"/>
          <w:sz w:val="20"/>
          <w:szCs w:val="20"/>
          <w:lang w:eastAsia="cs-CZ"/>
        </w:rPr>
        <w:t xml:space="preserve">, pokud není v projektové dokumentaci nebo jiných přílohách smlouvy stanoveno jinak. </w:t>
      </w:r>
      <w:r w:rsidR="003B2C04" w:rsidRPr="00B03A8B">
        <w:rPr>
          <w:rFonts w:ascii="Tahoma" w:eastAsia="Times New Roman" w:hAnsi="Tahoma" w:cs="Tahoma"/>
          <w:sz w:val="20"/>
          <w:szCs w:val="20"/>
          <w:lang w:eastAsia="cs-CZ"/>
        </w:rPr>
        <w:t xml:space="preserve"> </w:t>
      </w:r>
    </w:p>
    <w:p w14:paraId="624418E0" w14:textId="77777777" w:rsidR="00545DD9" w:rsidRDefault="00545DD9" w:rsidP="00905284">
      <w:pPr>
        <w:spacing w:after="0" w:line="240" w:lineRule="auto"/>
        <w:ind w:left="1407" w:hanging="840"/>
        <w:jc w:val="both"/>
        <w:rPr>
          <w:rFonts w:ascii="Tahoma" w:eastAsia="Times New Roman" w:hAnsi="Tahoma" w:cs="Tahoma"/>
          <w:sz w:val="20"/>
          <w:szCs w:val="20"/>
          <w:lang w:eastAsia="cs-CZ"/>
        </w:rPr>
      </w:pPr>
    </w:p>
    <w:p w14:paraId="5EE52026" w14:textId="04D4E334" w:rsidR="00545DD9" w:rsidRDefault="00545DD9" w:rsidP="00905284">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lastRenderedPageBreak/>
        <w:t>3.2.2</w:t>
      </w:r>
      <w:r>
        <w:rPr>
          <w:rFonts w:ascii="Tahoma" w:eastAsia="Times New Roman" w:hAnsi="Tahoma" w:cs="Tahoma"/>
          <w:sz w:val="20"/>
          <w:szCs w:val="20"/>
          <w:lang w:eastAsia="cs-CZ"/>
        </w:rPr>
        <w:tab/>
      </w:r>
      <w:r w:rsidR="008D31E0" w:rsidRPr="00B03A8B">
        <w:rPr>
          <w:rFonts w:ascii="Tahoma" w:eastAsia="Times New Roman" w:hAnsi="Tahoma" w:cs="Tahoma"/>
          <w:sz w:val="20"/>
          <w:szCs w:val="20"/>
          <w:lang w:eastAsia="cs-CZ"/>
        </w:rPr>
        <w:t xml:space="preserve">Zhotovitel je povinen poskytnout v těchto řízeních objednateli řádnou součinnost, poskytnout potřebné informace o stavbě a dokumenty, které na zhotoviteli lze spravedlivě požadovat, a to bez zbytečného odkladu po žádosti objednatele o poskytnutí takové součinnosti. </w:t>
      </w:r>
    </w:p>
    <w:p w14:paraId="3F71236E" w14:textId="77777777" w:rsidR="00545DD9" w:rsidRDefault="00545DD9" w:rsidP="00905284">
      <w:pPr>
        <w:spacing w:after="0" w:line="240" w:lineRule="auto"/>
        <w:ind w:left="1407" w:hanging="840"/>
        <w:jc w:val="both"/>
        <w:rPr>
          <w:rFonts w:ascii="Tahoma" w:eastAsia="Times New Roman" w:hAnsi="Tahoma" w:cs="Tahoma"/>
          <w:sz w:val="20"/>
          <w:szCs w:val="20"/>
          <w:lang w:eastAsia="cs-CZ"/>
        </w:rPr>
      </w:pPr>
    </w:p>
    <w:p w14:paraId="594DD0A9" w14:textId="77777777" w:rsidR="00250247" w:rsidRDefault="00545DD9" w:rsidP="00905284">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t>3.2.3</w:t>
      </w:r>
      <w:r>
        <w:rPr>
          <w:rFonts w:ascii="Tahoma" w:eastAsia="Times New Roman" w:hAnsi="Tahoma" w:cs="Tahoma"/>
          <w:sz w:val="20"/>
          <w:szCs w:val="20"/>
          <w:lang w:eastAsia="cs-CZ"/>
        </w:rPr>
        <w:tab/>
      </w:r>
      <w:r w:rsidR="003B2C04" w:rsidRPr="00B03A8B">
        <w:rPr>
          <w:rFonts w:ascii="Tahoma" w:eastAsia="Times New Roman" w:hAnsi="Tahoma" w:cs="Tahoma"/>
          <w:sz w:val="20"/>
          <w:szCs w:val="20"/>
          <w:lang w:eastAsia="cs-CZ"/>
        </w:rPr>
        <w:t>Náklady, spojené s těmito řízeními</w:t>
      </w:r>
      <w:r w:rsidR="008D31E0" w:rsidRPr="00B03A8B">
        <w:rPr>
          <w:rFonts w:ascii="Tahoma" w:eastAsia="Times New Roman" w:hAnsi="Tahoma" w:cs="Tahoma"/>
          <w:sz w:val="20"/>
          <w:szCs w:val="20"/>
          <w:lang w:eastAsia="cs-CZ"/>
        </w:rPr>
        <w:t>,</w:t>
      </w:r>
      <w:r w:rsidR="003B2C04" w:rsidRPr="00B03A8B">
        <w:rPr>
          <w:rFonts w:ascii="Tahoma" w:eastAsia="Times New Roman" w:hAnsi="Tahoma" w:cs="Tahoma"/>
          <w:sz w:val="20"/>
          <w:szCs w:val="20"/>
          <w:lang w:eastAsia="cs-CZ"/>
        </w:rPr>
        <w:t xml:space="preserve"> jsou náklady objednatele, pokud vznik správního řízení a s ním souvisejících nákladů objednatele nebyly zapříčiněny jednáním zhotovitele v rozporu s touto smlouvou</w:t>
      </w:r>
      <w:r w:rsidR="004F40D8" w:rsidRPr="00B03A8B">
        <w:rPr>
          <w:rFonts w:ascii="Tahoma" w:eastAsia="Times New Roman" w:hAnsi="Tahoma" w:cs="Tahoma"/>
          <w:sz w:val="20"/>
          <w:szCs w:val="20"/>
          <w:lang w:eastAsia="cs-CZ"/>
        </w:rPr>
        <w:t xml:space="preserve"> nebo právními předpisy</w:t>
      </w:r>
      <w:r w:rsidR="003B2C04" w:rsidRPr="00B03A8B">
        <w:rPr>
          <w:rFonts w:ascii="Tahoma" w:eastAsia="Times New Roman" w:hAnsi="Tahoma" w:cs="Tahoma"/>
          <w:sz w:val="20"/>
          <w:szCs w:val="20"/>
          <w:lang w:eastAsia="cs-CZ"/>
        </w:rPr>
        <w:t>.</w:t>
      </w:r>
      <w:r w:rsidR="008D31E0" w:rsidRPr="00B03A8B">
        <w:rPr>
          <w:rFonts w:ascii="Tahoma" w:eastAsia="Times New Roman" w:hAnsi="Tahoma" w:cs="Tahoma"/>
          <w:sz w:val="20"/>
          <w:szCs w:val="20"/>
          <w:lang w:eastAsia="cs-CZ"/>
        </w:rPr>
        <w:t xml:space="preserve"> </w:t>
      </w:r>
      <w:r w:rsidR="003B2C04" w:rsidRPr="00B03A8B">
        <w:rPr>
          <w:rFonts w:ascii="Tahoma" w:eastAsia="Times New Roman" w:hAnsi="Tahoma" w:cs="Tahoma"/>
          <w:sz w:val="20"/>
          <w:szCs w:val="20"/>
          <w:lang w:eastAsia="cs-CZ"/>
        </w:rPr>
        <w:t xml:space="preserve">    </w:t>
      </w:r>
    </w:p>
    <w:p w14:paraId="6283E7EC" w14:textId="77777777" w:rsidR="00250247" w:rsidRDefault="00250247" w:rsidP="00905284">
      <w:pPr>
        <w:spacing w:after="0" w:line="240" w:lineRule="auto"/>
        <w:ind w:left="1407" w:hanging="840"/>
        <w:jc w:val="both"/>
        <w:rPr>
          <w:rFonts w:ascii="Tahoma" w:eastAsia="Times New Roman" w:hAnsi="Tahoma" w:cs="Tahoma"/>
          <w:sz w:val="20"/>
          <w:szCs w:val="20"/>
          <w:lang w:eastAsia="cs-CZ"/>
        </w:rPr>
      </w:pPr>
    </w:p>
    <w:p w14:paraId="06B05DD8" w14:textId="77777777" w:rsidR="005B3695" w:rsidRDefault="00250247" w:rsidP="005B3695">
      <w:pPr>
        <w:spacing w:after="0" w:line="240" w:lineRule="auto"/>
        <w:ind w:left="1407" w:hanging="840"/>
        <w:jc w:val="both"/>
        <w:rPr>
          <w:rFonts w:ascii="Tahoma" w:eastAsia="Times New Roman" w:hAnsi="Tahoma" w:cs="Tahoma"/>
          <w:sz w:val="20"/>
          <w:szCs w:val="20"/>
          <w:lang w:eastAsia="cs-CZ"/>
        </w:rPr>
      </w:pPr>
      <w:r>
        <w:rPr>
          <w:rFonts w:ascii="Tahoma" w:eastAsia="Times New Roman" w:hAnsi="Tahoma" w:cs="Tahoma"/>
          <w:sz w:val="20"/>
          <w:szCs w:val="20"/>
          <w:lang w:eastAsia="cs-CZ"/>
        </w:rPr>
        <w:t>3.2.4</w:t>
      </w:r>
      <w:r>
        <w:rPr>
          <w:rFonts w:ascii="Tahoma" w:eastAsia="Times New Roman" w:hAnsi="Tahoma" w:cs="Tahoma"/>
          <w:sz w:val="20"/>
          <w:szCs w:val="20"/>
          <w:lang w:eastAsia="cs-CZ"/>
        </w:rPr>
        <w:tab/>
        <w:t xml:space="preserve">Zhotovitel je povinen se účastnit </w:t>
      </w:r>
      <w:r w:rsidR="00AB3A2F">
        <w:rPr>
          <w:rFonts w:ascii="Tahoma" w:eastAsia="Times New Roman" w:hAnsi="Tahoma" w:cs="Tahoma"/>
          <w:sz w:val="20"/>
          <w:szCs w:val="20"/>
          <w:lang w:eastAsia="cs-CZ"/>
        </w:rPr>
        <w:t xml:space="preserve">řízení o vydání kolaudačního souhlasu, vč. příslušných místních šetření. </w:t>
      </w:r>
      <w:r w:rsidR="001C3218">
        <w:rPr>
          <w:rFonts w:ascii="Tahoma" w:eastAsia="Times New Roman" w:hAnsi="Tahoma" w:cs="Tahoma"/>
          <w:sz w:val="20"/>
          <w:szCs w:val="20"/>
          <w:lang w:eastAsia="cs-CZ"/>
        </w:rPr>
        <w:t>Tato jeho účast je nákladem zhotovitele a je již započtena v nabídkové ceně</w:t>
      </w:r>
      <w:r w:rsidR="005B3695">
        <w:rPr>
          <w:rFonts w:ascii="Tahoma" w:eastAsia="Times New Roman" w:hAnsi="Tahoma" w:cs="Tahoma"/>
          <w:sz w:val="20"/>
          <w:szCs w:val="20"/>
          <w:lang w:eastAsia="cs-CZ"/>
        </w:rPr>
        <w:t xml:space="preserve">. </w:t>
      </w:r>
    </w:p>
    <w:p w14:paraId="009A85B9" w14:textId="77777777" w:rsidR="005B3695" w:rsidRDefault="005B3695" w:rsidP="005B3695">
      <w:pPr>
        <w:spacing w:after="0" w:line="240" w:lineRule="auto"/>
        <w:jc w:val="both"/>
        <w:rPr>
          <w:rFonts w:ascii="Tahoma" w:eastAsia="Times New Roman" w:hAnsi="Tahoma" w:cs="Tahoma"/>
          <w:sz w:val="20"/>
          <w:szCs w:val="20"/>
          <w:lang w:eastAsia="cs-CZ"/>
        </w:rPr>
      </w:pPr>
    </w:p>
    <w:p w14:paraId="54965A35" w14:textId="77777777" w:rsidR="00C8452D" w:rsidRDefault="005B3695" w:rsidP="00C8452D">
      <w:pPr>
        <w:tabs>
          <w:tab w:val="left" w:pos="567"/>
        </w:tabs>
        <w:spacing w:after="0" w:line="240" w:lineRule="auto"/>
        <w:jc w:val="both"/>
        <w:rPr>
          <w:rFonts w:ascii="Tahoma" w:eastAsia="Times New Roman" w:hAnsi="Tahoma" w:cs="Tahoma"/>
          <w:b/>
          <w:bCs/>
          <w:sz w:val="20"/>
          <w:szCs w:val="20"/>
          <w:lang w:eastAsia="cs-CZ"/>
        </w:rPr>
      </w:pPr>
      <w:r w:rsidRPr="005B3695">
        <w:rPr>
          <w:rFonts w:ascii="Tahoma" w:eastAsia="Times New Roman" w:hAnsi="Tahoma" w:cs="Tahoma"/>
          <w:b/>
          <w:bCs/>
          <w:sz w:val="20"/>
          <w:szCs w:val="20"/>
          <w:lang w:eastAsia="cs-CZ"/>
        </w:rPr>
        <w:t>3.3</w:t>
      </w:r>
      <w:r w:rsidRPr="005B3695">
        <w:rPr>
          <w:rFonts w:ascii="Tahoma" w:eastAsia="Times New Roman" w:hAnsi="Tahoma" w:cs="Tahoma"/>
          <w:b/>
          <w:bCs/>
          <w:sz w:val="20"/>
          <w:szCs w:val="20"/>
          <w:lang w:eastAsia="cs-CZ"/>
        </w:rPr>
        <w:tab/>
        <w:t>Licenční ujednání</w:t>
      </w:r>
      <w:r w:rsidR="003B2C04" w:rsidRPr="005B3695">
        <w:rPr>
          <w:rFonts w:ascii="Tahoma" w:eastAsia="Times New Roman" w:hAnsi="Tahoma" w:cs="Tahoma"/>
          <w:b/>
          <w:bCs/>
          <w:sz w:val="20"/>
          <w:szCs w:val="20"/>
          <w:lang w:eastAsia="cs-CZ"/>
        </w:rPr>
        <w:t xml:space="preserve">    </w:t>
      </w:r>
    </w:p>
    <w:p w14:paraId="2BCE72EA" w14:textId="77777777" w:rsidR="00C8452D" w:rsidRDefault="00C8452D" w:rsidP="00C8452D">
      <w:pPr>
        <w:tabs>
          <w:tab w:val="left" w:pos="567"/>
        </w:tabs>
        <w:spacing w:after="0" w:line="240" w:lineRule="auto"/>
        <w:jc w:val="both"/>
        <w:rPr>
          <w:rFonts w:ascii="Tahoma" w:eastAsia="Times New Roman" w:hAnsi="Tahoma" w:cs="Tahoma"/>
          <w:b/>
          <w:bCs/>
          <w:sz w:val="20"/>
          <w:szCs w:val="20"/>
          <w:lang w:eastAsia="cs-CZ"/>
        </w:rPr>
      </w:pPr>
    </w:p>
    <w:p w14:paraId="48E7393C" w14:textId="7F2B12E1" w:rsidR="009C6246" w:rsidRDefault="00C8452D" w:rsidP="008244FA">
      <w:pPr>
        <w:tabs>
          <w:tab w:val="left" w:pos="567"/>
        </w:tabs>
        <w:spacing w:after="0" w:line="240" w:lineRule="auto"/>
        <w:ind w:left="1410" w:hanging="1410"/>
        <w:jc w:val="both"/>
        <w:rPr>
          <w:rFonts w:ascii="Tahoma" w:hAnsi="Tahoma" w:cs="Tahoma"/>
          <w:sz w:val="20"/>
          <w:szCs w:val="20"/>
        </w:rPr>
      </w:pPr>
      <w:r>
        <w:rPr>
          <w:rFonts w:ascii="Tahoma" w:eastAsia="Times New Roman" w:hAnsi="Tahoma" w:cs="Tahoma"/>
          <w:b/>
          <w:bCs/>
          <w:sz w:val="20"/>
          <w:szCs w:val="20"/>
          <w:lang w:eastAsia="cs-CZ"/>
        </w:rPr>
        <w:tab/>
      </w:r>
      <w:r>
        <w:rPr>
          <w:rFonts w:ascii="Tahoma" w:eastAsia="Times New Roman" w:hAnsi="Tahoma" w:cs="Tahoma"/>
          <w:sz w:val="20"/>
          <w:szCs w:val="20"/>
          <w:lang w:eastAsia="cs-CZ"/>
        </w:rPr>
        <w:t>3.3.1</w:t>
      </w:r>
      <w:r>
        <w:rPr>
          <w:rFonts w:ascii="Tahoma" w:eastAsia="Times New Roman" w:hAnsi="Tahoma" w:cs="Tahoma"/>
          <w:sz w:val="20"/>
          <w:szCs w:val="20"/>
          <w:lang w:eastAsia="cs-CZ"/>
        </w:rPr>
        <w:tab/>
      </w:r>
      <w:r w:rsidR="00EE5CC1">
        <w:rPr>
          <w:rFonts w:ascii="Tahoma" w:eastAsia="Times New Roman" w:hAnsi="Tahoma" w:cs="Tahoma"/>
          <w:sz w:val="20"/>
          <w:szCs w:val="20"/>
          <w:lang w:eastAsia="cs-CZ"/>
        </w:rPr>
        <w:t xml:space="preserve">Ve vztahu k činnostem zhotovitele, jejichž výstupem je dle této smlouvy </w:t>
      </w:r>
      <w:r w:rsidR="004A6717">
        <w:rPr>
          <w:rFonts w:ascii="Tahoma" w:eastAsia="Times New Roman" w:hAnsi="Tahoma" w:cs="Tahoma"/>
          <w:sz w:val="20"/>
          <w:szCs w:val="20"/>
          <w:lang w:eastAsia="cs-CZ"/>
        </w:rPr>
        <w:t>autorské díl</w:t>
      </w:r>
      <w:r w:rsidR="00C63F29">
        <w:rPr>
          <w:rFonts w:ascii="Tahoma" w:eastAsia="Times New Roman" w:hAnsi="Tahoma" w:cs="Tahoma"/>
          <w:sz w:val="20"/>
          <w:szCs w:val="20"/>
          <w:lang w:eastAsia="cs-CZ"/>
        </w:rPr>
        <w:t>o</w:t>
      </w:r>
      <w:r w:rsidR="004A6717">
        <w:rPr>
          <w:rFonts w:ascii="Tahoma" w:eastAsia="Times New Roman" w:hAnsi="Tahoma" w:cs="Tahoma"/>
          <w:sz w:val="20"/>
          <w:szCs w:val="20"/>
          <w:lang w:eastAsia="cs-CZ"/>
        </w:rPr>
        <w:t xml:space="preserve"> ve smyslu </w:t>
      </w:r>
      <w:r w:rsidR="00672816">
        <w:rPr>
          <w:rFonts w:ascii="Tahoma" w:eastAsia="Times New Roman" w:hAnsi="Tahoma" w:cs="Tahoma"/>
          <w:sz w:val="20"/>
          <w:szCs w:val="20"/>
          <w:lang w:eastAsia="cs-CZ"/>
        </w:rPr>
        <w:t xml:space="preserve">zákona č. </w:t>
      </w:r>
      <w:r w:rsidR="008244FA" w:rsidRPr="008244FA">
        <w:rPr>
          <w:rFonts w:ascii="Tahoma" w:hAnsi="Tahoma" w:cs="Tahoma"/>
          <w:sz w:val="20"/>
          <w:szCs w:val="20"/>
        </w:rPr>
        <w:t>121/2000 Sb.</w:t>
      </w:r>
      <w:r w:rsidR="00672816">
        <w:rPr>
          <w:rFonts w:ascii="Tahoma" w:hAnsi="Tahoma" w:cs="Tahoma"/>
          <w:sz w:val="20"/>
          <w:szCs w:val="20"/>
        </w:rPr>
        <w:t>, z</w:t>
      </w:r>
      <w:r w:rsidR="008244FA" w:rsidRPr="008244FA">
        <w:rPr>
          <w:rFonts w:ascii="Tahoma" w:hAnsi="Tahoma" w:cs="Tahoma"/>
          <w:sz w:val="20"/>
          <w:szCs w:val="20"/>
        </w:rPr>
        <w:t>ákon o právu autorském, o právech souvisejících s právem autorským a o změně některých zákonů (autorský zákon)</w:t>
      </w:r>
      <w:r w:rsidR="002A4490">
        <w:rPr>
          <w:rFonts w:ascii="Tahoma" w:hAnsi="Tahoma" w:cs="Tahoma"/>
          <w:sz w:val="20"/>
          <w:szCs w:val="20"/>
        </w:rPr>
        <w:t xml:space="preserve">, </w:t>
      </w:r>
      <w:r w:rsidR="00557388" w:rsidRPr="004A6717">
        <w:rPr>
          <w:rFonts w:ascii="Tahoma" w:hAnsi="Tahoma" w:cs="Tahoma"/>
          <w:sz w:val="20"/>
          <w:szCs w:val="20"/>
        </w:rPr>
        <w:t xml:space="preserve">poskytuje </w:t>
      </w:r>
      <w:r w:rsidR="002A4490">
        <w:rPr>
          <w:rFonts w:ascii="Tahoma" w:hAnsi="Tahoma" w:cs="Tahoma"/>
          <w:sz w:val="20"/>
          <w:szCs w:val="20"/>
        </w:rPr>
        <w:t>zhotovitel tout</w:t>
      </w:r>
      <w:r w:rsidR="00F90954">
        <w:rPr>
          <w:rFonts w:ascii="Tahoma" w:hAnsi="Tahoma" w:cs="Tahoma"/>
          <w:sz w:val="20"/>
          <w:szCs w:val="20"/>
        </w:rPr>
        <w:t xml:space="preserve">o smlouvou </w:t>
      </w:r>
      <w:r w:rsidR="00557388" w:rsidRPr="004A6717">
        <w:rPr>
          <w:rFonts w:ascii="Tahoma" w:hAnsi="Tahoma" w:cs="Tahoma"/>
          <w:sz w:val="20"/>
          <w:szCs w:val="20"/>
        </w:rPr>
        <w:t>objednateli výhradní</w:t>
      </w:r>
      <w:r w:rsidR="00F90954">
        <w:rPr>
          <w:rFonts w:ascii="Tahoma" w:hAnsi="Tahoma" w:cs="Tahoma"/>
          <w:sz w:val="20"/>
          <w:szCs w:val="20"/>
        </w:rPr>
        <w:t xml:space="preserve"> a časově a teritoriálně </w:t>
      </w:r>
      <w:r w:rsidR="00557388" w:rsidRPr="004A6717">
        <w:rPr>
          <w:rFonts w:ascii="Tahoma" w:hAnsi="Tahoma" w:cs="Tahoma"/>
          <w:sz w:val="20"/>
          <w:szCs w:val="20"/>
        </w:rPr>
        <w:t xml:space="preserve">neomezenou licenci k užití veškerých složek </w:t>
      </w:r>
      <w:r w:rsidR="004B6E35">
        <w:rPr>
          <w:rFonts w:ascii="Tahoma" w:hAnsi="Tahoma" w:cs="Tahoma"/>
          <w:sz w:val="20"/>
          <w:szCs w:val="20"/>
        </w:rPr>
        <w:t xml:space="preserve">takové části </w:t>
      </w:r>
      <w:r w:rsidR="00557388" w:rsidRPr="004A6717">
        <w:rPr>
          <w:rFonts w:ascii="Tahoma" w:hAnsi="Tahoma" w:cs="Tahoma"/>
          <w:sz w:val="20"/>
          <w:szCs w:val="20"/>
        </w:rPr>
        <w:t>díla</w:t>
      </w:r>
      <w:r w:rsidR="004B6E35">
        <w:rPr>
          <w:rFonts w:ascii="Tahoma" w:hAnsi="Tahoma" w:cs="Tahoma"/>
          <w:sz w:val="20"/>
          <w:szCs w:val="20"/>
        </w:rPr>
        <w:t xml:space="preserve"> nebo jednotlivých činností dle této smlouvy</w:t>
      </w:r>
      <w:r w:rsidR="00557388" w:rsidRPr="004A6717">
        <w:rPr>
          <w:rFonts w:ascii="Tahoma" w:hAnsi="Tahoma" w:cs="Tahoma"/>
          <w:sz w:val="20"/>
          <w:szCs w:val="20"/>
        </w:rPr>
        <w:t xml:space="preserve">, a to všemi </w:t>
      </w:r>
      <w:r w:rsidR="009C6246">
        <w:rPr>
          <w:rFonts w:ascii="Tahoma" w:hAnsi="Tahoma" w:cs="Tahoma"/>
          <w:sz w:val="20"/>
          <w:szCs w:val="20"/>
        </w:rPr>
        <w:t xml:space="preserve">zákonem předvídanými </w:t>
      </w:r>
      <w:r w:rsidR="00557388" w:rsidRPr="004A6717">
        <w:rPr>
          <w:rFonts w:ascii="Tahoma" w:hAnsi="Tahoma" w:cs="Tahoma"/>
          <w:sz w:val="20"/>
          <w:szCs w:val="20"/>
        </w:rPr>
        <w:t>způsoby</w:t>
      </w:r>
      <w:r w:rsidR="004B6E35">
        <w:rPr>
          <w:rFonts w:ascii="Tahoma" w:hAnsi="Tahoma" w:cs="Tahoma"/>
          <w:sz w:val="20"/>
          <w:szCs w:val="20"/>
        </w:rPr>
        <w:t xml:space="preserve"> a formami. </w:t>
      </w:r>
    </w:p>
    <w:p w14:paraId="2B094A98" w14:textId="77777777" w:rsidR="009C6246" w:rsidRDefault="009C6246" w:rsidP="008244FA">
      <w:pPr>
        <w:tabs>
          <w:tab w:val="left" w:pos="567"/>
        </w:tabs>
        <w:spacing w:after="0" w:line="240" w:lineRule="auto"/>
        <w:ind w:left="1410" w:hanging="1410"/>
        <w:jc w:val="both"/>
        <w:rPr>
          <w:rFonts w:ascii="Tahoma" w:hAnsi="Tahoma" w:cs="Tahoma"/>
          <w:sz w:val="20"/>
          <w:szCs w:val="20"/>
        </w:rPr>
      </w:pPr>
    </w:p>
    <w:p w14:paraId="2AC6F13B" w14:textId="0FD91235" w:rsidR="007325EA" w:rsidRDefault="009C6246" w:rsidP="008244FA">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3.3.2</w:t>
      </w:r>
      <w:r>
        <w:rPr>
          <w:rFonts w:ascii="Tahoma" w:hAnsi="Tahoma" w:cs="Tahoma"/>
          <w:sz w:val="20"/>
          <w:szCs w:val="20"/>
        </w:rPr>
        <w:tab/>
        <w:t xml:space="preserve">Součástí </w:t>
      </w:r>
      <w:r w:rsidR="003A0EA4">
        <w:rPr>
          <w:rFonts w:ascii="Tahoma" w:hAnsi="Tahoma" w:cs="Tahoma"/>
          <w:sz w:val="20"/>
          <w:szCs w:val="20"/>
        </w:rPr>
        <w:t xml:space="preserve">poskytnuté licence je </w:t>
      </w:r>
      <w:r w:rsidR="00557388" w:rsidRPr="004A6717">
        <w:rPr>
          <w:rFonts w:ascii="Tahoma" w:hAnsi="Tahoma" w:cs="Tahoma"/>
          <w:sz w:val="20"/>
          <w:szCs w:val="20"/>
        </w:rPr>
        <w:t xml:space="preserve">oprávnění k případnému provedení úprav a změn </w:t>
      </w:r>
      <w:r w:rsidR="00154300">
        <w:rPr>
          <w:rFonts w:ascii="Tahoma" w:hAnsi="Tahoma" w:cs="Tahoma"/>
          <w:sz w:val="20"/>
          <w:szCs w:val="20"/>
        </w:rPr>
        <w:t xml:space="preserve">dotčených částí </w:t>
      </w:r>
      <w:r w:rsidR="00557388" w:rsidRPr="004A6717">
        <w:rPr>
          <w:rFonts w:ascii="Tahoma" w:hAnsi="Tahoma" w:cs="Tahoma"/>
          <w:sz w:val="20"/>
          <w:szCs w:val="20"/>
        </w:rPr>
        <w:t>díla</w:t>
      </w:r>
      <w:r w:rsidR="003A0EA4">
        <w:rPr>
          <w:rFonts w:ascii="Tahoma" w:hAnsi="Tahoma" w:cs="Tahoma"/>
          <w:sz w:val="20"/>
          <w:szCs w:val="20"/>
        </w:rPr>
        <w:t xml:space="preserve">, </w:t>
      </w:r>
      <w:r w:rsidR="00557388" w:rsidRPr="004A6717">
        <w:rPr>
          <w:rFonts w:ascii="Tahoma" w:hAnsi="Tahoma" w:cs="Tahoma"/>
          <w:sz w:val="20"/>
          <w:szCs w:val="20"/>
        </w:rPr>
        <w:t xml:space="preserve">včetně </w:t>
      </w:r>
      <w:r w:rsidR="003A0EA4">
        <w:rPr>
          <w:rFonts w:ascii="Tahoma" w:hAnsi="Tahoma" w:cs="Tahoma"/>
          <w:sz w:val="20"/>
          <w:szCs w:val="20"/>
        </w:rPr>
        <w:t>je</w:t>
      </w:r>
      <w:r w:rsidR="00154300">
        <w:rPr>
          <w:rFonts w:ascii="Tahoma" w:hAnsi="Tahoma" w:cs="Tahoma"/>
          <w:sz w:val="20"/>
          <w:szCs w:val="20"/>
        </w:rPr>
        <w:t xml:space="preserve">jich </w:t>
      </w:r>
      <w:r w:rsidR="00557388" w:rsidRPr="004A6717">
        <w:rPr>
          <w:rFonts w:ascii="Tahoma" w:hAnsi="Tahoma" w:cs="Tahoma"/>
          <w:sz w:val="20"/>
          <w:szCs w:val="20"/>
        </w:rPr>
        <w:t xml:space="preserve">rozpracování </w:t>
      </w:r>
      <w:r w:rsidR="007325EA">
        <w:rPr>
          <w:rFonts w:ascii="Tahoma" w:hAnsi="Tahoma" w:cs="Tahoma"/>
          <w:sz w:val="20"/>
          <w:szCs w:val="20"/>
        </w:rPr>
        <w:t xml:space="preserve">objednatelem nebo třetími osobami dle potřeb objednatele. </w:t>
      </w:r>
    </w:p>
    <w:p w14:paraId="6AA1CBAD" w14:textId="77777777" w:rsidR="007325EA" w:rsidRDefault="007325EA" w:rsidP="008244FA">
      <w:pPr>
        <w:tabs>
          <w:tab w:val="left" w:pos="567"/>
        </w:tabs>
        <w:spacing w:after="0" w:line="240" w:lineRule="auto"/>
        <w:ind w:left="1410" w:hanging="1410"/>
        <w:jc w:val="both"/>
        <w:rPr>
          <w:rFonts w:ascii="Tahoma" w:hAnsi="Tahoma" w:cs="Tahoma"/>
          <w:sz w:val="20"/>
          <w:szCs w:val="20"/>
        </w:rPr>
      </w:pPr>
    </w:p>
    <w:p w14:paraId="0DCBC8A2" w14:textId="79A5791A" w:rsidR="00557388" w:rsidRDefault="007325EA" w:rsidP="00455C93">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3.3.3</w:t>
      </w:r>
      <w:r>
        <w:rPr>
          <w:rFonts w:ascii="Tahoma" w:hAnsi="Tahoma" w:cs="Tahoma"/>
          <w:sz w:val="20"/>
          <w:szCs w:val="20"/>
        </w:rPr>
        <w:tab/>
      </w:r>
      <w:r w:rsidR="00EA0AA9">
        <w:rPr>
          <w:rFonts w:ascii="Tahoma" w:hAnsi="Tahoma" w:cs="Tahoma"/>
          <w:sz w:val="20"/>
          <w:szCs w:val="20"/>
        </w:rPr>
        <w:t>Součástí poskytnuté licence je současně právo d</w:t>
      </w:r>
      <w:r w:rsidR="004A51D5">
        <w:rPr>
          <w:rFonts w:ascii="Tahoma" w:hAnsi="Tahoma" w:cs="Tahoma"/>
          <w:sz w:val="20"/>
          <w:szCs w:val="20"/>
        </w:rPr>
        <w:t xml:space="preserve">otčenou část díla jakkoli zpřístupnit, poskytnout třetím osobám, </w:t>
      </w:r>
      <w:r w:rsidR="00557388" w:rsidRPr="00EE40A0">
        <w:rPr>
          <w:rFonts w:ascii="Tahoma" w:hAnsi="Tahoma" w:cs="Tahoma"/>
          <w:sz w:val="20"/>
          <w:szCs w:val="20"/>
        </w:rPr>
        <w:t>rozmnož</w:t>
      </w:r>
      <w:r w:rsidR="004A51D5">
        <w:rPr>
          <w:rFonts w:ascii="Tahoma" w:hAnsi="Tahoma" w:cs="Tahoma"/>
          <w:sz w:val="20"/>
          <w:szCs w:val="20"/>
        </w:rPr>
        <w:t xml:space="preserve">it, uveřejnit </w:t>
      </w:r>
      <w:r w:rsidR="005951BF">
        <w:rPr>
          <w:rFonts w:ascii="Tahoma" w:hAnsi="Tahoma" w:cs="Tahoma"/>
          <w:sz w:val="20"/>
          <w:szCs w:val="20"/>
        </w:rPr>
        <w:t xml:space="preserve">či využít jako podklad pro případná jiná díla zhotovovaná objednatelem nebo třetími osobami. </w:t>
      </w:r>
    </w:p>
    <w:p w14:paraId="5C23D27B" w14:textId="654E9239" w:rsidR="00455C93" w:rsidRDefault="00455C93" w:rsidP="00455C93">
      <w:pPr>
        <w:tabs>
          <w:tab w:val="left" w:pos="567"/>
        </w:tabs>
        <w:spacing w:after="0" w:line="240" w:lineRule="auto"/>
        <w:ind w:left="1410" w:hanging="1410"/>
        <w:jc w:val="both"/>
        <w:rPr>
          <w:rFonts w:ascii="Tahoma" w:hAnsi="Tahoma" w:cs="Tahoma"/>
          <w:sz w:val="20"/>
          <w:szCs w:val="20"/>
        </w:rPr>
      </w:pPr>
    </w:p>
    <w:p w14:paraId="257811F7" w14:textId="77777777" w:rsidR="00455C93" w:rsidRDefault="00455C93" w:rsidP="00455C93">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3.3.4</w:t>
      </w:r>
      <w:r>
        <w:rPr>
          <w:rFonts w:ascii="Tahoma" w:hAnsi="Tahoma" w:cs="Tahoma"/>
          <w:sz w:val="20"/>
          <w:szCs w:val="20"/>
        </w:rPr>
        <w:tab/>
      </w:r>
      <w:r w:rsidR="00557388" w:rsidRPr="00EE40A0">
        <w:rPr>
          <w:rFonts w:ascii="Tahoma" w:hAnsi="Tahoma" w:cs="Tahoma"/>
          <w:sz w:val="20"/>
          <w:szCs w:val="20"/>
        </w:rPr>
        <w:t>Objednatel je oprávněn licenci poskytnout třetí osobě na základě podlicenční smlouvy.</w:t>
      </w:r>
    </w:p>
    <w:p w14:paraId="1D234B4A" w14:textId="77777777" w:rsidR="00455C93" w:rsidRDefault="00455C93" w:rsidP="00455C93">
      <w:pPr>
        <w:tabs>
          <w:tab w:val="left" w:pos="567"/>
        </w:tabs>
        <w:spacing w:after="0" w:line="240" w:lineRule="auto"/>
        <w:ind w:left="1410" w:hanging="1410"/>
        <w:jc w:val="both"/>
        <w:rPr>
          <w:rFonts w:ascii="Tahoma" w:hAnsi="Tahoma" w:cs="Tahoma"/>
          <w:sz w:val="20"/>
          <w:szCs w:val="20"/>
        </w:rPr>
      </w:pPr>
    </w:p>
    <w:p w14:paraId="6A4C8E7E" w14:textId="41EC3D80" w:rsidR="00455C93" w:rsidRDefault="00455C93" w:rsidP="00455C93">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3.3.5</w:t>
      </w:r>
      <w:r>
        <w:rPr>
          <w:rFonts w:ascii="Tahoma" w:hAnsi="Tahoma" w:cs="Tahoma"/>
          <w:sz w:val="20"/>
          <w:szCs w:val="20"/>
        </w:rPr>
        <w:tab/>
        <w:t xml:space="preserve">Objednatel není povinen práv vyplývajících z poskytnuté licence jakkoli využít. </w:t>
      </w:r>
    </w:p>
    <w:p w14:paraId="1A7E0D44" w14:textId="77777777" w:rsidR="00455C93" w:rsidRDefault="00455C93" w:rsidP="00455C93">
      <w:pPr>
        <w:tabs>
          <w:tab w:val="left" w:pos="567"/>
        </w:tabs>
        <w:spacing w:after="0" w:line="240" w:lineRule="auto"/>
        <w:ind w:left="1410" w:hanging="1410"/>
        <w:jc w:val="both"/>
        <w:rPr>
          <w:rFonts w:ascii="Tahoma" w:hAnsi="Tahoma" w:cs="Tahoma"/>
          <w:sz w:val="20"/>
          <w:szCs w:val="20"/>
        </w:rPr>
      </w:pPr>
    </w:p>
    <w:p w14:paraId="0078B62B" w14:textId="617C65DB" w:rsidR="00766292" w:rsidRDefault="00455C93" w:rsidP="00455C93">
      <w:pPr>
        <w:tabs>
          <w:tab w:val="left" w:pos="567"/>
        </w:tabs>
        <w:spacing w:after="0" w:line="240" w:lineRule="auto"/>
        <w:ind w:left="1410" w:hanging="1410"/>
        <w:jc w:val="both"/>
        <w:rPr>
          <w:rFonts w:ascii="Tahoma" w:eastAsia="Times New Roman" w:hAnsi="Tahoma" w:cs="Tahoma"/>
          <w:sz w:val="20"/>
          <w:szCs w:val="20"/>
          <w:lang w:eastAsia="cs-CZ"/>
        </w:rPr>
      </w:pPr>
      <w:r>
        <w:rPr>
          <w:rFonts w:ascii="Tahoma" w:hAnsi="Tahoma" w:cs="Tahoma"/>
          <w:sz w:val="20"/>
          <w:szCs w:val="20"/>
        </w:rPr>
        <w:tab/>
        <w:t>3.3.6</w:t>
      </w:r>
      <w:r>
        <w:rPr>
          <w:rFonts w:ascii="Tahoma" w:hAnsi="Tahoma" w:cs="Tahoma"/>
          <w:sz w:val="20"/>
          <w:szCs w:val="20"/>
        </w:rPr>
        <w:tab/>
      </w:r>
      <w:r w:rsidR="005A75C0">
        <w:rPr>
          <w:rFonts w:ascii="Tahoma" w:hAnsi="Tahoma" w:cs="Tahoma"/>
          <w:sz w:val="20"/>
          <w:szCs w:val="20"/>
        </w:rPr>
        <w:t xml:space="preserve">Cena licence je již součástí ceny díla dle </w:t>
      </w:r>
      <w:r w:rsidR="00D5749D">
        <w:rPr>
          <w:rFonts w:ascii="Tahoma" w:hAnsi="Tahoma" w:cs="Tahoma"/>
          <w:sz w:val="20"/>
          <w:szCs w:val="20"/>
        </w:rPr>
        <w:t xml:space="preserve">této smlouvy. </w:t>
      </w:r>
    </w:p>
    <w:p w14:paraId="0342E14D" w14:textId="773CB920" w:rsidR="00B131AD" w:rsidRDefault="00B131AD" w:rsidP="00B131AD">
      <w:pPr>
        <w:spacing w:after="0" w:line="240" w:lineRule="auto"/>
        <w:jc w:val="both"/>
        <w:rPr>
          <w:rFonts w:ascii="Tahoma" w:eastAsia="Times New Roman" w:hAnsi="Tahoma" w:cs="Tahoma"/>
          <w:sz w:val="20"/>
          <w:szCs w:val="20"/>
          <w:lang w:eastAsia="cs-CZ"/>
        </w:rPr>
      </w:pPr>
    </w:p>
    <w:p w14:paraId="6F970ADD" w14:textId="77777777" w:rsidR="007A56D7" w:rsidRDefault="007A56D7" w:rsidP="00B131AD">
      <w:pPr>
        <w:spacing w:after="0" w:line="240" w:lineRule="auto"/>
        <w:jc w:val="both"/>
        <w:rPr>
          <w:rFonts w:ascii="Tahoma" w:eastAsia="Times New Roman" w:hAnsi="Tahoma" w:cs="Tahoma"/>
          <w:sz w:val="20"/>
          <w:szCs w:val="20"/>
          <w:lang w:eastAsia="cs-CZ"/>
        </w:rPr>
      </w:pPr>
    </w:p>
    <w:p w14:paraId="38CCA5DC" w14:textId="0670FDBA" w:rsidR="00C54871" w:rsidRDefault="00183F5B" w:rsidP="00B5353C">
      <w:pPr>
        <w:spacing w:after="0" w:line="240" w:lineRule="auto"/>
        <w:ind w:left="2832" w:firstLine="708"/>
        <w:rPr>
          <w:rFonts w:ascii="Tahoma" w:eastAsia="Times New Roman" w:hAnsi="Tahoma" w:cs="Tahoma"/>
          <w:b/>
          <w:bCs/>
          <w:sz w:val="20"/>
          <w:szCs w:val="20"/>
          <w:lang w:eastAsia="cs-CZ"/>
        </w:rPr>
      </w:pPr>
      <w:r>
        <w:rPr>
          <w:rFonts w:ascii="Tahoma" w:eastAsia="Times New Roman" w:hAnsi="Tahoma" w:cs="Tahoma"/>
          <w:sz w:val="20"/>
          <w:szCs w:val="20"/>
          <w:lang w:eastAsia="cs-CZ"/>
        </w:rPr>
        <w:tab/>
      </w:r>
      <w:r w:rsidR="003E531A">
        <w:rPr>
          <w:rFonts w:ascii="Tahoma" w:eastAsia="Times New Roman" w:hAnsi="Tahoma" w:cs="Tahoma"/>
          <w:b/>
          <w:bCs/>
          <w:sz w:val="20"/>
          <w:szCs w:val="20"/>
          <w:lang w:eastAsia="cs-CZ"/>
        </w:rPr>
        <w:t xml:space="preserve">    </w:t>
      </w:r>
      <w:r w:rsidR="00A87F31" w:rsidRPr="001522F6">
        <w:rPr>
          <w:rFonts w:ascii="Tahoma" w:eastAsia="Times New Roman" w:hAnsi="Tahoma" w:cs="Tahoma"/>
          <w:b/>
          <w:bCs/>
          <w:sz w:val="20"/>
          <w:szCs w:val="20"/>
          <w:lang w:eastAsia="cs-CZ"/>
        </w:rPr>
        <w:t>IV.</w:t>
      </w:r>
    </w:p>
    <w:p w14:paraId="1E03CD1A" w14:textId="77777777" w:rsidR="00A87F31" w:rsidRPr="001522F6" w:rsidRDefault="00A87F31" w:rsidP="00080C8D">
      <w:pPr>
        <w:spacing w:after="0" w:line="240" w:lineRule="auto"/>
        <w:jc w:val="center"/>
        <w:rPr>
          <w:rFonts w:ascii="Tahoma" w:eastAsia="Times New Roman" w:hAnsi="Tahoma" w:cs="Tahoma"/>
          <w:b/>
          <w:bCs/>
          <w:sz w:val="20"/>
          <w:szCs w:val="20"/>
          <w:lang w:eastAsia="cs-CZ"/>
        </w:rPr>
      </w:pPr>
      <w:r w:rsidRPr="001522F6">
        <w:rPr>
          <w:rFonts w:ascii="Tahoma" w:eastAsia="Times New Roman" w:hAnsi="Tahoma" w:cs="Tahoma"/>
          <w:b/>
          <w:bCs/>
          <w:sz w:val="20"/>
          <w:szCs w:val="20"/>
          <w:lang w:eastAsia="cs-CZ"/>
        </w:rPr>
        <w:t>Cena díla</w:t>
      </w:r>
    </w:p>
    <w:p w14:paraId="655082FC" w14:textId="77777777" w:rsidR="00227F49" w:rsidRDefault="00227F49" w:rsidP="00227F49">
      <w:pPr>
        <w:spacing w:after="0" w:line="240" w:lineRule="auto"/>
        <w:jc w:val="both"/>
        <w:rPr>
          <w:rFonts w:ascii="Tahoma" w:eastAsia="Times New Roman" w:hAnsi="Tahoma" w:cs="Tahoma"/>
          <w:sz w:val="20"/>
          <w:szCs w:val="20"/>
          <w:lang w:eastAsia="cs-CZ"/>
        </w:rPr>
      </w:pPr>
    </w:p>
    <w:p w14:paraId="5CBDF9B4" w14:textId="469636CC" w:rsidR="00227F49" w:rsidRDefault="00227F49" w:rsidP="00227F49">
      <w:pPr>
        <w:tabs>
          <w:tab w:val="left" w:pos="567"/>
        </w:tabs>
        <w:spacing w:after="0" w:line="240" w:lineRule="auto"/>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4.1</w:t>
      </w:r>
      <w:r w:rsidRPr="005B3695">
        <w:rPr>
          <w:rFonts w:ascii="Tahoma" w:eastAsia="Times New Roman" w:hAnsi="Tahoma" w:cs="Tahoma"/>
          <w:b/>
          <w:bCs/>
          <w:sz w:val="20"/>
          <w:szCs w:val="20"/>
          <w:lang w:eastAsia="cs-CZ"/>
        </w:rPr>
        <w:tab/>
      </w:r>
      <w:r>
        <w:rPr>
          <w:rFonts w:ascii="Tahoma" w:eastAsia="Times New Roman" w:hAnsi="Tahoma" w:cs="Tahoma"/>
          <w:b/>
          <w:bCs/>
          <w:sz w:val="20"/>
          <w:szCs w:val="20"/>
          <w:lang w:eastAsia="cs-CZ"/>
        </w:rPr>
        <w:t>Cena nejvýše přípustná</w:t>
      </w:r>
      <w:r w:rsidRPr="005B3695">
        <w:rPr>
          <w:rFonts w:ascii="Tahoma" w:eastAsia="Times New Roman" w:hAnsi="Tahoma" w:cs="Tahoma"/>
          <w:b/>
          <w:bCs/>
          <w:sz w:val="20"/>
          <w:szCs w:val="20"/>
          <w:lang w:eastAsia="cs-CZ"/>
        </w:rPr>
        <w:t xml:space="preserve">    </w:t>
      </w:r>
    </w:p>
    <w:p w14:paraId="7F214767" w14:textId="77777777" w:rsidR="00227F49" w:rsidRDefault="00227F49" w:rsidP="00227F49">
      <w:pPr>
        <w:tabs>
          <w:tab w:val="left" w:pos="567"/>
        </w:tabs>
        <w:spacing w:after="0" w:line="240" w:lineRule="auto"/>
        <w:jc w:val="both"/>
        <w:rPr>
          <w:rFonts w:ascii="Tahoma" w:eastAsia="Times New Roman" w:hAnsi="Tahoma" w:cs="Tahoma"/>
          <w:b/>
          <w:bCs/>
          <w:sz w:val="20"/>
          <w:szCs w:val="20"/>
          <w:lang w:eastAsia="cs-CZ"/>
        </w:rPr>
      </w:pPr>
    </w:p>
    <w:p w14:paraId="0355A4D8" w14:textId="77777777" w:rsidR="00230652" w:rsidRDefault="00230652" w:rsidP="00230652">
      <w:pPr>
        <w:spacing w:after="0" w:line="240" w:lineRule="auto"/>
        <w:ind w:left="1407" w:hanging="840"/>
        <w:jc w:val="both"/>
        <w:rPr>
          <w:rFonts w:ascii="Tahoma" w:hAnsi="Tahoma" w:cs="Tahoma"/>
          <w:sz w:val="20"/>
          <w:szCs w:val="20"/>
        </w:rPr>
      </w:pPr>
      <w:r>
        <w:rPr>
          <w:rFonts w:ascii="Tahoma" w:hAnsi="Tahoma" w:cs="Tahoma"/>
          <w:sz w:val="20"/>
          <w:szCs w:val="20"/>
        </w:rPr>
        <w:t>4.1.1</w:t>
      </w:r>
      <w:r>
        <w:rPr>
          <w:rFonts w:ascii="Tahoma" w:hAnsi="Tahoma" w:cs="Tahoma"/>
          <w:sz w:val="20"/>
          <w:szCs w:val="20"/>
        </w:rPr>
        <w:tab/>
      </w:r>
      <w:r w:rsidR="004D4336" w:rsidRPr="008F5B16">
        <w:rPr>
          <w:rFonts w:ascii="Tahoma" w:hAnsi="Tahoma" w:cs="Tahoma"/>
          <w:sz w:val="20"/>
          <w:szCs w:val="20"/>
        </w:rPr>
        <w:t xml:space="preserve">Cena díla </w:t>
      </w:r>
      <w:r w:rsidR="00227F49">
        <w:rPr>
          <w:rFonts w:ascii="Tahoma" w:hAnsi="Tahoma" w:cs="Tahoma"/>
          <w:sz w:val="20"/>
          <w:szCs w:val="20"/>
        </w:rPr>
        <w:t xml:space="preserve">a všech jeho součástí (dále též „cena díla“) </w:t>
      </w:r>
      <w:r w:rsidR="004D4336" w:rsidRPr="008F5B16">
        <w:rPr>
          <w:rFonts w:ascii="Tahoma" w:hAnsi="Tahoma" w:cs="Tahoma"/>
          <w:sz w:val="20"/>
          <w:szCs w:val="20"/>
        </w:rPr>
        <w:t xml:space="preserve">je smluvními stranami stanovena jako cena nejvýše přípustná za provedení díla </w:t>
      </w:r>
      <w:r w:rsidR="00227F49">
        <w:rPr>
          <w:rFonts w:ascii="Tahoma" w:hAnsi="Tahoma" w:cs="Tahoma"/>
          <w:sz w:val="20"/>
          <w:szCs w:val="20"/>
        </w:rPr>
        <w:t xml:space="preserve">a všech jeho součástí </w:t>
      </w:r>
      <w:r w:rsidR="004D4336" w:rsidRPr="008F5B16">
        <w:rPr>
          <w:rFonts w:ascii="Tahoma" w:hAnsi="Tahoma" w:cs="Tahoma"/>
          <w:sz w:val="20"/>
          <w:szCs w:val="20"/>
        </w:rPr>
        <w:t xml:space="preserve">dle podmínek této smlouvy. </w:t>
      </w:r>
    </w:p>
    <w:p w14:paraId="5D685D9B" w14:textId="77777777" w:rsidR="00230652" w:rsidRDefault="00230652" w:rsidP="00230652">
      <w:pPr>
        <w:spacing w:after="0" w:line="240" w:lineRule="auto"/>
        <w:ind w:left="1407" w:hanging="840"/>
        <w:jc w:val="both"/>
        <w:rPr>
          <w:rFonts w:ascii="Tahoma" w:hAnsi="Tahoma" w:cs="Tahoma"/>
          <w:sz w:val="20"/>
          <w:szCs w:val="20"/>
        </w:rPr>
      </w:pPr>
    </w:p>
    <w:p w14:paraId="6CA5DF37" w14:textId="654C40F1" w:rsidR="00230652" w:rsidRDefault="00230652" w:rsidP="00230652">
      <w:pPr>
        <w:spacing w:after="0" w:line="240" w:lineRule="auto"/>
        <w:ind w:left="1407" w:hanging="840"/>
        <w:jc w:val="both"/>
        <w:rPr>
          <w:rFonts w:ascii="Tahoma" w:hAnsi="Tahoma" w:cs="Tahoma"/>
          <w:sz w:val="20"/>
          <w:szCs w:val="20"/>
        </w:rPr>
      </w:pPr>
      <w:r>
        <w:rPr>
          <w:rFonts w:ascii="Tahoma" w:hAnsi="Tahoma" w:cs="Tahoma"/>
          <w:sz w:val="20"/>
          <w:szCs w:val="20"/>
        </w:rPr>
        <w:t>4.1.2</w:t>
      </w:r>
      <w:r>
        <w:rPr>
          <w:rFonts w:ascii="Tahoma" w:hAnsi="Tahoma" w:cs="Tahoma"/>
          <w:sz w:val="20"/>
          <w:szCs w:val="20"/>
        </w:rPr>
        <w:tab/>
      </w:r>
      <w:r w:rsidR="004D4336" w:rsidRPr="008F5B16">
        <w:rPr>
          <w:rFonts w:ascii="Tahoma" w:hAnsi="Tahoma" w:cs="Tahoma"/>
          <w:sz w:val="20"/>
          <w:szCs w:val="20"/>
        </w:rPr>
        <w:t xml:space="preserve">Cena díla </w:t>
      </w:r>
      <w:r w:rsidR="00C54871">
        <w:rPr>
          <w:rFonts w:ascii="Tahoma" w:hAnsi="Tahoma" w:cs="Tahoma"/>
          <w:sz w:val="20"/>
          <w:szCs w:val="20"/>
        </w:rPr>
        <w:t xml:space="preserve">je stanovena </w:t>
      </w:r>
      <w:r w:rsidR="00835950">
        <w:rPr>
          <w:rFonts w:ascii="Tahoma" w:hAnsi="Tahoma" w:cs="Tahoma"/>
          <w:sz w:val="20"/>
          <w:szCs w:val="20"/>
        </w:rPr>
        <w:t xml:space="preserve">oceněným </w:t>
      </w:r>
      <w:r w:rsidR="00227F49">
        <w:rPr>
          <w:rFonts w:ascii="Tahoma" w:eastAsia="Times New Roman" w:hAnsi="Tahoma" w:cs="Tahoma"/>
          <w:sz w:val="20"/>
          <w:szCs w:val="20"/>
          <w:lang w:eastAsia="cs-CZ"/>
        </w:rPr>
        <w:t>V</w:t>
      </w:r>
      <w:r w:rsidR="00C54871">
        <w:rPr>
          <w:rFonts w:ascii="Tahoma" w:eastAsia="Times New Roman" w:hAnsi="Tahoma" w:cs="Tahoma"/>
          <w:sz w:val="20"/>
          <w:szCs w:val="20"/>
          <w:lang w:eastAsia="cs-CZ"/>
        </w:rPr>
        <w:t>ýkazem výměr</w:t>
      </w:r>
      <w:r w:rsidR="003E531A">
        <w:rPr>
          <w:rFonts w:ascii="Tahoma" w:eastAsia="Times New Roman" w:hAnsi="Tahoma" w:cs="Tahoma"/>
          <w:sz w:val="20"/>
          <w:szCs w:val="20"/>
          <w:lang w:eastAsia="cs-CZ"/>
        </w:rPr>
        <w:t xml:space="preserve"> a </w:t>
      </w:r>
      <w:r w:rsidR="00927944">
        <w:rPr>
          <w:rFonts w:ascii="Tahoma" w:eastAsia="Times New Roman" w:hAnsi="Tahoma" w:cs="Tahoma"/>
          <w:sz w:val="20"/>
          <w:szCs w:val="20"/>
          <w:lang w:eastAsia="cs-CZ"/>
        </w:rPr>
        <w:t>přílohou – „Cenová</w:t>
      </w:r>
      <w:r w:rsidR="003E531A">
        <w:rPr>
          <w:rFonts w:ascii="Tahoma" w:eastAsia="Times New Roman" w:hAnsi="Tahoma" w:cs="Tahoma"/>
          <w:sz w:val="20"/>
          <w:szCs w:val="20"/>
          <w:lang w:eastAsia="cs-CZ"/>
        </w:rPr>
        <w:t xml:space="preserve"> nabídka“ (dále jen „cenová nabídka“</w:t>
      </w:r>
      <w:r w:rsidR="00227F49">
        <w:rPr>
          <w:rFonts w:ascii="Tahoma" w:eastAsia="Times New Roman" w:hAnsi="Tahoma" w:cs="Tahoma"/>
          <w:sz w:val="20"/>
          <w:szCs w:val="20"/>
          <w:lang w:eastAsia="cs-CZ"/>
        </w:rPr>
        <w:t>.</w:t>
      </w:r>
      <w:r w:rsidR="004D4336" w:rsidRPr="008F5B16">
        <w:rPr>
          <w:rFonts w:ascii="Tahoma" w:hAnsi="Tahoma" w:cs="Tahoma"/>
          <w:sz w:val="20"/>
          <w:szCs w:val="20"/>
        </w:rPr>
        <w:t xml:space="preserve"> </w:t>
      </w:r>
    </w:p>
    <w:p w14:paraId="3AFE9AEE" w14:textId="77777777" w:rsidR="00230652" w:rsidRDefault="00230652" w:rsidP="00230652">
      <w:pPr>
        <w:spacing w:after="0" w:line="240" w:lineRule="auto"/>
        <w:ind w:left="1407" w:hanging="840"/>
        <w:jc w:val="both"/>
        <w:rPr>
          <w:rFonts w:ascii="Tahoma" w:hAnsi="Tahoma" w:cs="Tahoma"/>
          <w:sz w:val="20"/>
          <w:szCs w:val="20"/>
        </w:rPr>
      </w:pPr>
    </w:p>
    <w:p w14:paraId="3E0483E4" w14:textId="7A3FDB19" w:rsidR="004D4336" w:rsidRDefault="00230652" w:rsidP="00E722EA">
      <w:pPr>
        <w:spacing w:after="0" w:line="240" w:lineRule="auto"/>
        <w:ind w:left="1407" w:hanging="840"/>
        <w:jc w:val="both"/>
        <w:rPr>
          <w:rFonts w:ascii="Tahoma" w:hAnsi="Tahoma" w:cs="Tahoma"/>
          <w:sz w:val="20"/>
          <w:szCs w:val="20"/>
        </w:rPr>
      </w:pPr>
      <w:r>
        <w:rPr>
          <w:rFonts w:ascii="Tahoma" w:hAnsi="Tahoma" w:cs="Tahoma"/>
          <w:sz w:val="20"/>
          <w:szCs w:val="20"/>
        </w:rPr>
        <w:t>4.1.3</w:t>
      </w:r>
      <w:r>
        <w:rPr>
          <w:rFonts w:ascii="Tahoma" w:hAnsi="Tahoma" w:cs="Tahoma"/>
          <w:sz w:val="20"/>
          <w:szCs w:val="20"/>
        </w:rPr>
        <w:tab/>
      </w:r>
      <w:r w:rsidR="004D4336" w:rsidRPr="008F5B16">
        <w:rPr>
          <w:rFonts w:ascii="Tahoma" w:hAnsi="Tahoma" w:cs="Tahoma"/>
          <w:sz w:val="20"/>
          <w:szCs w:val="20"/>
        </w:rPr>
        <w:t>K ceně díla bude připočteno odpovídající DPH ve výši platné ke dni uskutečnění zdanitelného plnění.</w:t>
      </w:r>
    </w:p>
    <w:p w14:paraId="216C7F56" w14:textId="77777777" w:rsidR="00835950" w:rsidRDefault="00835950" w:rsidP="001522F6">
      <w:pPr>
        <w:spacing w:after="0" w:line="240" w:lineRule="auto"/>
        <w:ind w:left="567"/>
        <w:jc w:val="both"/>
        <w:rPr>
          <w:rFonts w:ascii="Tahoma" w:hAnsi="Tahoma" w:cs="Tahoma"/>
          <w:sz w:val="20"/>
          <w:szCs w:val="20"/>
        </w:rPr>
      </w:pPr>
    </w:p>
    <w:p w14:paraId="766D6EAE" w14:textId="11963347" w:rsidR="00227F49" w:rsidRDefault="00227F49" w:rsidP="00227F49">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4.2</w:t>
      </w:r>
      <w:r>
        <w:rPr>
          <w:rFonts w:ascii="Tahoma" w:eastAsia="Times New Roman" w:hAnsi="Tahoma" w:cs="Tahoma"/>
          <w:b/>
          <w:bCs/>
          <w:sz w:val="20"/>
          <w:szCs w:val="20"/>
          <w:lang w:eastAsia="cs-CZ"/>
        </w:rPr>
        <w:tab/>
        <w:t>Cena celková</w:t>
      </w:r>
    </w:p>
    <w:p w14:paraId="1B8A2D1E" w14:textId="77777777" w:rsidR="00227F49" w:rsidRDefault="00227F49" w:rsidP="00227F49">
      <w:pPr>
        <w:spacing w:after="0" w:line="240" w:lineRule="auto"/>
        <w:ind w:left="567"/>
        <w:jc w:val="both"/>
        <w:rPr>
          <w:rFonts w:ascii="Tahoma" w:hAnsi="Tahoma" w:cs="Tahoma"/>
          <w:sz w:val="20"/>
          <w:szCs w:val="20"/>
        </w:rPr>
      </w:pPr>
    </w:p>
    <w:p w14:paraId="3956DDD2" w14:textId="278B0859" w:rsidR="004D4336" w:rsidRDefault="00273AF9" w:rsidP="00273AF9">
      <w:pPr>
        <w:spacing w:after="0" w:line="240" w:lineRule="auto"/>
        <w:ind w:left="1416" w:hanging="849"/>
        <w:jc w:val="both"/>
        <w:rPr>
          <w:rFonts w:ascii="Tahoma" w:hAnsi="Tahoma" w:cs="Tahoma"/>
          <w:sz w:val="20"/>
          <w:szCs w:val="20"/>
        </w:rPr>
      </w:pPr>
      <w:r>
        <w:rPr>
          <w:rFonts w:ascii="Tahoma" w:hAnsi="Tahoma" w:cs="Tahoma"/>
          <w:sz w:val="20"/>
          <w:szCs w:val="20"/>
        </w:rPr>
        <w:t>4.2.1</w:t>
      </w:r>
      <w:r>
        <w:rPr>
          <w:rFonts w:ascii="Tahoma" w:hAnsi="Tahoma" w:cs="Tahoma"/>
          <w:sz w:val="20"/>
          <w:szCs w:val="20"/>
        </w:rPr>
        <w:tab/>
      </w:r>
      <w:r w:rsidR="004D4336" w:rsidRPr="008F5B16">
        <w:rPr>
          <w:rFonts w:ascii="Tahoma" w:hAnsi="Tahoma" w:cs="Tahoma"/>
          <w:sz w:val="20"/>
          <w:szCs w:val="20"/>
        </w:rPr>
        <w:t>Cena díla zahrnuje ocenění všech činností a nákladů zhotovitele, tedy odměnu za vykonanou práci, náhradu vynaložených nákladů, potřebných k</w:t>
      </w:r>
      <w:r w:rsidR="00C54871">
        <w:rPr>
          <w:rFonts w:ascii="Tahoma" w:hAnsi="Tahoma" w:cs="Tahoma"/>
          <w:sz w:val="20"/>
          <w:szCs w:val="20"/>
        </w:rPr>
        <w:t> </w:t>
      </w:r>
      <w:r w:rsidR="004D4336" w:rsidRPr="008F5B16">
        <w:rPr>
          <w:rFonts w:ascii="Tahoma" w:hAnsi="Tahoma" w:cs="Tahoma"/>
          <w:sz w:val="20"/>
          <w:szCs w:val="20"/>
        </w:rPr>
        <w:t>realizaci</w:t>
      </w:r>
      <w:r w:rsidR="00C54871">
        <w:rPr>
          <w:rFonts w:ascii="Tahoma" w:hAnsi="Tahoma" w:cs="Tahoma"/>
          <w:sz w:val="20"/>
          <w:szCs w:val="20"/>
        </w:rPr>
        <w:t xml:space="preserve"> </w:t>
      </w:r>
      <w:r w:rsidR="004D4336" w:rsidRPr="008F5B16">
        <w:rPr>
          <w:rFonts w:ascii="Tahoma" w:hAnsi="Tahoma" w:cs="Tahoma"/>
          <w:sz w:val="20"/>
          <w:szCs w:val="20"/>
        </w:rPr>
        <w:t>a předání díla zhotovitelem</w:t>
      </w:r>
      <w:r w:rsidR="00C54871">
        <w:rPr>
          <w:rFonts w:ascii="Tahoma" w:hAnsi="Tahoma" w:cs="Tahoma"/>
          <w:sz w:val="20"/>
          <w:szCs w:val="20"/>
        </w:rPr>
        <w:t xml:space="preserve">, náklady na </w:t>
      </w:r>
      <w:r w:rsidR="004D4336" w:rsidRPr="008F5B16">
        <w:rPr>
          <w:rFonts w:ascii="Tahoma" w:hAnsi="Tahoma" w:cs="Tahoma"/>
          <w:sz w:val="20"/>
          <w:szCs w:val="20"/>
        </w:rPr>
        <w:t>zřízení, provozování a likvidac</w:t>
      </w:r>
      <w:r w:rsidR="00C54871">
        <w:rPr>
          <w:rFonts w:ascii="Tahoma" w:hAnsi="Tahoma" w:cs="Tahoma"/>
          <w:sz w:val="20"/>
          <w:szCs w:val="20"/>
        </w:rPr>
        <w:t>i</w:t>
      </w:r>
      <w:r w:rsidR="004D4336" w:rsidRPr="008F5B16">
        <w:rPr>
          <w:rFonts w:ascii="Tahoma" w:hAnsi="Tahoma" w:cs="Tahoma"/>
          <w:sz w:val="20"/>
          <w:szCs w:val="20"/>
        </w:rPr>
        <w:t xml:space="preserve"> staveniště pro potřeby zhotovitele</w:t>
      </w:r>
      <w:r w:rsidR="00227F49">
        <w:rPr>
          <w:rFonts w:ascii="Tahoma" w:hAnsi="Tahoma" w:cs="Tahoma"/>
          <w:sz w:val="20"/>
          <w:szCs w:val="20"/>
        </w:rPr>
        <w:t xml:space="preserve">, </w:t>
      </w:r>
      <w:r w:rsidR="004D4336" w:rsidRPr="008F5B16">
        <w:rPr>
          <w:rFonts w:ascii="Tahoma" w:hAnsi="Tahoma" w:cs="Tahoma"/>
          <w:sz w:val="20"/>
          <w:szCs w:val="20"/>
        </w:rPr>
        <w:t xml:space="preserve"> </w:t>
      </w:r>
      <w:r w:rsidR="00227F49">
        <w:rPr>
          <w:rFonts w:ascii="Tahoma" w:hAnsi="Tahoma" w:cs="Tahoma"/>
          <w:sz w:val="20"/>
          <w:szCs w:val="20"/>
        </w:rPr>
        <w:t xml:space="preserve">odměnu a náklady za realizaci všech souvisejících činností dle této smlouvy </w:t>
      </w:r>
      <w:r w:rsidR="00227F49">
        <w:rPr>
          <w:rFonts w:ascii="Tahoma" w:hAnsi="Tahoma" w:cs="Tahoma"/>
          <w:sz w:val="20"/>
          <w:szCs w:val="20"/>
        </w:rPr>
        <w:lastRenderedPageBreak/>
        <w:t>vč. platby za poskytnutí licence v rozsahu dle této smlouvy a vč. odměny a nákladů na poskytnutí veškeré součinnosti, se kterou tato smlouva počítá, a dále</w:t>
      </w:r>
      <w:r w:rsidR="00FF3340">
        <w:rPr>
          <w:rFonts w:ascii="Tahoma" w:hAnsi="Tahoma" w:cs="Tahoma"/>
          <w:sz w:val="20"/>
          <w:szCs w:val="20"/>
        </w:rPr>
        <w:t xml:space="preserve"> odměnu a </w:t>
      </w:r>
      <w:r w:rsidR="004D4336" w:rsidRPr="008F5B16">
        <w:rPr>
          <w:rFonts w:ascii="Tahoma" w:hAnsi="Tahoma" w:cs="Tahoma"/>
          <w:sz w:val="20"/>
          <w:szCs w:val="20"/>
        </w:rPr>
        <w:t xml:space="preserve">náklady </w:t>
      </w:r>
      <w:r w:rsidR="008642EF">
        <w:rPr>
          <w:rFonts w:ascii="Tahoma" w:hAnsi="Tahoma" w:cs="Tahoma"/>
          <w:sz w:val="20"/>
          <w:szCs w:val="20"/>
        </w:rPr>
        <w:t xml:space="preserve">za </w:t>
      </w:r>
      <w:r w:rsidR="004D4336" w:rsidRPr="008F5B16">
        <w:rPr>
          <w:rFonts w:ascii="Tahoma" w:hAnsi="Tahoma" w:cs="Tahoma"/>
          <w:sz w:val="20"/>
          <w:szCs w:val="20"/>
        </w:rPr>
        <w:t>vešker</w:t>
      </w:r>
      <w:r w:rsidR="008642EF">
        <w:rPr>
          <w:rFonts w:ascii="Tahoma" w:hAnsi="Tahoma" w:cs="Tahoma"/>
          <w:sz w:val="20"/>
          <w:szCs w:val="20"/>
        </w:rPr>
        <w:t>é</w:t>
      </w:r>
      <w:r w:rsidR="004D4336" w:rsidRPr="008F5B16">
        <w:rPr>
          <w:rFonts w:ascii="Tahoma" w:hAnsi="Tahoma" w:cs="Tahoma"/>
          <w:sz w:val="20"/>
          <w:szCs w:val="20"/>
        </w:rPr>
        <w:t xml:space="preserve"> činnost</w:t>
      </w:r>
      <w:r w:rsidR="008642EF">
        <w:rPr>
          <w:rFonts w:ascii="Tahoma" w:hAnsi="Tahoma" w:cs="Tahoma"/>
          <w:sz w:val="20"/>
          <w:szCs w:val="20"/>
        </w:rPr>
        <w:t xml:space="preserve">i zhotovitele, </w:t>
      </w:r>
      <w:r w:rsidR="004D4336" w:rsidRPr="008F5B16">
        <w:rPr>
          <w:rFonts w:ascii="Tahoma" w:hAnsi="Tahoma" w:cs="Tahoma"/>
          <w:sz w:val="20"/>
          <w:szCs w:val="20"/>
        </w:rPr>
        <w:t>potřebn</w:t>
      </w:r>
      <w:r w:rsidR="008642EF">
        <w:rPr>
          <w:rFonts w:ascii="Tahoma" w:hAnsi="Tahoma" w:cs="Tahoma"/>
          <w:sz w:val="20"/>
          <w:szCs w:val="20"/>
        </w:rPr>
        <w:t>é</w:t>
      </w:r>
      <w:r w:rsidR="004D4336" w:rsidRPr="008F5B16">
        <w:rPr>
          <w:rFonts w:ascii="Tahoma" w:hAnsi="Tahoma" w:cs="Tahoma"/>
          <w:sz w:val="20"/>
          <w:szCs w:val="20"/>
        </w:rPr>
        <w:t xml:space="preserve"> k</w:t>
      </w:r>
      <w:r w:rsidR="008642EF">
        <w:rPr>
          <w:rFonts w:ascii="Tahoma" w:hAnsi="Tahoma" w:cs="Tahoma"/>
          <w:sz w:val="20"/>
          <w:szCs w:val="20"/>
        </w:rPr>
        <w:t xml:space="preserve"> řádné realizaci díla, </w:t>
      </w:r>
      <w:r w:rsidR="004D4336" w:rsidRPr="008F5B16">
        <w:rPr>
          <w:rFonts w:ascii="Tahoma" w:hAnsi="Tahoma" w:cs="Tahoma"/>
          <w:sz w:val="20"/>
          <w:szCs w:val="20"/>
        </w:rPr>
        <w:t xml:space="preserve">o kterých zhotovitel vzhledem ke svým odborným znalostem a/nebo na základě předložených podkladů a informací od objednatele měl a mohl vědět. </w:t>
      </w:r>
    </w:p>
    <w:p w14:paraId="1BCBF7E1" w14:textId="7AF13964" w:rsidR="00092E69" w:rsidRDefault="00092E69" w:rsidP="00273AF9">
      <w:pPr>
        <w:spacing w:after="0" w:line="240" w:lineRule="auto"/>
        <w:ind w:left="1416" w:hanging="849"/>
        <w:jc w:val="both"/>
        <w:rPr>
          <w:rFonts w:ascii="Tahoma" w:hAnsi="Tahoma" w:cs="Tahoma"/>
          <w:sz w:val="20"/>
          <w:szCs w:val="20"/>
        </w:rPr>
      </w:pPr>
    </w:p>
    <w:p w14:paraId="1333BC8C" w14:textId="204BD7AC" w:rsidR="00092E69" w:rsidRDefault="00092E69" w:rsidP="00273AF9">
      <w:pPr>
        <w:spacing w:after="0" w:line="240" w:lineRule="auto"/>
        <w:ind w:left="1416" w:hanging="849"/>
        <w:jc w:val="both"/>
        <w:rPr>
          <w:rFonts w:ascii="Tahoma" w:hAnsi="Tahoma" w:cs="Tahoma"/>
          <w:sz w:val="20"/>
          <w:szCs w:val="20"/>
        </w:rPr>
      </w:pPr>
      <w:r>
        <w:rPr>
          <w:rFonts w:ascii="Tahoma" w:hAnsi="Tahoma" w:cs="Tahoma"/>
          <w:sz w:val="20"/>
          <w:szCs w:val="20"/>
        </w:rPr>
        <w:t>4.2.2</w:t>
      </w:r>
      <w:r>
        <w:rPr>
          <w:rFonts w:ascii="Tahoma" w:hAnsi="Tahoma" w:cs="Tahoma"/>
          <w:sz w:val="20"/>
          <w:szCs w:val="20"/>
        </w:rPr>
        <w:tab/>
        <w:t>Cena díla zahrnuje dále veškeré náklady na projekci, vedení stavby, dokumentaci díla, návrh provozního řádu, náklady na média a energie pro individuální a komplexní odzkoušení, náklady na školení provozního personálu a na potřebné provizorní stavby, zařízení a instalace.</w:t>
      </w:r>
    </w:p>
    <w:p w14:paraId="51A382F6" w14:textId="08E3ECCA" w:rsidR="00092E69" w:rsidRDefault="00092E69" w:rsidP="00273AF9">
      <w:pPr>
        <w:spacing w:after="0" w:line="240" w:lineRule="auto"/>
        <w:ind w:left="1416" w:hanging="849"/>
        <w:jc w:val="both"/>
        <w:rPr>
          <w:rFonts w:ascii="Tahoma" w:hAnsi="Tahoma" w:cs="Tahoma"/>
          <w:sz w:val="20"/>
          <w:szCs w:val="20"/>
        </w:rPr>
      </w:pPr>
    </w:p>
    <w:p w14:paraId="2AFFB78F" w14:textId="291185D7" w:rsidR="00092E69" w:rsidRDefault="00092E69" w:rsidP="00273AF9">
      <w:pPr>
        <w:spacing w:after="0" w:line="240" w:lineRule="auto"/>
        <w:ind w:left="1416" w:hanging="849"/>
        <w:jc w:val="both"/>
        <w:rPr>
          <w:rFonts w:ascii="Tahoma" w:hAnsi="Tahoma" w:cs="Tahoma"/>
          <w:sz w:val="20"/>
          <w:szCs w:val="20"/>
        </w:rPr>
      </w:pPr>
      <w:r>
        <w:rPr>
          <w:rFonts w:ascii="Tahoma" w:hAnsi="Tahoma" w:cs="Tahoma"/>
          <w:sz w:val="20"/>
          <w:szCs w:val="20"/>
        </w:rPr>
        <w:t>4.2.3</w:t>
      </w:r>
      <w:r>
        <w:rPr>
          <w:rFonts w:ascii="Tahoma" w:hAnsi="Tahoma" w:cs="Tahoma"/>
          <w:sz w:val="20"/>
          <w:szCs w:val="20"/>
        </w:rPr>
        <w:tab/>
        <w:t>Cena díla zahrnuje též náklady na pokrytí rizika, záruk, bankovních jistin, daní, dávek, poplatků, pojistného a zisku zhotovitele.</w:t>
      </w:r>
    </w:p>
    <w:p w14:paraId="20485C5B" w14:textId="130BC679" w:rsidR="00627CFD" w:rsidRDefault="00627CFD" w:rsidP="00273AF9">
      <w:pPr>
        <w:spacing w:after="0" w:line="240" w:lineRule="auto"/>
        <w:ind w:left="1416" w:hanging="849"/>
        <w:jc w:val="both"/>
        <w:rPr>
          <w:rFonts w:ascii="Tahoma" w:hAnsi="Tahoma" w:cs="Tahoma"/>
          <w:sz w:val="20"/>
          <w:szCs w:val="20"/>
        </w:rPr>
      </w:pPr>
    </w:p>
    <w:p w14:paraId="45C9BCA7" w14:textId="571C62C1" w:rsidR="00627CFD" w:rsidRDefault="00627CFD" w:rsidP="002824DD">
      <w:pPr>
        <w:spacing w:after="0" w:line="240" w:lineRule="auto"/>
        <w:ind w:left="1416" w:hanging="849"/>
        <w:jc w:val="both"/>
        <w:rPr>
          <w:rFonts w:ascii="Tahoma" w:hAnsi="Tahoma" w:cs="Tahoma"/>
          <w:sz w:val="20"/>
          <w:szCs w:val="20"/>
        </w:rPr>
      </w:pPr>
      <w:r>
        <w:rPr>
          <w:rFonts w:ascii="Tahoma" w:hAnsi="Tahoma" w:cs="Tahoma"/>
          <w:sz w:val="20"/>
          <w:szCs w:val="20"/>
        </w:rPr>
        <w:t>4.2.4</w:t>
      </w:r>
      <w:r>
        <w:rPr>
          <w:rFonts w:ascii="Tahoma" w:hAnsi="Tahoma" w:cs="Tahoma"/>
          <w:sz w:val="20"/>
          <w:szCs w:val="20"/>
        </w:rPr>
        <w:tab/>
      </w:r>
      <w:r w:rsidRPr="00835950">
        <w:rPr>
          <w:rFonts w:ascii="Tahoma" w:hAnsi="Tahoma" w:cs="Tahoma"/>
          <w:sz w:val="20"/>
          <w:szCs w:val="20"/>
        </w:rPr>
        <w:t xml:space="preserve">Soupis </w:t>
      </w:r>
      <w:r w:rsidR="0015565E">
        <w:rPr>
          <w:rFonts w:ascii="Tahoma" w:hAnsi="Tahoma" w:cs="Tahoma"/>
          <w:sz w:val="20"/>
          <w:szCs w:val="20"/>
        </w:rPr>
        <w:t xml:space="preserve">stavebních </w:t>
      </w:r>
      <w:r w:rsidRPr="00835950">
        <w:rPr>
          <w:rFonts w:ascii="Tahoma" w:hAnsi="Tahoma" w:cs="Tahoma"/>
          <w:sz w:val="20"/>
          <w:szCs w:val="20"/>
        </w:rPr>
        <w:t xml:space="preserve">prací </w:t>
      </w:r>
      <w:r w:rsidR="0015565E">
        <w:rPr>
          <w:rFonts w:ascii="Tahoma" w:hAnsi="Tahoma" w:cs="Tahoma"/>
          <w:sz w:val="20"/>
          <w:szCs w:val="20"/>
        </w:rPr>
        <w:t xml:space="preserve">a provozních souborů </w:t>
      </w:r>
      <w:r w:rsidRPr="00835950">
        <w:rPr>
          <w:rFonts w:ascii="Tahoma" w:hAnsi="Tahoma" w:cs="Tahoma"/>
          <w:sz w:val="20"/>
          <w:szCs w:val="20"/>
        </w:rPr>
        <w:t xml:space="preserve">je sestaven s využitím položek cenové soustavy RTS. </w:t>
      </w:r>
    </w:p>
    <w:p w14:paraId="01953862" w14:textId="77777777" w:rsidR="009E2485" w:rsidRDefault="009E2485" w:rsidP="0018451B">
      <w:pPr>
        <w:spacing w:after="0" w:line="240" w:lineRule="auto"/>
        <w:ind w:left="567"/>
        <w:jc w:val="both"/>
        <w:rPr>
          <w:rFonts w:ascii="Tahoma" w:hAnsi="Tahoma" w:cs="Tahoma"/>
          <w:sz w:val="20"/>
          <w:szCs w:val="20"/>
        </w:rPr>
      </w:pPr>
    </w:p>
    <w:p w14:paraId="3F2D5CF3" w14:textId="45EFD75F" w:rsidR="00FF3340" w:rsidRDefault="00FF3340" w:rsidP="00FF3340">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4.3</w:t>
      </w:r>
      <w:r>
        <w:rPr>
          <w:rFonts w:ascii="Tahoma" w:eastAsia="Times New Roman" w:hAnsi="Tahoma" w:cs="Tahoma"/>
          <w:b/>
          <w:bCs/>
          <w:sz w:val="20"/>
          <w:szCs w:val="20"/>
          <w:lang w:eastAsia="cs-CZ"/>
        </w:rPr>
        <w:tab/>
        <w:t>Úprava ceny díla</w:t>
      </w:r>
    </w:p>
    <w:p w14:paraId="6BC90D41" w14:textId="77777777" w:rsidR="00FF3340" w:rsidRDefault="00FF3340" w:rsidP="00FF3340">
      <w:pPr>
        <w:tabs>
          <w:tab w:val="left" w:pos="567"/>
        </w:tabs>
        <w:spacing w:after="0" w:line="240" w:lineRule="auto"/>
        <w:ind w:left="1410" w:hanging="1410"/>
        <w:jc w:val="both"/>
        <w:rPr>
          <w:rFonts w:ascii="Tahoma" w:hAnsi="Tahoma" w:cs="Tahoma"/>
          <w:sz w:val="20"/>
          <w:szCs w:val="20"/>
        </w:rPr>
      </w:pPr>
    </w:p>
    <w:p w14:paraId="4C6B03CB" w14:textId="77777777" w:rsidR="00FF3340" w:rsidRDefault="00FF3340" w:rsidP="00FF3340">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4.3.1</w:t>
      </w:r>
      <w:r>
        <w:rPr>
          <w:rFonts w:ascii="Tahoma" w:hAnsi="Tahoma" w:cs="Tahoma"/>
          <w:sz w:val="20"/>
          <w:szCs w:val="20"/>
        </w:rPr>
        <w:tab/>
        <w:t xml:space="preserve">V případě změny smlouvy v průběhu jejího plnění jsou smluvní strany povinny řídit se ustanovením § 222 ZZVZ a případnou změnu smlouvy navázat na příslušnou kategorii změny dle uvedeného ustanovení. Případné úpravě rozsahu díla ve smyslu § 222 ZZVZ bude odpovídat i úprava ceny díla (odpočty nerealizovaných stavebních prací a přípočty upravených nebo nových stavebních prací). </w:t>
      </w:r>
    </w:p>
    <w:p w14:paraId="2677DF98" w14:textId="77777777" w:rsidR="00FF3340" w:rsidRDefault="00FF3340" w:rsidP="00FF3340">
      <w:pPr>
        <w:tabs>
          <w:tab w:val="left" w:pos="567"/>
        </w:tabs>
        <w:spacing w:after="0" w:line="240" w:lineRule="auto"/>
        <w:ind w:left="1410" w:hanging="1410"/>
        <w:jc w:val="both"/>
        <w:rPr>
          <w:rFonts w:ascii="Tahoma" w:hAnsi="Tahoma" w:cs="Tahoma"/>
          <w:sz w:val="20"/>
          <w:szCs w:val="20"/>
        </w:rPr>
      </w:pPr>
    </w:p>
    <w:p w14:paraId="555B82D3" w14:textId="3D235D6F" w:rsidR="00627CFD" w:rsidRDefault="00FF3340" w:rsidP="00FF3340">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4.3.2</w:t>
      </w:r>
      <w:r>
        <w:rPr>
          <w:rFonts w:ascii="Tahoma" w:hAnsi="Tahoma" w:cs="Tahoma"/>
          <w:sz w:val="20"/>
          <w:szCs w:val="20"/>
        </w:rPr>
        <w:tab/>
        <w:t>Při úpravě ceny díla budou v těchto případech vždy primárně použity jednotkové ceny položek, uvedené ve Výkazu výměr</w:t>
      </w:r>
      <w:r w:rsidR="003E531A">
        <w:rPr>
          <w:rFonts w:ascii="Tahoma" w:hAnsi="Tahoma" w:cs="Tahoma"/>
          <w:sz w:val="20"/>
          <w:szCs w:val="20"/>
        </w:rPr>
        <w:t xml:space="preserve"> či </w:t>
      </w:r>
      <w:r w:rsidR="007A56D7">
        <w:rPr>
          <w:rFonts w:ascii="Tahoma" w:hAnsi="Tahoma" w:cs="Tahoma"/>
          <w:sz w:val="20"/>
          <w:szCs w:val="20"/>
        </w:rPr>
        <w:t>v cenové nabídce</w:t>
      </w:r>
      <w:r>
        <w:rPr>
          <w:rFonts w:ascii="Tahoma" w:hAnsi="Tahoma" w:cs="Tahoma"/>
          <w:sz w:val="20"/>
          <w:szCs w:val="20"/>
        </w:rPr>
        <w:t>. V případě, kdy příslušná položka nebude oceněna ve Výkazu výměr</w:t>
      </w:r>
      <w:r w:rsidR="003E531A">
        <w:rPr>
          <w:rFonts w:ascii="Tahoma" w:hAnsi="Tahoma" w:cs="Tahoma"/>
          <w:sz w:val="20"/>
          <w:szCs w:val="20"/>
        </w:rPr>
        <w:t xml:space="preserve"> či cenové nabídce</w:t>
      </w:r>
      <w:r>
        <w:rPr>
          <w:rFonts w:ascii="Tahoma" w:hAnsi="Tahoma" w:cs="Tahoma"/>
          <w:sz w:val="20"/>
          <w:szCs w:val="20"/>
        </w:rPr>
        <w:t>, provedou smluvní strany její nacenění dle ceník</w:t>
      </w:r>
      <w:r w:rsidR="00627CFD">
        <w:rPr>
          <w:rFonts w:ascii="Tahoma" w:hAnsi="Tahoma" w:cs="Tahoma"/>
          <w:sz w:val="20"/>
          <w:szCs w:val="20"/>
        </w:rPr>
        <w:t>ů cenových soustav, uvedených v čl. 4.2.4 smlouvy</w:t>
      </w:r>
      <w:r>
        <w:rPr>
          <w:rFonts w:ascii="Tahoma" w:hAnsi="Tahoma" w:cs="Tahoma"/>
          <w:sz w:val="20"/>
          <w:szCs w:val="20"/>
        </w:rPr>
        <w:t>, platn</w:t>
      </w:r>
      <w:r w:rsidR="00627CFD">
        <w:rPr>
          <w:rFonts w:ascii="Tahoma" w:hAnsi="Tahoma" w:cs="Tahoma"/>
          <w:sz w:val="20"/>
          <w:szCs w:val="20"/>
        </w:rPr>
        <w:t>ých</w:t>
      </w:r>
      <w:r>
        <w:rPr>
          <w:rFonts w:ascii="Tahoma" w:hAnsi="Tahoma" w:cs="Tahoma"/>
          <w:sz w:val="20"/>
          <w:szCs w:val="20"/>
        </w:rPr>
        <w:t xml:space="preserve"> v době provedení příslušné úpravy.</w:t>
      </w:r>
    </w:p>
    <w:p w14:paraId="2699B58F" w14:textId="77777777" w:rsidR="00627CFD" w:rsidRDefault="00627CFD" w:rsidP="00FF3340">
      <w:pPr>
        <w:tabs>
          <w:tab w:val="left" w:pos="567"/>
        </w:tabs>
        <w:spacing w:after="0" w:line="240" w:lineRule="auto"/>
        <w:ind w:left="1410" w:hanging="1410"/>
        <w:jc w:val="both"/>
        <w:rPr>
          <w:rFonts w:ascii="Tahoma" w:hAnsi="Tahoma" w:cs="Tahoma"/>
          <w:sz w:val="20"/>
          <w:szCs w:val="20"/>
        </w:rPr>
      </w:pPr>
    </w:p>
    <w:p w14:paraId="1B0E6955" w14:textId="44C7F640" w:rsidR="00FF3340" w:rsidRDefault="00627CFD" w:rsidP="00B5353C">
      <w:pPr>
        <w:spacing w:after="0" w:line="240" w:lineRule="auto"/>
        <w:ind w:left="1410" w:hanging="843"/>
        <w:jc w:val="both"/>
        <w:rPr>
          <w:rFonts w:ascii="Tahoma" w:hAnsi="Tahoma" w:cs="Tahoma"/>
          <w:sz w:val="20"/>
          <w:szCs w:val="20"/>
        </w:rPr>
      </w:pPr>
      <w:r>
        <w:rPr>
          <w:rFonts w:ascii="Tahoma" w:hAnsi="Tahoma" w:cs="Tahoma"/>
          <w:sz w:val="20"/>
          <w:szCs w:val="20"/>
        </w:rPr>
        <w:t>4.3.3</w:t>
      </w:r>
      <w:r>
        <w:rPr>
          <w:rFonts w:ascii="Tahoma" w:hAnsi="Tahoma" w:cs="Tahoma"/>
          <w:sz w:val="20"/>
          <w:szCs w:val="20"/>
        </w:rPr>
        <w:tab/>
      </w:r>
      <w:r w:rsidRPr="00835950">
        <w:rPr>
          <w:rFonts w:ascii="Tahoma" w:hAnsi="Tahoma" w:cs="Tahoma"/>
          <w:sz w:val="20"/>
          <w:szCs w:val="20"/>
        </w:rPr>
        <w:t>Používané výpočtové jednotky budou stejné, jaké specifikuje a připouští mezinárodní systém SI a</w:t>
      </w:r>
      <w:r w:rsidR="007A56D7">
        <w:rPr>
          <w:rFonts w:ascii="Tahoma" w:hAnsi="Tahoma" w:cs="Tahoma"/>
          <w:sz w:val="20"/>
          <w:szCs w:val="20"/>
        </w:rPr>
        <w:t xml:space="preserve"> jak jsou použity v projektové dokumentaci, resp. Výkazu výměr. </w:t>
      </w:r>
    </w:p>
    <w:p w14:paraId="23CD3999" w14:textId="132768A5" w:rsidR="00FF3340" w:rsidRDefault="00FF3340" w:rsidP="00FF3340">
      <w:pPr>
        <w:tabs>
          <w:tab w:val="left" w:pos="567"/>
        </w:tabs>
        <w:spacing w:after="0" w:line="240" w:lineRule="auto"/>
        <w:ind w:left="1410" w:hanging="1410"/>
        <w:jc w:val="both"/>
        <w:rPr>
          <w:rFonts w:ascii="Tahoma" w:hAnsi="Tahoma" w:cs="Tahoma"/>
          <w:sz w:val="20"/>
          <w:szCs w:val="20"/>
        </w:rPr>
      </w:pPr>
    </w:p>
    <w:p w14:paraId="69E62F0C" w14:textId="323093FF" w:rsidR="00FF3340" w:rsidRDefault="00FF3340" w:rsidP="00FF3340">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4.3.</w:t>
      </w:r>
      <w:r w:rsidR="00627CFD">
        <w:rPr>
          <w:rFonts w:ascii="Tahoma" w:hAnsi="Tahoma" w:cs="Tahoma"/>
          <w:sz w:val="20"/>
          <w:szCs w:val="20"/>
        </w:rPr>
        <w:t>4</w:t>
      </w:r>
      <w:r>
        <w:rPr>
          <w:rFonts w:ascii="Tahoma" w:hAnsi="Tahoma" w:cs="Tahoma"/>
          <w:sz w:val="20"/>
          <w:szCs w:val="20"/>
        </w:rPr>
        <w:tab/>
        <w:t>Jakákoliv úprava cen díla ve smyslu změny závazku ze smlouvy dle § 222 ZZVZ se bude řídit ustanovením čl. 2.</w:t>
      </w:r>
      <w:r w:rsidR="00877C47">
        <w:rPr>
          <w:rFonts w:ascii="Tahoma" w:hAnsi="Tahoma" w:cs="Tahoma"/>
          <w:sz w:val="20"/>
          <w:szCs w:val="20"/>
        </w:rPr>
        <w:t>5</w:t>
      </w:r>
      <w:r>
        <w:rPr>
          <w:rFonts w:ascii="Tahoma" w:hAnsi="Tahoma" w:cs="Tahoma"/>
          <w:sz w:val="20"/>
          <w:szCs w:val="20"/>
        </w:rPr>
        <w:t xml:space="preserve"> této smlouvy.</w:t>
      </w:r>
    </w:p>
    <w:p w14:paraId="67F44A2B" w14:textId="21CE4045" w:rsidR="00FF3340" w:rsidRDefault="00FF3340" w:rsidP="00FF3340">
      <w:pPr>
        <w:tabs>
          <w:tab w:val="left" w:pos="567"/>
        </w:tabs>
        <w:spacing w:after="0" w:line="240" w:lineRule="auto"/>
        <w:ind w:left="1410" w:hanging="1410"/>
        <w:jc w:val="both"/>
        <w:rPr>
          <w:rFonts w:ascii="Tahoma" w:hAnsi="Tahoma" w:cs="Tahoma"/>
          <w:sz w:val="20"/>
          <w:szCs w:val="20"/>
        </w:rPr>
      </w:pPr>
    </w:p>
    <w:p w14:paraId="00845915" w14:textId="24E8AD14" w:rsidR="00FF3340" w:rsidRDefault="00FF3340" w:rsidP="00FF3340">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4.3.</w:t>
      </w:r>
      <w:r w:rsidR="00627CFD">
        <w:rPr>
          <w:rFonts w:ascii="Tahoma" w:hAnsi="Tahoma" w:cs="Tahoma"/>
          <w:sz w:val="20"/>
          <w:szCs w:val="20"/>
        </w:rPr>
        <w:t>5</w:t>
      </w:r>
      <w:r>
        <w:rPr>
          <w:rFonts w:ascii="Tahoma" w:hAnsi="Tahoma" w:cs="Tahoma"/>
          <w:sz w:val="20"/>
          <w:szCs w:val="20"/>
        </w:rPr>
        <w:tab/>
        <w:t xml:space="preserve">Cena ve Výkazu výměr </w:t>
      </w:r>
      <w:r w:rsidR="003E531A">
        <w:rPr>
          <w:rFonts w:ascii="Tahoma" w:hAnsi="Tahoma" w:cs="Tahoma"/>
          <w:sz w:val="20"/>
          <w:szCs w:val="20"/>
        </w:rPr>
        <w:t xml:space="preserve">či cenové nabídce </w:t>
      </w:r>
      <w:r>
        <w:rPr>
          <w:rFonts w:ascii="Tahoma" w:hAnsi="Tahoma" w:cs="Tahoma"/>
          <w:sz w:val="20"/>
          <w:szCs w:val="20"/>
        </w:rPr>
        <w:t>může být rovněž změněna v případě změny zákonné sazby DPH ve smyslu příslušných platných právních předpisů.</w:t>
      </w:r>
    </w:p>
    <w:p w14:paraId="1E181266" w14:textId="77777777" w:rsidR="00FF3340" w:rsidRDefault="00FF3340" w:rsidP="00FF3340">
      <w:pPr>
        <w:tabs>
          <w:tab w:val="left" w:pos="567"/>
        </w:tabs>
        <w:spacing w:after="0" w:line="240" w:lineRule="auto"/>
        <w:ind w:left="1410" w:hanging="1410"/>
        <w:jc w:val="both"/>
        <w:rPr>
          <w:rFonts w:ascii="Tahoma" w:hAnsi="Tahoma" w:cs="Tahoma"/>
          <w:sz w:val="20"/>
          <w:szCs w:val="20"/>
        </w:rPr>
      </w:pPr>
    </w:p>
    <w:p w14:paraId="6425234D" w14:textId="1139197A" w:rsidR="00FF3340" w:rsidRDefault="00FF3340" w:rsidP="00FF3340">
      <w:pPr>
        <w:tabs>
          <w:tab w:val="left" w:pos="567"/>
        </w:tabs>
        <w:spacing w:after="0" w:line="240" w:lineRule="auto"/>
        <w:ind w:left="1410" w:hanging="1410"/>
        <w:jc w:val="both"/>
        <w:rPr>
          <w:rFonts w:ascii="Tahoma" w:hAnsi="Tahoma" w:cs="Tahoma"/>
          <w:sz w:val="20"/>
          <w:szCs w:val="20"/>
        </w:rPr>
      </w:pPr>
      <w:r>
        <w:rPr>
          <w:rFonts w:ascii="Tahoma" w:hAnsi="Tahoma" w:cs="Tahoma"/>
          <w:sz w:val="20"/>
          <w:szCs w:val="20"/>
        </w:rPr>
        <w:tab/>
        <w:t>4.3.</w:t>
      </w:r>
      <w:r w:rsidR="00627CFD">
        <w:rPr>
          <w:rFonts w:ascii="Tahoma" w:hAnsi="Tahoma" w:cs="Tahoma"/>
          <w:sz w:val="20"/>
          <w:szCs w:val="20"/>
        </w:rPr>
        <w:t>6</w:t>
      </w:r>
      <w:r>
        <w:rPr>
          <w:rFonts w:ascii="Tahoma" w:hAnsi="Tahoma" w:cs="Tahoma"/>
          <w:sz w:val="20"/>
          <w:szCs w:val="20"/>
        </w:rPr>
        <w:tab/>
        <w:t>S výjimkou výše uvedených případů není změna jednotkových cen ani celkové ceny díla</w:t>
      </w:r>
      <w:r w:rsidR="00111CB5">
        <w:rPr>
          <w:rFonts w:ascii="Tahoma" w:hAnsi="Tahoma" w:cs="Tahoma"/>
          <w:sz w:val="20"/>
          <w:szCs w:val="20"/>
        </w:rPr>
        <w:t xml:space="preserve"> </w:t>
      </w:r>
      <w:r>
        <w:rPr>
          <w:rFonts w:ascii="Tahoma" w:hAnsi="Tahoma" w:cs="Tahoma"/>
          <w:sz w:val="20"/>
          <w:szCs w:val="20"/>
        </w:rPr>
        <w:t>přípustná</w:t>
      </w:r>
      <w:r w:rsidR="00111CB5">
        <w:rPr>
          <w:rFonts w:ascii="Tahoma" w:hAnsi="Tahoma" w:cs="Tahoma"/>
          <w:sz w:val="20"/>
          <w:szCs w:val="20"/>
        </w:rPr>
        <w:t>.</w:t>
      </w:r>
      <w:r>
        <w:rPr>
          <w:rFonts w:ascii="Tahoma" w:hAnsi="Tahoma" w:cs="Tahoma"/>
          <w:sz w:val="20"/>
          <w:szCs w:val="20"/>
        </w:rPr>
        <w:t xml:space="preserve"> </w:t>
      </w:r>
    </w:p>
    <w:p w14:paraId="50E0F84B" w14:textId="77777777" w:rsidR="007A56D7" w:rsidRDefault="007A56D7" w:rsidP="00FF3340">
      <w:pPr>
        <w:tabs>
          <w:tab w:val="left" w:pos="567"/>
        </w:tabs>
        <w:spacing w:after="0" w:line="240" w:lineRule="auto"/>
        <w:ind w:left="1410" w:hanging="1410"/>
        <w:jc w:val="both"/>
        <w:rPr>
          <w:rFonts w:ascii="Tahoma" w:eastAsia="Times New Roman" w:hAnsi="Tahoma" w:cs="Tahoma"/>
          <w:sz w:val="20"/>
          <w:szCs w:val="20"/>
          <w:lang w:eastAsia="cs-CZ"/>
        </w:rPr>
      </w:pPr>
    </w:p>
    <w:p w14:paraId="761C8482" w14:textId="77777777" w:rsidR="000136B1" w:rsidRDefault="000136B1" w:rsidP="00FF3340">
      <w:pPr>
        <w:tabs>
          <w:tab w:val="left" w:pos="567"/>
        </w:tabs>
        <w:spacing w:after="0" w:line="240" w:lineRule="auto"/>
        <w:ind w:left="1410" w:hanging="1410"/>
        <w:jc w:val="both"/>
        <w:rPr>
          <w:rFonts w:ascii="Tahoma" w:eastAsia="Times New Roman" w:hAnsi="Tahoma" w:cs="Tahoma"/>
          <w:sz w:val="20"/>
          <w:szCs w:val="20"/>
          <w:lang w:eastAsia="cs-CZ"/>
        </w:rPr>
      </w:pPr>
    </w:p>
    <w:p w14:paraId="5E643E1B" w14:textId="77777777" w:rsidR="00682327" w:rsidRDefault="00A87F31" w:rsidP="00080C8D">
      <w:pPr>
        <w:spacing w:after="0" w:line="240" w:lineRule="auto"/>
        <w:jc w:val="center"/>
        <w:rPr>
          <w:rFonts w:ascii="Tahoma" w:hAnsi="Tahoma" w:cs="Tahoma"/>
          <w:b/>
          <w:sz w:val="20"/>
          <w:szCs w:val="20"/>
        </w:rPr>
      </w:pPr>
      <w:r w:rsidRPr="001522F6">
        <w:rPr>
          <w:rFonts w:ascii="Tahoma" w:hAnsi="Tahoma" w:cs="Tahoma"/>
          <w:b/>
          <w:sz w:val="20"/>
          <w:szCs w:val="20"/>
        </w:rPr>
        <w:t>V.</w:t>
      </w:r>
      <w:r w:rsidR="00362B55" w:rsidRPr="001522F6">
        <w:rPr>
          <w:rFonts w:ascii="Tahoma" w:hAnsi="Tahoma" w:cs="Tahoma"/>
          <w:b/>
          <w:sz w:val="20"/>
          <w:szCs w:val="20"/>
        </w:rPr>
        <w:t xml:space="preserve"> </w:t>
      </w:r>
    </w:p>
    <w:p w14:paraId="46AF741D" w14:textId="77777777" w:rsidR="00A87F31" w:rsidRDefault="00A87F31" w:rsidP="00080C8D">
      <w:pPr>
        <w:spacing w:after="0" w:line="240" w:lineRule="auto"/>
        <w:jc w:val="center"/>
        <w:rPr>
          <w:rFonts w:ascii="Tahoma" w:hAnsi="Tahoma" w:cs="Tahoma"/>
          <w:b/>
          <w:sz w:val="20"/>
          <w:szCs w:val="20"/>
        </w:rPr>
      </w:pPr>
      <w:r w:rsidRPr="001522F6">
        <w:rPr>
          <w:rFonts w:ascii="Tahoma" w:hAnsi="Tahoma" w:cs="Tahoma"/>
          <w:b/>
          <w:sz w:val="20"/>
          <w:szCs w:val="20"/>
        </w:rPr>
        <w:t>Platební podmínky</w:t>
      </w:r>
    </w:p>
    <w:p w14:paraId="12891146" w14:textId="77777777" w:rsidR="00111CB5" w:rsidRDefault="00111CB5" w:rsidP="00111CB5">
      <w:pPr>
        <w:spacing w:after="0" w:line="240" w:lineRule="auto"/>
        <w:ind w:left="567"/>
        <w:jc w:val="both"/>
        <w:rPr>
          <w:rFonts w:ascii="Tahoma" w:hAnsi="Tahoma" w:cs="Tahoma"/>
          <w:sz w:val="20"/>
          <w:szCs w:val="20"/>
        </w:rPr>
      </w:pPr>
    </w:p>
    <w:p w14:paraId="2F685CEF" w14:textId="76DFCD2F" w:rsidR="00111CB5" w:rsidRDefault="00111CB5" w:rsidP="00111CB5">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5.1</w:t>
      </w:r>
      <w:r>
        <w:rPr>
          <w:rFonts w:ascii="Tahoma" w:eastAsia="Times New Roman" w:hAnsi="Tahoma" w:cs="Tahoma"/>
          <w:b/>
          <w:bCs/>
          <w:sz w:val="20"/>
          <w:szCs w:val="20"/>
          <w:lang w:eastAsia="cs-CZ"/>
        </w:rPr>
        <w:tab/>
        <w:t>Fakturace</w:t>
      </w:r>
    </w:p>
    <w:p w14:paraId="51C200A2" w14:textId="77777777" w:rsidR="00111CB5" w:rsidRDefault="00111CB5" w:rsidP="00111CB5">
      <w:pPr>
        <w:tabs>
          <w:tab w:val="left" w:pos="567"/>
        </w:tabs>
        <w:spacing w:after="0" w:line="240" w:lineRule="auto"/>
        <w:ind w:left="1410" w:hanging="1410"/>
        <w:jc w:val="both"/>
        <w:rPr>
          <w:rFonts w:ascii="Tahoma" w:hAnsi="Tahoma" w:cs="Tahoma"/>
          <w:sz w:val="20"/>
          <w:szCs w:val="20"/>
        </w:rPr>
      </w:pPr>
    </w:p>
    <w:p w14:paraId="003D8E79" w14:textId="77777777" w:rsidR="00111CB5"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5.1.1</w:t>
      </w:r>
      <w:r>
        <w:rPr>
          <w:rFonts w:ascii="Tahoma" w:hAnsi="Tahoma" w:cs="Tahoma"/>
          <w:sz w:val="20"/>
          <w:szCs w:val="20"/>
        </w:rPr>
        <w:tab/>
      </w:r>
      <w:r w:rsidR="00A24834">
        <w:rPr>
          <w:rFonts w:ascii="Tahoma" w:hAnsi="Tahoma" w:cs="Tahoma"/>
          <w:sz w:val="20"/>
          <w:szCs w:val="20"/>
        </w:rPr>
        <w:t xml:space="preserve">Platby za provedené práce </w:t>
      </w:r>
      <w:r>
        <w:rPr>
          <w:rFonts w:ascii="Tahoma" w:hAnsi="Tahoma" w:cs="Tahoma"/>
          <w:sz w:val="20"/>
          <w:szCs w:val="20"/>
        </w:rPr>
        <w:t>se uskuteční</w:t>
      </w:r>
      <w:r w:rsidR="00A24834">
        <w:rPr>
          <w:rFonts w:ascii="Tahoma" w:hAnsi="Tahoma" w:cs="Tahoma"/>
          <w:sz w:val="20"/>
          <w:szCs w:val="20"/>
        </w:rPr>
        <w:t xml:space="preserve"> na základě fakturace zhotovitele. </w:t>
      </w:r>
    </w:p>
    <w:p w14:paraId="1AA9A60F" w14:textId="77777777" w:rsidR="00111CB5" w:rsidRDefault="00111CB5" w:rsidP="00111CB5">
      <w:pPr>
        <w:spacing w:after="0" w:line="240" w:lineRule="auto"/>
        <w:ind w:left="1416" w:hanging="849"/>
        <w:jc w:val="both"/>
        <w:rPr>
          <w:rFonts w:ascii="Tahoma" w:hAnsi="Tahoma" w:cs="Tahoma"/>
          <w:sz w:val="20"/>
          <w:szCs w:val="20"/>
        </w:rPr>
      </w:pPr>
    </w:p>
    <w:p w14:paraId="6348CF0D" w14:textId="424BDB0D" w:rsidR="00192781"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5.1.2</w:t>
      </w:r>
      <w:r>
        <w:rPr>
          <w:rFonts w:ascii="Tahoma" w:hAnsi="Tahoma" w:cs="Tahoma"/>
          <w:sz w:val="20"/>
          <w:szCs w:val="20"/>
        </w:rPr>
        <w:tab/>
      </w:r>
      <w:r w:rsidR="00A24834">
        <w:rPr>
          <w:rFonts w:ascii="Tahoma" w:hAnsi="Tahoma" w:cs="Tahoma"/>
          <w:sz w:val="20"/>
          <w:szCs w:val="20"/>
        </w:rPr>
        <w:t xml:space="preserve">Fakturace </w:t>
      </w:r>
      <w:r>
        <w:rPr>
          <w:rFonts w:ascii="Tahoma" w:hAnsi="Tahoma" w:cs="Tahoma"/>
          <w:sz w:val="20"/>
          <w:szCs w:val="20"/>
        </w:rPr>
        <w:t xml:space="preserve">zhotovitele </w:t>
      </w:r>
      <w:r w:rsidR="00A24834">
        <w:rPr>
          <w:rFonts w:ascii="Tahoma" w:hAnsi="Tahoma" w:cs="Tahoma"/>
          <w:sz w:val="20"/>
          <w:szCs w:val="20"/>
        </w:rPr>
        <w:t xml:space="preserve">bude probíhat měsíčně zpětně za </w:t>
      </w:r>
      <w:r>
        <w:rPr>
          <w:rFonts w:ascii="Tahoma" w:hAnsi="Tahoma" w:cs="Tahoma"/>
          <w:sz w:val="20"/>
          <w:szCs w:val="20"/>
        </w:rPr>
        <w:t>provedené a objednatelem</w:t>
      </w:r>
      <w:r w:rsidR="00A24834">
        <w:rPr>
          <w:rFonts w:ascii="Tahoma" w:hAnsi="Tahoma" w:cs="Tahoma"/>
          <w:sz w:val="20"/>
          <w:szCs w:val="20"/>
        </w:rPr>
        <w:t xml:space="preserve"> odsouhlasené </w:t>
      </w:r>
      <w:r>
        <w:rPr>
          <w:rFonts w:ascii="Tahoma" w:hAnsi="Tahoma" w:cs="Tahoma"/>
          <w:sz w:val="20"/>
          <w:szCs w:val="20"/>
        </w:rPr>
        <w:t xml:space="preserve">práce </w:t>
      </w:r>
      <w:r w:rsidR="00A24834">
        <w:rPr>
          <w:rFonts w:ascii="Tahoma" w:hAnsi="Tahoma" w:cs="Tahoma"/>
          <w:sz w:val="20"/>
          <w:szCs w:val="20"/>
        </w:rPr>
        <w:t xml:space="preserve">za předchozí kalendářní měsíc. </w:t>
      </w:r>
    </w:p>
    <w:p w14:paraId="731F4681" w14:textId="11E0B954" w:rsidR="0007659F" w:rsidRDefault="0007659F" w:rsidP="00111CB5">
      <w:pPr>
        <w:spacing w:after="0" w:line="240" w:lineRule="auto"/>
        <w:ind w:left="1416" w:hanging="849"/>
        <w:jc w:val="both"/>
        <w:rPr>
          <w:rFonts w:ascii="Tahoma" w:hAnsi="Tahoma" w:cs="Tahoma"/>
          <w:sz w:val="20"/>
          <w:szCs w:val="20"/>
        </w:rPr>
      </w:pPr>
    </w:p>
    <w:p w14:paraId="753285BB" w14:textId="633F4D03" w:rsidR="0007659F" w:rsidRDefault="0007659F" w:rsidP="00111CB5">
      <w:pPr>
        <w:spacing w:after="0" w:line="240" w:lineRule="auto"/>
        <w:ind w:left="1416" w:hanging="849"/>
        <w:jc w:val="both"/>
        <w:rPr>
          <w:rFonts w:ascii="Tahoma" w:hAnsi="Tahoma" w:cs="Tahoma"/>
          <w:sz w:val="20"/>
          <w:szCs w:val="20"/>
        </w:rPr>
      </w:pPr>
      <w:r>
        <w:rPr>
          <w:rFonts w:ascii="Tahoma" w:hAnsi="Tahoma" w:cs="Tahoma"/>
          <w:sz w:val="20"/>
          <w:szCs w:val="20"/>
        </w:rPr>
        <w:t>5.1.3</w:t>
      </w:r>
      <w:r>
        <w:rPr>
          <w:rFonts w:ascii="Tahoma" w:hAnsi="Tahoma" w:cs="Tahoma"/>
          <w:sz w:val="20"/>
          <w:szCs w:val="20"/>
        </w:rPr>
        <w:tab/>
      </w:r>
      <w:r>
        <w:rPr>
          <w:rFonts w:ascii="Tahoma" w:hAnsi="Tahoma" w:cs="Tahoma"/>
          <w:sz w:val="20"/>
          <w:szCs w:val="20"/>
        </w:rPr>
        <w:t>Po řádném předání a převzetí díla bez vad a nedodělků ve smyslu této smlouvy Zhotovitel vystaví konečnou fakturu, ve které bude kromě zohlednění prací za příslušný měsíc provedena rekapitulace celkové ceny díla dle této smlouvy a rekapitulace již provedené fakturace dle dříve vystavených dílčích faktur</w:t>
      </w:r>
      <w:r w:rsidR="00164982">
        <w:rPr>
          <w:rFonts w:ascii="Tahoma" w:hAnsi="Tahoma" w:cs="Tahoma"/>
          <w:sz w:val="20"/>
          <w:szCs w:val="20"/>
        </w:rPr>
        <w:t xml:space="preserve">. </w:t>
      </w:r>
    </w:p>
    <w:p w14:paraId="11A171DC" w14:textId="365A7532" w:rsidR="00164982" w:rsidRDefault="00164982" w:rsidP="00164982">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lastRenderedPageBreak/>
        <w:t>5.2</w:t>
      </w:r>
      <w:r>
        <w:rPr>
          <w:rFonts w:ascii="Tahoma" w:eastAsia="Times New Roman" w:hAnsi="Tahoma" w:cs="Tahoma"/>
          <w:b/>
          <w:bCs/>
          <w:sz w:val="20"/>
          <w:szCs w:val="20"/>
          <w:lang w:eastAsia="cs-CZ"/>
        </w:rPr>
        <w:tab/>
      </w:r>
      <w:r>
        <w:rPr>
          <w:rFonts w:ascii="Tahoma" w:eastAsia="Times New Roman" w:hAnsi="Tahoma" w:cs="Tahoma"/>
          <w:b/>
          <w:bCs/>
          <w:sz w:val="20"/>
          <w:szCs w:val="20"/>
          <w:lang w:eastAsia="cs-CZ"/>
        </w:rPr>
        <w:t>Zádržné</w:t>
      </w:r>
    </w:p>
    <w:p w14:paraId="494657C9" w14:textId="77777777" w:rsidR="00192781" w:rsidRDefault="00192781" w:rsidP="00111CB5">
      <w:pPr>
        <w:spacing w:after="0" w:line="240" w:lineRule="auto"/>
        <w:ind w:left="1416" w:hanging="849"/>
        <w:jc w:val="both"/>
        <w:rPr>
          <w:rFonts w:ascii="Tahoma" w:hAnsi="Tahoma" w:cs="Tahoma"/>
          <w:sz w:val="20"/>
          <w:szCs w:val="20"/>
        </w:rPr>
      </w:pPr>
    </w:p>
    <w:p w14:paraId="5D09CA93" w14:textId="77777777" w:rsidR="000756E2" w:rsidRDefault="00192781" w:rsidP="00192781">
      <w:pPr>
        <w:spacing w:after="0" w:line="240" w:lineRule="auto"/>
        <w:ind w:left="1416" w:hanging="849"/>
        <w:jc w:val="both"/>
        <w:rPr>
          <w:rFonts w:ascii="Tahoma" w:hAnsi="Tahoma" w:cs="Tahoma"/>
          <w:sz w:val="20"/>
          <w:szCs w:val="20"/>
        </w:rPr>
      </w:pPr>
      <w:r>
        <w:rPr>
          <w:rFonts w:ascii="Tahoma" w:hAnsi="Tahoma" w:cs="Tahoma"/>
          <w:sz w:val="20"/>
          <w:szCs w:val="20"/>
        </w:rPr>
        <w:t>5.</w:t>
      </w:r>
      <w:r w:rsidR="00164982">
        <w:rPr>
          <w:rFonts w:ascii="Tahoma" w:hAnsi="Tahoma" w:cs="Tahoma"/>
          <w:sz w:val="20"/>
          <w:szCs w:val="20"/>
        </w:rPr>
        <w:t>2</w:t>
      </w:r>
      <w:r>
        <w:rPr>
          <w:rFonts w:ascii="Tahoma" w:hAnsi="Tahoma" w:cs="Tahoma"/>
          <w:sz w:val="20"/>
          <w:szCs w:val="20"/>
        </w:rPr>
        <w:t>.</w:t>
      </w:r>
      <w:r w:rsidR="00164982">
        <w:rPr>
          <w:rFonts w:ascii="Tahoma" w:hAnsi="Tahoma" w:cs="Tahoma"/>
          <w:sz w:val="20"/>
          <w:szCs w:val="20"/>
        </w:rPr>
        <w:t>1</w:t>
      </w:r>
      <w:r>
        <w:rPr>
          <w:rFonts w:ascii="Tahoma" w:hAnsi="Tahoma" w:cs="Tahoma"/>
          <w:sz w:val="20"/>
          <w:szCs w:val="20"/>
        </w:rPr>
        <w:tab/>
        <w:t xml:space="preserve">Fakturace zhotovitele bude </w:t>
      </w:r>
      <w:r w:rsidRPr="0059686C">
        <w:rPr>
          <w:rFonts w:ascii="Tahoma" w:hAnsi="Tahoma" w:cs="Tahoma"/>
          <w:sz w:val="20"/>
          <w:szCs w:val="20"/>
        </w:rPr>
        <w:t xml:space="preserve">provedena vždy do </w:t>
      </w:r>
      <w:r w:rsidR="00145B50">
        <w:rPr>
          <w:rFonts w:ascii="Tahoma" w:hAnsi="Tahoma" w:cs="Tahoma"/>
          <w:sz w:val="20"/>
          <w:szCs w:val="20"/>
        </w:rPr>
        <w:t>10</w:t>
      </w:r>
      <w:r w:rsidRPr="0059686C">
        <w:rPr>
          <w:rFonts w:ascii="Tahoma" w:hAnsi="Tahoma" w:cs="Tahoma"/>
          <w:sz w:val="20"/>
          <w:szCs w:val="20"/>
        </w:rPr>
        <w:t>0% hodnoty provedených a odsouhlasených prací</w:t>
      </w:r>
      <w:r w:rsidR="00EF312A">
        <w:rPr>
          <w:rFonts w:ascii="Tahoma" w:hAnsi="Tahoma" w:cs="Tahoma"/>
          <w:sz w:val="20"/>
          <w:szCs w:val="20"/>
        </w:rPr>
        <w:t xml:space="preserve"> s tím, že </w:t>
      </w:r>
      <w:r w:rsidR="00F81BB1">
        <w:rPr>
          <w:rFonts w:ascii="Tahoma" w:hAnsi="Tahoma" w:cs="Tahoma"/>
          <w:sz w:val="20"/>
          <w:szCs w:val="20"/>
        </w:rPr>
        <w:t xml:space="preserve">hodnota </w:t>
      </w:r>
      <w:r w:rsidR="00EF312A">
        <w:rPr>
          <w:rFonts w:ascii="Tahoma" w:hAnsi="Tahoma" w:cs="Tahoma"/>
          <w:sz w:val="20"/>
          <w:szCs w:val="20"/>
        </w:rPr>
        <w:t xml:space="preserve">90% celkové ceny </w:t>
      </w:r>
      <w:r w:rsidR="00F81BB1">
        <w:rPr>
          <w:rFonts w:ascii="Tahoma" w:hAnsi="Tahoma" w:cs="Tahoma"/>
          <w:sz w:val="20"/>
          <w:szCs w:val="20"/>
        </w:rPr>
        <w:t xml:space="preserve">dílčí </w:t>
      </w:r>
      <w:r w:rsidR="00EF312A">
        <w:rPr>
          <w:rFonts w:ascii="Tahoma" w:hAnsi="Tahoma" w:cs="Tahoma"/>
          <w:sz w:val="20"/>
          <w:szCs w:val="20"/>
        </w:rPr>
        <w:t xml:space="preserve">faktury </w:t>
      </w:r>
      <w:r w:rsidR="00B777D1">
        <w:rPr>
          <w:rFonts w:ascii="Tahoma" w:hAnsi="Tahoma" w:cs="Tahoma"/>
          <w:sz w:val="20"/>
          <w:szCs w:val="20"/>
        </w:rPr>
        <w:t xml:space="preserve">bez DPH </w:t>
      </w:r>
      <w:r w:rsidR="00EF312A">
        <w:rPr>
          <w:rFonts w:ascii="Tahoma" w:hAnsi="Tahoma" w:cs="Tahoma"/>
          <w:sz w:val="20"/>
          <w:szCs w:val="20"/>
        </w:rPr>
        <w:t xml:space="preserve">bude </w:t>
      </w:r>
      <w:r w:rsidR="00B777D1">
        <w:rPr>
          <w:rFonts w:ascii="Tahoma" w:hAnsi="Tahoma" w:cs="Tahoma"/>
          <w:sz w:val="20"/>
          <w:szCs w:val="20"/>
        </w:rPr>
        <w:t>splatn</w:t>
      </w:r>
      <w:r w:rsidR="00F81BB1">
        <w:rPr>
          <w:rFonts w:ascii="Tahoma" w:hAnsi="Tahoma" w:cs="Tahoma"/>
          <w:sz w:val="20"/>
          <w:szCs w:val="20"/>
        </w:rPr>
        <w:t>á dle níže uvedené lhůty splatnosti a</w:t>
      </w:r>
      <w:r w:rsidR="00EF312A">
        <w:rPr>
          <w:rFonts w:ascii="Tahoma" w:hAnsi="Tahoma" w:cs="Tahoma"/>
          <w:sz w:val="20"/>
          <w:szCs w:val="20"/>
        </w:rPr>
        <w:t xml:space="preserve"> zbývající</w:t>
      </w:r>
      <w:r w:rsidR="00F81BB1">
        <w:rPr>
          <w:rFonts w:ascii="Tahoma" w:hAnsi="Tahoma" w:cs="Tahoma"/>
          <w:sz w:val="20"/>
          <w:szCs w:val="20"/>
        </w:rPr>
        <w:t xml:space="preserve"> hodnota</w:t>
      </w:r>
      <w:r w:rsidR="00EF312A">
        <w:rPr>
          <w:rFonts w:ascii="Tahoma" w:hAnsi="Tahoma" w:cs="Tahoma"/>
          <w:sz w:val="20"/>
          <w:szCs w:val="20"/>
        </w:rPr>
        <w:t xml:space="preserve"> 10% </w:t>
      </w:r>
      <w:r w:rsidR="00BA0CC7">
        <w:rPr>
          <w:rFonts w:ascii="Tahoma" w:hAnsi="Tahoma" w:cs="Tahoma"/>
          <w:sz w:val="20"/>
          <w:szCs w:val="20"/>
        </w:rPr>
        <w:t xml:space="preserve">celkové ceny dílčí faktury </w:t>
      </w:r>
      <w:r w:rsidR="006B38DA">
        <w:rPr>
          <w:rFonts w:ascii="Tahoma" w:hAnsi="Tahoma" w:cs="Tahoma"/>
          <w:sz w:val="20"/>
          <w:szCs w:val="20"/>
        </w:rPr>
        <w:t xml:space="preserve">bez DPH </w:t>
      </w:r>
      <w:r w:rsidR="00EF312A">
        <w:rPr>
          <w:rFonts w:ascii="Tahoma" w:hAnsi="Tahoma" w:cs="Tahoma"/>
          <w:sz w:val="20"/>
          <w:szCs w:val="20"/>
        </w:rPr>
        <w:t>bude pozastaven</w:t>
      </w:r>
      <w:r w:rsidR="00BA0CC7">
        <w:rPr>
          <w:rFonts w:ascii="Tahoma" w:hAnsi="Tahoma" w:cs="Tahoma"/>
          <w:sz w:val="20"/>
          <w:szCs w:val="20"/>
        </w:rPr>
        <w:t>a</w:t>
      </w:r>
      <w:r w:rsidR="00EF312A">
        <w:rPr>
          <w:rFonts w:ascii="Tahoma" w:hAnsi="Tahoma" w:cs="Tahoma"/>
          <w:sz w:val="20"/>
          <w:szCs w:val="20"/>
        </w:rPr>
        <w:t xml:space="preserve"> jako zádržné</w:t>
      </w:r>
      <w:r w:rsidRPr="0059686C">
        <w:rPr>
          <w:rFonts w:ascii="Tahoma" w:hAnsi="Tahoma" w:cs="Tahoma"/>
          <w:sz w:val="20"/>
          <w:szCs w:val="20"/>
        </w:rPr>
        <w:t>.</w:t>
      </w:r>
      <w:r w:rsidR="006379CB">
        <w:rPr>
          <w:rFonts w:ascii="Tahoma" w:hAnsi="Tahoma" w:cs="Tahoma"/>
          <w:sz w:val="20"/>
          <w:szCs w:val="20"/>
        </w:rPr>
        <w:t xml:space="preserve"> </w:t>
      </w:r>
      <w:r w:rsidR="00A059F0">
        <w:rPr>
          <w:rFonts w:ascii="Tahoma" w:hAnsi="Tahoma" w:cs="Tahoma"/>
          <w:sz w:val="20"/>
          <w:szCs w:val="20"/>
        </w:rPr>
        <w:t>DPH v plné výši bude splatné dle příslušných právních předpisů spolu s</w:t>
      </w:r>
      <w:r w:rsidR="006B38DA">
        <w:rPr>
          <w:rFonts w:ascii="Tahoma" w:hAnsi="Tahoma" w:cs="Tahoma"/>
          <w:sz w:val="20"/>
          <w:szCs w:val="20"/>
        </w:rPr>
        <w:t> </w:t>
      </w:r>
      <w:r w:rsidR="00A059F0">
        <w:rPr>
          <w:rFonts w:ascii="Tahoma" w:hAnsi="Tahoma" w:cs="Tahoma"/>
          <w:sz w:val="20"/>
          <w:szCs w:val="20"/>
        </w:rPr>
        <w:t>fakturou</w:t>
      </w:r>
      <w:r w:rsidR="006B38DA">
        <w:rPr>
          <w:rFonts w:ascii="Tahoma" w:hAnsi="Tahoma" w:cs="Tahoma"/>
          <w:sz w:val="20"/>
          <w:szCs w:val="20"/>
        </w:rPr>
        <w:t>.</w:t>
      </w:r>
      <w:r w:rsidR="00A059F0">
        <w:rPr>
          <w:rFonts w:ascii="Tahoma" w:hAnsi="Tahoma" w:cs="Tahoma"/>
          <w:sz w:val="20"/>
          <w:szCs w:val="20"/>
        </w:rPr>
        <w:t xml:space="preserve"> </w:t>
      </w:r>
    </w:p>
    <w:p w14:paraId="23693722" w14:textId="77777777" w:rsidR="000756E2" w:rsidRDefault="000756E2" w:rsidP="00192781">
      <w:pPr>
        <w:spacing w:after="0" w:line="240" w:lineRule="auto"/>
        <w:ind w:left="1416" w:hanging="849"/>
        <w:jc w:val="both"/>
        <w:rPr>
          <w:rFonts w:ascii="Tahoma" w:hAnsi="Tahoma" w:cs="Tahoma"/>
          <w:sz w:val="20"/>
          <w:szCs w:val="20"/>
        </w:rPr>
      </w:pPr>
    </w:p>
    <w:p w14:paraId="7AD02166" w14:textId="7DB1229B" w:rsidR="00192781" w:rsidRDefault="000756E2" w:rsidP="00192781">
      <w:pPr>
        <w:spacing w:after="0" w:line="240" w:lineRule="auto"/>
        <w:ind w:left="1416" w:hanging="849"/>
        <w:jc w:val="both"/>
        <w:rPr>
          <w:rFonts w:ascii="Tahoma" w:hAnsi="Tahoma" w:cs="Tahoma"/>
          <w:sz w:val="20"/>
          <w:szCs w:val="20"/>
        </w:rPr>
      </w:pPr>
      <w:r>
        <w:rPr>
          <w:rFonts w:ascii="Tahoma" w:hAnsi="Tahoma" w:cs="Tahoma"/>
          <w:sz w:val="20"/>
          <w:szCs w:val="20"/>
        </w:rPr>
        <w:t>5.2.2</w:t>
      </w:r>
      <w:r>
        <w:rPr>
          <w:rFonts w:ascii="Tahoma" w:hAnsi="Tahoma" w:cs="Tahoma"/>
          <w:sz w:val="20"/>
          <w:szCs w:val="20"/>
        </w:rPr>
        <w:tab/>
      </w:r>
      <w:r w:rsidR="006379CB">
        <w:rPr>
          <w:rFonts w:ascii="Tahoma" w:hAnsi="Tahoma" w:cs="Tahoma"/>
          <w:sz w:val="20"/>
          <w:szCs w:val="20"/>
        </w:rPr>
        <w:t xml:space="preserve">Zádržné bude vypořádáno </w:t>
      </w:r>
      <w:r w:rsidR="00192781">
        <w:rPr>
          <w:rFonts w:ascii="Tahoma" w:hAnsi="Tahoma" w:cs="Tahoma"/>
          <w:sz w:val="20"/>
          <w:szCs w:val="20"/>
        </w:rPr>
        <w:t xml:space="preserve">na základě řádného předání a převzetí díla bez vad a nedodělků ve smyslu této smlouvy. </w:t>
      </w:r>
      <w:r w:rsidR="007F17B3">
        <w:rPr>
          <w:rFonts w:ascii="Tahoma" w:hAnsi="Tahoma" w:cs="Tahoma"/>
          <w:sz w:val="20"/>
          <w:szCs w:val="20"/>
        </w:rPr>
        <w:t xml:space="preserve">V případě že bude dílo </w:t>
      </w:r>
      <w:r w:rsidR="00AD15D6">
        <w:rPr>
          <w:rFonts w:ascii="Tahoma" w:hAnsi="Tahoma" w:cs="Tahoma"/>
          <w:sz w:val="20"/>
          <w:szCs w:val="20"/>
        </w:rPr>
        <w:t xml:space="preserve">předáno a </w:t>
      </w:r>
      <w:r w:rsidR="007F17B3">
        <w:rPr>
          <w:rFonts w:ascii="Tahoma" w:hAnsi="Tahoma" w:cs="Tahoma"/>
          <w:sz w:val="20"/>
          <w:szCs w:val="20"/>
        </w:rPr>
        <w:t xml:space="preserve">převzato </w:t>
      </w:r>
      <w:r w:rsidR="00AD15D6">
        <w:rPr>
          <w:rFonts w:ascii="Tahoma" w:hAnsi="Tahoma" w:cs="Tahoma"/>
          <w:sz w:val="20"/>
          <w:szCs w:val="20"/>
        </w:rPr>
        <w:t xml:space="preserve">se </w:t>
      </w:r>
      <w:r w:rsidR="007F17B3">
        <w:rPr>
          <w:rFonts w:ascii="Tahoma" w:hAnsi="Tahoma" w:cs="Tahoma"/>
          <w:sz w:val="20"/>
          <w:szCs w:val="20"/>
        </w:rPr>
        <w:t>zjištěn</w:t>
      </w:r>
      <w:r w:rsidR="00AD15D6">
        <w:rPr>
          <w:rFonts w:ascii="Tahoma" w:hAnsi="Tahoma" w:cs="Tahoma"/>
          <w:sz w:val="20"/>
          <w:szCs w:val="20"/>
        </w:rPr>
        <w:t>ými</w:t>
      </w:r>
      <w:r w:rsidR="007F17B3">
        <w:rPr>
          <w:rFonts w:ascii="Tahoma" w:hAnsi="Tahoma" w:cs="Tahoma"/>
          <w:sz w:val="20"/>
          <w:szCs w:val="20"/>
        </w:rPr>
        <w:t xml:space="preserve"> vad</w:t>
      </w:r>
      <w:r w:rsidR="00AD15D6">
        <w:rPr>
          <w:rFonts w:ascii="Tahoma" w:hAnsi="Tahoma" w:cs="Tahoma"/>
          <w:sz w:val="20"/>
          <w:szCs w:val="20"/>
        </w:rPr>
        <w:t>ami</w:t>
      </w:r>
      <w:r w:rsidR="00773DB9">
        <w:rPr>
          <w:rFonts w:ascii="Tahoma" w:hAnsi="Tahoma" w:cs="Tahoma"/>
          <w:sz w:val="20"/>
          <w:szCs w:val="20"/>
        </w:rPr>
        <w:t xml:space="preserve"> a nedodělky</w:t>
      </w:r>
      <w:r w:rsidR="007F17B3">
        <w:rPr>
          <w:rFonts w:ascii="Tahoma" w:hAnsi="Tahoma" w:cs="Tahoma"/>
          <w:sz w:val="20"/>
          <w:szCs w:val="20"/>
        </w:rPr>
        <w:t xml:space="preserve">, které nebrání ve smyslu této smlouvy předání </w:t>
      </w:r>
      <w:r w:rsidR="00AD15D6">
        <w:rPr>
          <w:rFonts w:ascii="Tahoma" w:hAnsi="Tahoma" w:cs="Tahoma"/>
          <w:sz w:val="20"/>
          <w:szCs w:val="20"/>
        </w:rPr>
        <w:t>a převzetí díla, bude zádržné vypořádáno po řádném odstranění takto zjištěných vad</w:t>
      </w:r>
      <w:r w:rsidR="00773DB9">
        <w:rPr>
          <w:rFonts w:ascii="Tahoma" w:hAnsi="Tahoma" w:cs="Tahoma"/>
          <w:sz w:val="20"/>
          <w:szCs w:val="20"/>
        </w:rPr>
        <w:t xml:space="preserve"> a nedodělků</w:t>
      </w:r>
      <w:r w:rsidR="00AD15D6">
        <w:rPr>
          <w:rFonts w:ascii="Tahoma" w:hAnsi="Tahoma" w:cs="Tahoma"/>
          <w:sz w:val="20"/>
          <w:szCs w:val="20"/>
        </w:rPr>
        <w:t xml:space="preserve">.  </w:t>
      </w:r>
      <w:r w:rsidR="00192781">
        <w:rPr>
          <w:rFonts w:ascii="Tahoma" w:hAnsi="Tahoma" w:cs="Tahoma"/>
          <w:sz w:val="20"/>
          <w:szCs w:val="20"/>
        </w:rPr>
        <w:t xml:space="preserve"> </w:t>
      </w:r>
    </w:p>
    <w:p w14:paraId="05ECF502" w14:textId="6E7FFC7B" w:rsidR="00E739A8" w:rsidRDefault="00E739A8" w:rsidP="00192781">
      <w:pPr>
        <w:spacing w:after="0" w:line="240" w:lineRule="auto"/>
        <w:ind w:left="1416" w:hanging="849"/>
        <w:jc w:val="both"/>
        <w:rPr>
          <w:rFonts w:ascii="Tahoma" w:hAnsi="Tahoma" w:cs="Tahoma"/>
          <w:sz w:val="20"/>
          <w:szCs w:val="20"/>
        </w:rPr>
      </w:pPr>
    </w:p>
    <w:p w14:paraId="3F05E1B6" w14:textId="6DB7C9AE" w:rsidR="00E739A8" w:rsidRDefault="00E739A8" w:rsidP="00192781">
      <w:pPr>
        <w:spacing w:after="0" w:line="240" w:lineRule="auto"/>
        <w:ind w:left="1416" w:hanging="849"/>
        <w:jc w:val="both"/>
        <w:rPr>
          <w:rFonts w:ascii="Tahoma" w:hAnsi="Tahoma" w:cs="Tahoma"/>
          <w:sz w:val="20"/>
          <w:szCs w:val="20"/>
        </w:rPr>
      </w:pPr>
      <w:r>
        <w:rPr>
          <w:rFonts w:ascii="Tahoma" w:hAnsi="Tahoma" w:cs="Tahoma"/>
          <w:sz w:val="20"/>
          <w:szCs w:val="20"/>
        </w:rPr>
        <w:t>5.</w:t>
      </w:r>
      <w:r w:rsidR="00164982">
        <w:rPr>
          <w:rFonts w:ascii="Tahoma" w:hAnsi="Tahoma" w:cs="Tahoma"/>
          <w:sz w:val="20"/>
          <w:szCs w:val="20"/>
        </w:rPr>
        <w:t>2</w:t>
      </w:r>
      <w:r>
        <w:rPr>
          <w:rFonts w:ascii="Tahoma" w:hAnsi="Tahoma" w:cs="Tahoma"/>
          <w:sz w:val="20"/>
          <w:szCs w:val="20"/>
        </w:rPr>
        <w:t>.</w:t>
      </w:r>
      <w:r w:rsidR="003D1DA0">
        <w:rPr>
          <w:rFonts w:ascii="Tahoma" w:hAnsi="Tahoma" w:cs="Tahoma"/>
          <w:sz w:val="20"/>
          <w:szCs w:val="20"/>
        </w:rPr>
        <w:t>3</w:t>
      </w:r>
      <w:r>
        <w:rPr>
          <w:rFonts w:ascii="Tahoma" w:hAnsi="Tahoma" w:cs="Tahoma"/>
          <w:sz w:val="20"/>
          <w:szCs w:val="20"/>
        </w:rPr>
        <w:tab/>
      </w:r>
      <w:r w:rsidR="003D1DA0">
        <w:rPr>
          <w:rFonts w:ascii="Tahoma" w:hAnsi="Tahoma" w:cs="Tahoma"/>
          <w:sz w:val="20"/>
          <w:szCs w:val="20"/>
        </w:rPr>
        <w:t xml:space="preserve">Objednatel je oprávněn započítat jakoukoliv svoji pohledávku </w:t>
      </w:r>
      <w:r w:rsidR="00F012C4">
        <w:rPr>
          <w:rFonts w:ascii="Tahoma" w:hAnsi="Tahoma" w:cs="Tahoma"/>
          <w:sz w:val="20"/>
          <w:szCs w:val="20"/>
        </w:rPr>
        <w:t xml:space="preserve">za Zhotovitelem </w:t>
      </w:r>
      <w:r w:rsidR="003D1DA0">
        <w:rPr>
          <w:rFonts w:ascii="Tahoma" w:hAnsi="Tahoma" w:cs="Tahoma"/>
          <w:sz w:val="20"/>
          <w:szCs w:val="20"/>
        </w:rPr>
        <w:t xml:space="preserve">proti </w:t>
      </w:r>
      <w:r w:rsidR="00546960">
        <w:rPr>
          <w:rFonts w:ascii="Tahoma" w:hAnsi="Tahoma" w:cs="Tahoma"/>
          <w:sz w:val="20"/>
          <w:szCs w:val="20"/>
        </w:rPr>
        <w:t xml:space="preserve">nároku </w:t>
      </w:r>
      <w:r w:rsidR="003D1DA0">
        <w:rPr>
          <w:rFonts w:ascii="Tahoma" w:hAnsi="Tahoma" w:cs="Tahoma"/>
          <w:sz w:val="20"/>
          <w:szCs w:val="20"/>
        </w:rPr>
        <w:t>Zhotovitel</w:t>
      </w:r>
      <w:r w:rsidR="00546960">
        <w:rPr>
          <w:rFonts w:ascii="Tahoma" w:hAnsi="Tahoma" w:cs="Tahoma"/>
          <w:sz w:val="20"/>
          <w:szCs w:val="20"/>
        </w:rPr>
        <w:t>e na vrácení zádržného</w:t>
      </w:r>
      <w:r w:rsidR="000A5C6C">
        <w:rPr>
          <w:rFonts w:ascii="Tahoma" w:hAnsi="Tahoma" w:cs="Tahoma"/>
          <w:sz w:val="20"/>
          <w:szCs w:val="20"/>
        </w:rPr>
        <w:t xml:space="preserve">, a to kdykoli v průběhu trvání </w:t>
      </w:r>
      <w:r w:rsidR="00F012C4">
        <w:rPr>
          <w:rFonts w:ascii="Tahoma" w:hAnsi="Tahoma" w:cs="Tahoma"/>
          <w:sz w:val="20"/>
          <w:szCs w:val="20"/>
        </w:rPr>
        <w:t xml:space="preserve">smluvního vztahu. Pokud Objednatel ze zádržného </w:t>
      </w:r>
      <w:r w:rsidR="002A506F">
        <w:rPr>
          <w:rFonts w:ascii="Tahoma" w:hAnsi="Tahoma" w:cs="Tahoma"/>
          <w:sz w:val="20"/>
          <w:szCs w:val="20"/>
        </w:rPr>
        <w:t xml:space="preserve">uspokojí svoji pohledávku, je Zhotovitel povinen bezodkladně po doručené písemné výzvy Objednatele doplnit zádržné do původní aktuální výše. </w:t>
      </w:r>
      <w:r w:rsidR="00D06A21">
        <w:rPr>
          <w:rFonts w:ascii="Tahoma" w:hAnsi="Tahoma" w:cs="Tahoma"/>
          <w:sz w:val="20"/>
          <w:szCs w:val="20"/>
        </w:rPr>
        <w:t xml:space="preserve"> </w:t>
      </w:r>
      <w:r w:rsidR="00EE351C">
        <w:rPr>
          <w:rFonts w:ascii="Tahoma" w:hAnsi="Tahoma" w:cs="Tahoma"/>
          <w:sz w:val="20"/>
          <w:szCs w:val="20"/>
        </w:rPr>
        <w:t xml:space="preserve"> </w:t>
      </w:r>
      <w:r w:rsidR="00E830EA">
        <w:rPr>
          <w:rFonts w:ascii="Tahoma" w:hAnsi="Tahoma" w:cs="Tahoma"/>
          <w:sz w:val="20"/>
          <w:szCs w:val="20"/>
        </w:rPr>
        <w:t xml:space="preserve"> </w:t>
      </w:r>
    </w:p>
    <w:p w14:paraId="081A079D" w14:textId="51CB12B6" w:rsidR="00111CB5" w:rsidRDefault="00A24834" w:rsidP="00BA0CC7">
      <w:pPr>
        <w:spacing w:after="0" w:line="240" w:lineRule="auto"/>
        <w:ind w:left="1416" w:hanging="849"/>
        <w:jc w:val="both"/>
        <w:rPr>
          <w:rFonts w:ascii="Tahoma" w:hAnsi="Tahoma" w:cs="Tahoma"/>
          <w:sz w:val="20"/>
          <w:szCs w:val="20"/>
        </w:rPr>
      </w:pPr>
      <w:r>
        <w:rPr>
          <w:rFonts w:ascii="Tahoma" w:hAnsi="Tahoma" w:cs="Tahoma"/>
          <w:sz w:val="20"/>
          <w:szCs w:val="20"/>
        </w:rPr>
        <w:t xml:space="preserve"> </w:t>
      </w:r>
    </w:p>
    <w:p w14:paraId="69A2B806" w14:textId="156B8B03" w:rsidR="00111CB5" w:rsidRDefault="00111CB5" w:rsidP="00111CB5">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5.</w:t>
      </w:r>
      <w:r w:rsidR="002A506F">
        <w:rPr>
          <w:rFonts w:ascii="Tahoma" w:eastAsia="Times New Roman" w:hAnsi="Tahoma" w:cs="Tahoma"/>
          <w:b/>
          <w:bCs/>
          <w:sz w:val="20"/>
          <w:szCs w:val="20"/>
          <w:lang w:eastAsia="cs-CZ"/>
        </w:rPr>
        <w:t>3</w:t>
      </w:r>
      <w:r>
        <w:rPr>
          <w:rFonts w:ascii="Tahoma" w:eastAsia="Times New Roman" w:hAnsi="Tahoma" w:cs="Tahoma"/>
          <w:b/>
          <w:bCs/>
          <w:sz w:val="20"/>
          <w:szCs w:val="20"/>
          <w:lang w:eastAsia="cs-CZ"/>
        </w:rPr>
        <w:tab/>
        <w:t>Podklad pro fakturaci</w:t>
      </w:r>
      <w:r w:rsidR="002A506F">
        <w:rPr>
          <w:rFonts w:ascii="Tahoma" w:eastAsia="Times New Roman" w:hAnsi="Tahoma" w:cs="Tahoma"/>
          <w:b/>
          <w:bCs/>
          <w:sz w:val="20"/>
          <w:szCs w:val="20"/>
          <w:lang w:eastAsia="cs-CZ"/>
        </w:rPr>
        <w:t xml:space="preserve"> a vypořádání zádržného</w:t>
      </w:r>
    </w:p>
    <w:p w14:paraId="227A9B8B" w14:textId="77777777" w:rsidR="00111CB5" w:rsidRDefault="00111CB5" w:rsidP="00111CB5">
      <w:pPr>
        <w:tabs>
          <w:tab w:val="left" w:pos="567"/>
        </w:tabs>
        <w:spacing w:after="0" w:line="240" w:lineRule="auto"/>
        <w:ind w:left="1410" w:hanging="1410"/>
        <w:jc w:val="both"/>
        <w:rPr>
          <w:rFonts w:ascii="Tahoma" w:hAnsi="Tahoma" w:cs="Tahoma"/>
          <w:sz w:val="20"/>
          <w:szCs w:val="20"/>
        </w:rPr>
      </w:pPr>
    </w:p>
    <w:p w14:paraId="62988EBC" w14:textId="25446A36" w:rsidR="00CA4D5F" w:rsidRDefault="00111CB5" w:rsidP="00CA4D5F">
      <w:pPr>
        <w:spacing w:after="0" w:line="240" w:lineRule="auto"/>
        <w:ind w:left="1416" w:hanging="849"/>
        <w:jc w:val="both"/>
        <w:rPr>
          <w:rFonts w:ascii="Tahoma" w:hAnsi="Tahoma" w:cs="Tahoma"/>
          <w:sz w:val="20"/>
          <w:szCs w:val="20"/>
        </w:rPr>
      </w:pPr>
      <w:r>
        <w:rPr>
          <w:rFonts w:ascii="Tahoma" w:hAnsi="Tahoma" w:cs="Tahoma"/>
          <w:sz w:val="20"/>
          <w:szCs w:val="20"/>
        </w:rPr>
        <w:t>5.</w:t>
      </w:r>
      <w:r w:rsidR="002A506F">
        <w:rPr>
          <w:rFonts w:ascii="Tahoma" w:hAnsi="Tahoma" w:cs="Tahoma"/>
          <w:sz w:val="20"/>
          <w:szCs w:val="20"/>
        </w:rPr>
        <w:t>3</w:t>
      </w:r>
      <w:r>
        <w:rPr>
          <w:rFonts w:ascii="Tahoma" w:hAnsi="Tahoma" w:cs="Tahoma"/>
          <w:sz w:val="20"/>
          <w:szCs w:val="20"/>
        </w:rPr>
        <w:t>.1</w:t>
      </w:r>
      <w:r>
        <w:rPr>
          <w:rFonts w:ascii="Tahoma" w:hAnsi="Tahoma" w:cs="Tahoma"/>
          <w:sz w:val="20"/>
          <w:szCs w:val="20"/>
        </w:rPr>
        <w:tab/>
      </w:r>
      <w:r w:rsidR="00411A55" w:rsidRPr="0085144D">
        <w:rPr>
          <w:rFonts w:ascii="Tahoma" w:hAnsi="Tahoma" w:cs="Tahoma"/>
          <w:sz w:val="20"/>
          <w:szCs w:val="20"/>
        </w:rPr>
        <w:t>Podkladem pro možnost vystavení faktur</w:t>
      </w:r>
      <w:r w:rsidR="00454023" w:rsidRPr="0085144D">
        <w:rPr>
          <w:rFonts w:ascii="Tahoma" w:hAnsi="Tahoma" w:cs="Tahoma"/>
          <w:sz w:val="20"/>
          <w:szCs w:val="20"/>
        </w:rPr>
        <w:t>y</w:t>
      </w:r>
      <w:r w:rsidR="00411A55" w:rsidRPr="0085144D">
        <w:rPr>
          <w:rFonts w:ascii="Tahoma" w:hAnsi="Tahoma" w:cs="Tahoma"/>
          <w:sz w:val="20"/>
          <w:szCs w:val="20"/>
        </w:rPr>
        <w:t xml:space="preserve"> je odsouhlasení rozsahu </w:t>
      </w:r>
      <w:r w:rsidRPr="0085144D">
        <w:rPr>
          <w:rFonts w:ascii="Tahoma" w:hAnsi="Tahoma" w:cs="Tahoma"/>
          <w:sz w:val="20"/>
          <w:szCs w:val="20"/>
        </w:rPr>
        <w:t>pro</w:t>
      </w:r>
      <w:r w:rsidR="00411A55" w:rsidRPr="0085144D">
        <w:rPr>
          <w:rFonts w:ascii="Tahoma" w:hAnsi="Tahoma" w:cs="Tahoma"/>
          <w:sz w:val="20"/>
          <w:szCs w:val="20"/>
        </w:rPr>
        <w:t xml:space="preserve">vedených prací a jejich kvality zástupcem objednatele </w:t>
      </w:r>
      <w:r w:rsidR="004165E8" w:rsidRPr="0085144D">
        <w:rPr>
          <w:rFonts w:ascii="Tahoma" w:hAnsi="Tahoma" w:cs="Tahoma"/>
          <w:sz w:val="20"/>
          <w:szCs w:val="20"/>
        </w:rPr>
        <w:t xml:space="preserve">na základě </w:t>
      </w:r>
      <w:r w:rsidR="008B2CE2" w:rsidRPr="0085144D">
        <w:rPr>
          <w:rFonts w:ascii="Tahoma" w:hAnsi="Tahoma" w:cs="Tahoma"/>
          <w:sz w:val="20"/>
          <w:szCs w:val="20"/>
        </w:rPr>
        <w:t>zjišťovacího protokolu</w:t>
      </w:r>
      <w:r w:rsidR="004165E8" w:rsidRPr="0085144D">
        <w:rPr>
          <w:rFonts w:ascii="Tahoma" w:hAnsi="Tahoma" w:cs="Tahoma"/>
          <w:sz w:val="20"/>
          <w:szCs w:val="20"/>
        </w:rPr>
        <w:t xml:space="preserve"> </w:t>
      </w:r>
      <w:r w:rsidR="00C95674" w:rsidRPr="0085144D">
        <w:rPr>
          <w:rFonts w:ascii="Tahoma" w:hAnsi="Tahoma" w:cs="Tahoma"/>
          <w:sz w:val="20"/>
          <w:szCs w:val="20"/>
        </w:rPr>
        <w:t>předloženého</w:t>
      </w:r>
      <w:r w:rsidR="00C95674" w:rsidRPr="00D17CE2">
        <w:rPr>
          <w:rFonts w:ascii="Tahoma" w:hAnsi="Tahoma" w:cs="Tahoma"/>
          <w:sz w:val="20"/>
          <w:szCs w:val="20"/>
        </w:rPr>
        <w:t xml:space="preserve"> </w:t>
      </w:r>
      <w:r w:rsidR="004165E8" w:rsidRPr="00D17CE2">
        <w:rPr>
          <w:rFonts w:ascii="Tahoma" w:hAnsi="Tahoma" w:cs="Tahoma"/>
          <w:sz w:val="20"/>
          <w:szCs w:val="20"/>
        </w:rPr>
        <w:t xml:space="preserve">po skončení příslušného kalendářního měsíce, přičemž budou vyznačeny ty práce, u kterých zhotovitel požaduje jejich proplacení na základě jejich dokončení. </w:t>
      </w:r>
    </w:p>
    <w:p w14:paraId="0FBC56E3" w14:textId="77777777" w:rsidR="00CA4D5F" w:rsidRDefault="00CA4D5F" w:rsidP="00CA4D5F">
      <w:pPr>
        <w:spacing w:after="0" w:line="240" w:lineRule="auto"/>
        <w:ind w:left="1416" w:hanging="849"/>
        <w:jc w:val="both"/>
        <w:rPr>
          <w:rFonts w:ascii="Tahoma" w:hAnsi="Tahoma" w:cs="Tahoma"/>
          <w:sz w:val="20"/>
          <w:szCs w:val="20"/>
        </w:rPr>
      </w:pPr>
    </w:p>
    <w:p w14:paraId="79BF7B15" w14:textId="27A509D3" w:rsidR="00CA4D5F" w:rsidRDefault="001A75FD" w:rsidP="00CA4D5F">
      <w:pPr>
        <w:spacing w:after="0" w:line="240" w:lineRule="auto"/>
        <w:ind w:left="1416"/>
        <w:jc w:val="both"/>
        <w:rPr>
          <w:rFonts w:ascii="Tahoma" w:hAnsi="Tahoma" w:cs="Tahoma"/>
          <w:sz w:val="20"/>
          <w:szCs w:val="20"/>
        </w:rPr>
      </w:pPr>
      <w:r>
        <w:rPr>
          <w:rFonts w:ascii="Tahoma" w:hAnsi="Tahoma" w:cs="Tahoma"/>
          <w:sz w:val="20"/>
          <w:szCs w:val="20"/>
        </w:rPr>
        <w:t>Takový s</w:t>
      </w:r>
      <w:r w:rsidR="004165E8" w:rsidRPr="00D17CE2">
        <w:rPr>
          <w:rFonts w:ascii="Tahoma" w:hAnsi="Tahoma" w:cs="Tahoma"/>
          <w:sz w:val="20"/>
          <w:szCs w:val="20"/>
        </w:rPr>
        <w:t xml:space="preserve">oupis prací musí být vždy doložen podrobným výpočtem jednotlivých fakturovaných položek, příslušnými náčrty, případně zákresy se zvýrazněním fakturovaných položek do projektových výkresů tak, aby bylo jednoznačně patrné, jak </w:t>
      </w:r>
      <w:r>
        <w:rPr>
          <w:rFonts w:ascii="Tahoma" w:hAnsi="Tahoma" w:cs="Tahoma"/>
          <w:sz w:val="20"/>
          <w:szCs w:val="20"/>
        </w:rPr>
        <w:t xml:space="preserve">Zhotovitel </w:t>
      </w:r>
      <w:r w:rsidR="004165E8" w:rsidRPr="00D17CE2">
        <w:rPr>
          <w:rFonts w:ascii="Tahoma" w:hAnsi="Tahoma" w:cs="Tahoma"/>
          <w:sz w:val="20"/>
          <w:szCs w:val="20"/>
        </w:rPr>
        <w:t xml:space="preserve">k příslušné fakturaci dospěl. </w:t>
      </w:r>
    </w:p>
    <w:p w14:paraId="0FC0005A" w14:textId="77777777" w:rsidR="00CA4D5F" w:rsidRDefault="00CA4D5F" w:rsidP="00CA4D5F">
      <w:pPr>
        <w:spacing w:after="0" w:line="240" w:lineRule="auto"/>
        <w:ind w:left="1416"/>
        <w:jc w:val="both"/>
        <w:rPr>
          <w:rFonts w:ascii="Tahoma" w:hAnsi="Tahoma" w:cs="Tahoma"/>
          <w:sz w:val="20"/>
          <w:szCs w:val="20"/>
        </w:rPr>
      </w:pPr>
    </w:p>
    <w:p w14:paraId="39E95C74" w14:textId="41E1D548" w:rsidR="00111CB5" w:rsidRDefault="004165E8" w:rsidP="00CA4D5F">
      <w:pPr>
        <w:spacing w:after="0" w:line="240" w:lineRule="auto"/>
        <w:ind w:left="1416"/>
        <w:jc w:val="both"/>
        <w:rPr>
          <w:rFonts w:ascii="Tahoma" w:hAnsi="Tahoma" w:cs="Tahoma"/>
          <w:sz w:val="20"/>
          <w:szCs w:val="20"/>
        </w:rPr>
      </w:pPr>
      <w:r w:rsidRPr="00D17CE2">
        <w:rPr>
          <w:rFonts w:ascii="Tahoma" w:hAnsi="Tahoma" w:cs="Tahoma"/>
          <w:sz w:val="20"/>
          <w:szCs w:val="20"/>
        </w:rPr>
        <w:t xml:space="preserve">Objednatel je povinen se k tomuto soupisu prací vyjádřit nejpozději do 5 dnů od jeho doručení. Teprve odsouhlasením příslušných položek ze strany </w:t>
      </w:r>
      <w:r w:rsidR="00DF008B">
        <w:rPr>
          <w:rFonts w:ascii="Tahoma" w:hAnsi="Tahoma" w:cs="Tahoma"/>
          <w:sz w:val="20"/>
          <w:szCs w:val="20"/>
        </w:rPr>
        <w:t xml:space="preserve">Objednatele </w:t>
      </w:r>
      <w:r w:rsidRPr="00D17CE2">
        <w:rPr>
          <w:rFonts w:ascii="Tahoma" w:hAnsi="Tahoma" w:cs="Tahoma"/>
          <w:sz w:val="20"/>
          <w:szCs w:val="20"/>
        </w:rPr>
        <w:t xml:space="preserve">se stávají tyto položky </w:t>
      </w:r>
      <w:proofErr w:type="spellStart"/>
      <w:r w:rsidRPr="00D17CE2">
        <w:rPr>
          <w:rFonts w:ascii="Tahoma" w:hAnsi="Tahoma" w:cs="Tahoma"/>
          <w:sz w:val="20"/>
          <w:szCs w:val="20"/>
        </w:rPr>
        <w:t>fakturovatelnými</w:t>
      </w:r>
      <w:proofErr w:type="spellEnd"/>
      <w:r w:rsidR="008B2CE2" w:rsidRPr="0085144D" w:rsidDel="004165E8">
        <w:rPr>
          <w:rFonts w:ascii="Tahoma" w:hAnsi="Tahoma" w:cs="Tahoma"/>
          <w:sz w:val="20"/>
          <w:szCs w:val="20"/>
        </w:rPr>
        <w:t>.</w:t>
      </w:r>
    </w:p>
    <w:p w14:paraId="55EFE70C" w14:textId="77777777" w:rsidR="00111CB5" w:rsidRDefault="00111CB5" w:rsidP="00111CB5">
      <w:pPr>
        <w:spacing w:after="0" w:line="240" w:lineRule="auto"/>
        <w:ind w:left="1416" w:hanging="849"/>
        <w:jc w:val="both"/>
        <w:rPr>
          <w:rFonts w:ascii="Tahoma" w:hAnsi="Tahoma" w:cs="Tahoma"/>
          <w:sz w:val="20"/>
          <w:szCs w:val="20"/>
        </w:rPr>
      </w:pPr>
    </w:p>
    <w:p w14:paraId="7CCB6F8D" w14:textId="759E8F3F" w:rsidR="00111CB5"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8641C0">
        <w:rPr>
          <w:rFonts w:ascii="Tahoma" w:hAnsi="Tahoma" w:cs="Tahoma"/>
          <w:sz w:val="20"/>
          <w:szCs w:val="20"/>
        </w:rPr>
        <w:t>3</w:t>
      </w:r>
      <w:r>
        <w:rPr>
          <w:rFonts w:ascii="Tahoma" w:hAnsi="Tahoma" w:cs="Tahoma"/>
          <w:sz w:val="20"/>
          <w:szCs w:val="20"/>
        </w:rPr>
        <w:t>.2</w:t>
      </w:r>
      <w:r>
        <w:rPr>
          <w:rFonts w:ascii="Tahoma" w:hAnsi="Tahoma" w:cs="Tahoma"/>
          <w:sz w:val="20"/>
          <w:szCs w:val="20"/>
        </w:rPr>
        <w:tab/>
      </w:r>
      <w:r w:rsidR="00411A55">
        <w:rPr>
          <w:rFonts w:ascii="Tahoma" w:hAnsi="Tahoma" w:cs="Tahoma"/>
          <w:sz w:val="20"/>
          <w:szCs w:val="20"/>
        </w:rPr>
        <w:t xml:space="preserve">Bez </w:t>
      </w:r>
      <w:r w:rsidR="00DE5D93">
        <w:rPr>
          <w:rFonts w:ascii="Tahoma" w:hAnsi="Tahoma" w:cs="Tahoma"/>
          <w:sz w:val="20"/>
          <w:szCs w:val="20"/>
        </w:rPr>
        <w:t xml:space="preserve">výše uvedeného </w:t>
      </w:r>
      <w:r w:rsidR="00411A55">
        <w:rPr>
          <w:rFonts w:ascii="Tahoma" w:hAnsi="Tahoma" w:cs="Tahoma"/>
          <w:sz w:val="20"/>
          <w:szCs w:val="20"/>
        </w:rPr>
        <w:t>podkladu není zhotovitel oprávněn faktur</w:t>
      </w:r>
      <w:r w:rsidR="00454023">
        <w:rPr>
          <w:rFonts w:ascii="Tahoma" w:hAnsi="Tahoma" w:cs="Tahoma"/>
          <w:sz w:val="20"/>
          <w:szCs w:val="20"/>
        </w:rPr>
        <w:t>u</w:t>
      </w:r>
      <w:r w:rsidR="00411A55">
        <w:rPr>
          <w:rFonts w:ascii="Tahoma" w:hAnsi="Tahoma" w:cs="Tahoma"/>
          <w:sz w:val="20"/>
          <w:szCs w:val="20"/>
        </w:rPr>
        <w:t xml:space="preserve"> vystavit ani nárokovat proplacení stavebních prací jiným způsobem. Objednatel není v takovém případě v prodlení s plněním svých povinností dle této smlouvy. </w:t>
      </w:r>
    </w:p>
    <w:p w14:paraId="06247F31" w14:textId="77777777" w:rsidR="00111CB5" w:rsidRDefault="00111CB5" w:rsidP="00111CB5">
      <w:pPr>
        <w:spacing w:after="0" w:line="240" w:lineRule="auto"/>
        <w:ind w:left="1416" w:hanging="849"/>
        <w:jc w:val="both"/>
        <w:rPr>
          <w:rFonts w:ascii="Tahoma" w:hAnsi="Tahoma" w:cs="Tahoma"/>
          <w:sz w:val="20"/>
          <w:szCs w:val="20"/>
        </w:rPr>
      </w:pPr>
    </w:p>
    <w:p w14:paraId="49703BC3" w14:textId="5D90A03F" w:rsidR="00111CB5"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8641C0">
        <w:rPr>
          <w:rFonts w:ascii="Tahoma" w:hAnsi="Tahoma" w:cs="Tahoma"/>
          <w:sz w:val="20"/>
          <w:szCs w:val="20"/>
        </w:rPr>
        <w:t>3</w:t>
      </w:r>
      <w:r>
        <w:rPr>
          <w:rFonts w:ascii="Tahoma" w:hAnsi="Tahoma" w:cs="Tahoma"/>
          <w:sz w:val="20"/>
          <w:szCs w:val="20"/>
        </w:rPr>
        <w:t>.3</w:t>
      </w:r>
      <w:r>
        <w:rPr>
          <w:rFonts w:ascii="Tahoma" w:hAnsi="Tahoma" w:cs="Tahoma"/>
          <w:sz w:val="20"/>
          <w:szCs w:val="20"/>
        </w:rPr>
        <w:tab/>
      </w:r>
      <w:r w:rsidR="00411A55">
        <w:rPr>
          <w:rFonts w:ascii="Tahoma" w:hAnsi="Tahoma" w:cs="Tahoma"/>
          <w:sz w:val="20"/>
          <w:szCs w:val="20"/>
        </w:rPr>
        <w:t xml:space="preserve">Objednatel není současně oprávněn bezdůvodně odmítnout odsouhlasení rozsahu </w:t>
      </w:r>
      <w:r>
        <w:rPr>
          <w:rFonts w:ascii="Tahoma" w:hAnsi="Tahoma" w:cs="Tahoma"/>
          <w:sz w:val="20"/>
          <w:szCs w:val="20"/>
        </w:rPr>
        <w:t>pro</w:t>
      </w:r>
      <w:r w:rsidR="00411A55">
        <w:rPr>
          <w:rFonts w:ascii="Tahoma" w:hAnsi="Tahoma" w:cs="Tahoma"/>
          <w:sz w:val="20"/>
          <w:szCs w:val="20"/>
        </w:rPr>
        <w:t xml:space="preserve">vedených prací a jejich kvality, ani není oprávněn k neposkytnutí potřebné součinnosti ve smyslu povinností dle této smlouvy. </w:t>
      </w:r>
    </w:p>
    <w:p w14:paraId="405BB24F" w14:textId="77777777" w:rsidR="00111CB5" w:rsidRDefault="00111CB5" w:rsidP="00111CB5">
      <w:pPr>
        <w:spacing w:after="0" w:line="240" w:lineRule="auto"/>
        <w:ind w:left="1416" w:hanging="849"/>
        <w:jc w:val="both"/>
        <w:rPr>
          <w:rFonts w:ascii="Tahoma" w:hAnsi="Tahoma" w:cs="Tahoma"/>
          <w:sz w:val="20"/>
          <w:szCs w:val="20"/>
        </w:rPr>
      </w:pPr>
    </w:p>
    <w:p w14:paraId="496E2023" w14:textId="6032B8FD" w:rsidR="00192781"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8641C0">
        <w:rPr>
          <w:rFonts w:ascii="Tahoma" w:hAnsi="Tahoma" w:cs="Tahoma"/>
          <w:sz w:val="20"/>
          <w:szCs w:val="20"/>
        </w:rPr>
        <w:t>3</w:t>
      </w:r>
      <w:r>
        <w:rPr>
          <w:rFonts w:ascii="Tahoma" w:hAnsi="Tahoma" w:cs="Tahoma"/>
          <w:sz w:val="20"/>
          <w:szCs w:val="20"/>
        </w:rPr>
        <w:t>.4</w:t>
      </w:r>
      <w:r>
        <w:rPr>
          <w:rFonts w:ascii="Tahoma" w:hAnsi="Tahoma" w:cs="Tahoma"/>
          <w:sz w:val="20"/>
          <w:szCs w:val="20"/>
        </w:rPr>
        <w:tab/>
      </w:r>
      <w:r w:rsidR="00411A55">
        <w:rPr>
          <w:rFonts w:ascii="Tahoma" w:hAnsi="Tahoma" w:cs="Tahoma"/>
          <w:sz w:val="20"/>
          <w:szCs w:val="20"/>
        </w:rPr>
        <w:t xml:space="preserve">V případě částečného odsouhlasení rozsahu </w:t>
      </w:r>
      <w:r>
        <w:rPr>
          <w:rFonts w:ascii="Tahoma" w:hAnsi="Tahoma" w:cs="Tahoma"/>
          <w:sz w:val="20"/>
          <w:szCs w:val="20"/>
        </w:rPr>
        <w:t>pro</w:t>
      </w:r>
      <w:r w:rsidR="00411A55">
        <w:rPr>
          <w:rFonts w:ascii="Tahoma" w:hAnsi="Tahoma" w:cs="Tahoma"/>
          <w:sz w:val="20"/>
          <w:szCs w:val="20"/>
        </w:rPr>
        <w:t>vedených prací a</w:t>
      </w:r>
      <w:r w:rsidR="00A24834">
        <w:rPr>
          <w:rFonts w:ascii="Tahoma" w:hAnsi="Tahoma" w:cs="Tahoma"/>
          <w:sz w:val="20"/>
          <w:szCs w:val="20"/>
        </w:rPr>
        <w:t> </w:t>
      </w:r>
      <w:r w:rsidR="00411A55">
        <w:rPr>
          <w:rFonts w:ascii="Tahoma" w:hAnsi="Tahoma" w:cs="Tahoma"/>
          <w:sz w:val="20"/>
          <w:szCs w:val="20"/>
        </w:rPr>
        <w:t xml:space="preserve">jejich kvality je zhotovitel oprávněn vystavit </w:t>
      </w:r>
      <w:r w:rsidR="00A24834">
        <w:rPr>
          <w:rFonts w:ascii="Tahoma" w:hAnsi="Tahoma" w:cs="Tahoma"/>
          <w:sz w:val="20"/>
          <w:szCs w:val="20"/>
        </w:rPr>
        <w:t>faktur</w:t>
      </w:r>
      <w:r w:rsidR="00454023">
        <w:rPr>
          <w:rFonts w:ascii="Tahoma" w:hAnsi="Tahoma" w:cs="Tahoma"/>
          <w:sz w:val="20"/>
          <w:szCs w:val="20"/>
        </w:rPr>
        <w:t>u</w:t>
      </w:r>
      <w:r w:rsidR="00A24834">
        <w:rPr>
          <w:rFonts w:ascii="Tahoma" w:hAnsi="Tahoma" w:cs="Tahoma"/>
          <w:sz w:val="20"/>
          <w:szCs w:val="20"/>
        </w:rPr>
        <w:t xml:space="preserve"> </w:t>
      </w:r>
      <w:r w:rsidR="00411A55">
        <w:rPr>
          <w:rFonts w:ascii="Tahoma" w:hAnsi="Tahoma" w:cs="Tahoma"/>
          <w:sz w:val="20"/>
          <w:szCs w:val="20"/>
        </w:rPr>
        <w:t>pouze k takto odsouhlaseným částem</w:t>
      </w:r>
      <w:r w:rsidR="000C3AD1">
        <w:rPr>
          <w:rFonts w:ascii="Tahoma" w:hAnsi="Tahoma" w:cs="Tahoma"/>
          <w:sz w:val="20"/>
          <w:szCs w:val="20"/>
        </w:rPr>
        <w:t>.</w:t>
      </w:r>
    </w:p>
    <w:p w14:paraId="74C677FB" w14:textId="77777777" w:rsidR="00192781" w:rsidRDefault="00192781" w:rsidP="00111CB5">
      <w:pPr>
        <w:spacing w:after="0" w:line="240" w:lineRule="auto"/>
        <w:ind w:left="1416" w:hanging="849"/>
        <w:jc w:val="both"/>
        <w:rPr>
          <w:rFonts w:ascii="Tahoma" w:hAnsi="Tahoma" w:cs="Tahoma"/>
          <w:sz w:val="20"/>
          <w:szCs w:val="20"/>
        </w:rPr>
      </w:pPr>
    </w:p>
    <w:p w14:paraId="02826936" w14:textId="26088E87" w:rsidR="008641C0" w:rsidRDefault="003E14B3" w:rsidP="00192781">
      <w:pPr>
        <w:spacing w:after="0" w:line="240" w:lineRule="auto"/>
        <w:ind w:left="1416" w:hanging="849"/>
        <w:jc w:val="both"/>
        <w:rPr>
          <w:rFonts w:ascii="Tahoma" w:hAnsi="Tahoma" w:cs="Tahoma"/>
          <w:sz w:val="20"/>
          <w:szCs w:val="20"/>
        </w:rPr>
      </w:pPr>
      <w:r>
        <w:rPr>
          <w:rFonts w:ascii="Tahoma" w:hAnsi="Tahoma" w:cs="Tahoma"/>
          <w:sz w:val="20"/>
          <w:szCs w:val="20"/>
        </w:rPr>
        <w:t>5.</w:t>
      </w:r>
      <w:r w:rsidR="008641C0">
        <w:rPr>
          <w:rFonts w:ascii="Tahoma" w:hAnsi="Tahoma" w:cs="Tahoma"/>
          <w:sz w:val="20"/>
          <w:szCs w:val="20"/>
        </w:rPr>
        <w:t>3</w:t>
      </w:r>
      <w:r>
        <w:rPr>
          <w:rFonts w:ascii="Tahoma" w:hAnsi="Tahoma" w:cs="Tahoma"/>
          <w:sz w:val="20"/>
          <w:szCs w:val="20"/>
        </w:rPr>
        <w:t>.</w:t>
      </w:r>
      <w:r w:rsidR="00716463">
        <w:rPr>
          <w:rFonts w:ascii="Tahoma" w:hAnsi="Tahoma" w:cs="Tahoma"/>
          <w:sz w:val="20"/>
          <w:szCs w:val="20"/>
        </w:rPr>
        <w:t>5</w:t>
      </w:r>
      <w:r>
        <w:rPr>
          <w:rFonts w:ascii="Tahoma" w:hAnsi="Tahoma" w:cs="Tahoma"/>
          <w:sz w:val="20"/>
          <w:szCs w:val="20"/>
        </w:rPr>
        <w:tab/>
      </w:r>
      <w:r w:rsidR="008641C0">
        <w:rPr>
          <w:rFonts w:ascii="Tahoma" w:hAnsi="Tahoma" w:cs="Tahoma"/>
          <w:sz w:val="20"/>
          <w:szCs w:val="20"/>
        </w:rPr>
        <w:t>Podkladem pro možnost vystavení konečné faktury ve smyslu čl. 5.1.</w:t>
      </w:r>
      <w:r w:rsidR="00B8234A">
        <w:rPr>
          <w:rFonts w:ascii="Tahoma" w:hAnsi="Tahoma" w:cs="Tahoma"/>
          <w:sz w:val="20"/>
          <w:szCs w:val="20"/>
        </w:rPr>
        <w:t>3</w:t>
      </w:r>
      <w:r w:rsidR="008641C0">
        <w:rPr>
          <w:rFonts w:ascii="Tahoma" w:hAnsi="Tahoma" w:cs="Tahoma"/>
          <w:sz w:val="20"/>
          <w:szCs w:val="20"/>
        </w:rPr>
        <w:t xml:space="preserve"> smlouvy bude</w:t>
      </w:r>
      <w:r w:rsidR="008641C0" w:rsidRPr="003E14B3">
        <w:rPr>
          <w:rFonts w:ascii="Tahoma" w:hAnsi="Tahoma" w:cs="Tahoma"/>
          <w:sz w:val="20"/>
          <w:szCs w:val="20"/>
        </w:rPr>
        <w:t xml:space="preserve"> </w:t>
      </w:r>
      <w:r w:rsidR="008641C0">
        <w:rPr>
          <w:rFonts w:ascii="Tahoma" w:hAnsi="Tahoma" w:cs="Tahoma"/>
          <w:sz w:val="20"/>
          <w:szCs w:val="20"/>
        </w:rPr>
        <w:t>okamžik řádného předání a převzetí díla bez vad a nedodělků ve smyslu této smlouvy</w:t>
      </w:r>
      <w:r w:rsidR="008B33A0">
        <w:rPr>
          <w:rFonts w:ascii="Tahoma" w:hAnsi="Tahoma" w:cs="Tahoma"/>
          <w:sz w:val="20"/>
          <w:szCs w:val="20"/>
        </w:rPr>
        <w:t xml:space="preserve">. </w:t>
      </w:r>
    </w:p>
    <w:p w14:paraId="1F36740F" w14:textId="77777777" w:rsidR="008641C0" w:rsidRDefault="008641C0" w:rsidP="00192781">
      <w:pPr>
        <w:spacing w:after="0" w:line="240" w:lineRule="auto"/>
        <w:ind w:left="1416" w:hanging="849"/>
        <w:jc w:val="both"/>
        <w:rPr>
          <w:rFonts w:ascii="Tahoma" w:hAnsi="Tahoma" w:cs="Tahoma"/>
          <w:sz w:val="20"/>
          <w:szCs w:val="20"/>
        </w:rPr>
      </w:pPr>
    </w:p>
    <w:p w14:paraId="18FFC25D" w14:textId="77777777" w:rsidR="00792535" w:rsidRDefault="00716463" w:rsidP="00192781">
      <w:pPr>
        <w:spacing w:after="0" w:line="240" w:lineRule="auto"/>
        <w:ind w:left="1416" w:hanging="849"/>
        <w:jc w:val="both"/>
        <w:rPr>
          <w:rFonts w:ascii="Tahoma" w:hAnsi="Tahoma" w:cs="Tahoma"/>
          <w:sz w:val="20"/>
          <w:szCs w:val="20"/>
        </w:rPr>
      </w:pPr>
      <w:r>
        <w:rPr>
          <w:rFonts w:ascii="Tahoma" w:hAnsi="Tahoma" w:cs="Tahoma"/>
          <w:sz w:val="20"/>
          <w:szCs w:val="20"/>
        </w:rPr>
        <w:t>5.</w:t>
      </w:r>
      <w:r w:rsidR="008B33A0">
        <w:rPr>
          <w:rFonts w:ascii="Tahoma" w:hAnsi="Tahoma" w:cs="Tahoma"/>
          <w:sz w:val="20"/>
          <w:szCs w:val="20"/>
        </w:rPr>
        <w:t>3</w:t>
      </w:r>
      <w:r>
        <w:rPr>
          <w:rFonts w:ascii="Tahoma" w:hAnsi="Tahoma" w:cs="Tahoma"/>
          <w:sz w:val="20"/>
          <w:szCs w:val="20"/>
        </w:rPr>
        <w:t>.6</w:t>
      </w:r>
      <w:r>
        <w:rPr>
          <w:rFonts w:ascii="Tahoma" w:hAnsi="Tahoma" w:cs="Tahoma"/>
          <w:sz w:val="20"/>
          <w:szCs w:val="20"/>
        </w:rPr>
        <w:tab/>
      </w:r>
      <w:r w:rsidR="008B33A0">
        <w:rPr>
          <w:rFonts w:ascii="Tahoma" w:hAnsi="Tahoma" w:cs="Tahoma"/>
          <w:sz w:val="20"/>
          <w:szCs w:val="20"/>
        </w:rPr>
        <w:t>Podkladem pro vypořádání zádržného ve smyslu čl. 5.</w:t>
      </w:r>
      <w:r w:rsidR="00B8234A">
        <w:rPr>
          <w:rFonts w:ascii="Tahoma" w:hAnsi="Tahoma" w:cs="Tahoma"/>
          <w:sz w:val="20"/>
          <w:szCs w:val="20"/>
        </w:rPr>
        <w:t>2.1</w:t>
      </w:r>
      <w:r w:rsidR="008B33A0">
        <w:rPr>
          <w:rFonts w:ascii="Tahoma" w:hAnsi="Tahoma" w:cs="Tahoma"/>
          <w:sz w:val="20"/>
          <w:szCs w:val="20"/>
        </w:rPr>
        <w:t xml:space="preserve"> smlouvy bude</w:t>
      </w:r>
      <w:r w:rsidR="008B33A0" w:rsidRPr="00890563">
        <w:rPr>
          <w:rFonts w:ascii="Tahoma" w:hAnsi="Tahoma" w:cs="Tahoma"/>
          <w:sz w:val="20"/>
          <w:szCs w:val="20"/>
        </w:rPr>
        <w:t xml:space="preserve"> </w:t>
      </w:r>
      <w:r w:rsidR="008B33A0">
        <w:rPr>
          <w:rFonts w:ascii="Tahoma" w:hAnsi="Tahoma" w:cs="Tahoma"/>
          <w:sz w:val="20"/>
          <w:szCs w:val="20"/>
        </w:rPr>
        <w:t>okamžik řádného předání a převzetí díla bez vad a nedodělků ve smyslu této smlouvy</w:t>
      </w:r>
      <w:r w:rsidR="00B8234A">
        <w:rPr>
          <w:rFonts w:ascii="Tahoma" w:hAnsi="Tahoma" w:cs="Tahoma"/>
          <w:sz w:val="20"/>
          <w:szCs w:val="20"/>
        </w:rPr>
        <w:t>.</w:t>
      </w:r>
      <w:r w:rsidR="00185D11" w:rsidRPr="00185D11">
        <w:rPr>
          <w:rFonts w:ascii="Tahoma" w:hAnsi="Tahoma" w:cs="Tahoma"/>
          <w:sz w:val="20"/>
          <w:szCs w:val="20"/>
        </w:rPr>
        <w:t xml:space="preserve"> </w:t>
      </w:r>
      <w:r w:rsidR="00185D11">
        <w:rPr>
          <w:rFonts w:ascii="Tahoma" w:hAnsi="Tahoma" w:cs="Tahoma"/>
          <w:sz w:val="20"/>
          <w:szCs w:val="20"/>
        </w:rPr>
        <w:t xml:space="preserve">V případě že bude dílo předáno a převzato se zjištěnými vadami a nedodělky, které nebrání ve smyslu této smlouvy předání a převzetí díla, bude </w:t>
      </w:r>
      <w:r w:rsidR="002F1B9F">
        <w:rPr>
          <w:rFonts w:ascii="Tahoma" w:hAnsi="Tahoma" w:cs="Tahoma"/>
          <w:sz w:val="20"/>
          <w:szCs w:val="20"/>
        </w:rPr>
        <w:t xml:space="preserve">podkladem pro vypořádání zádržného </w:t>
      </w:r>
      <w:r w:rsidR="00F705B7">
        <w:rPr>
          <w:rFonts w:ascii="Tahoma" w:hAnsi="Tahoma" w:cs="Tahoma"/>
          <w:sz w:val="20"/>
          <w:szCs w:val="20"/>
        </w:rPr>
        <w:t xml:space="preserve">okamžik </w:t>
      </w:r>
      <w:r w:rsidR="00185D11">
        <w:rPr>
          <w:rFonts w:ascii="Tahoma" w:hAnsi="Tahoma" w:cs="Tahoma"/>
          <w:sz w:val="20"/>
          <w:szCs w:val="20"/>
        </w:rPr>
        <w:t>řádné</w:t>
      </w:r>
      <w:r w:rsidR="00F705B7">
        <w:rPr>
          <w:rFonts w:ascii="Tahoma" w:hAnsi="Tahoma" w:cs="Tahoma"/>
          <w:sz w:val="20"/>
          <w:szCs w:val="20"/>
        </w:rPr>
        <w:t>ho</w:t>
      </w:r>
      <w:r w:rsidR="00185D11">
        <w:rPr>
          <w:rFonts w:ascii="Tahoma" w:hAnsi="Tahoma" w:cs="Tahoma"/>
          <w:sz w:val="20"/>
          <w:szCs w:val="20"/>
        </w:rPr>
        <w:t xml:space="preserve"> odstranění takto zjištěných vad a nedodělků</w:t>
      </w:r>
      <w:r w:rsidR="005037ED">
        <w:rPr>
          <w:rFonts w:ascii="Tahoma" w:hAnsi="Tahoma" w:cs="Tahoma"/>
          <w:sz w:val="20"/>
          <w:szCs w:val="20"/>
        </w:rPr>
        <w:t>, schváleného Objednatelem</w:t>
      </w:r>
      <w:r w:rsidR="00F705B7">
        <w:rPr>
          <w:rFonts w:ascii="Tahoma" w:hAnsi="Tahoma" w:cs="Tahoma"/>
          <w:sz w:val="20"/>
          <w:szCs w:val="20"/>
        </w:rPr>
        <w:t>.</w:t>
      </w:r>
    </w:p>
    <w:p w14:paraId="189509CD" w14:textId="77777777" w:rsidR="00792535" w:rsidRDefault="00792535" w:rsidP="00192781">
      <w:pPr>
        <w:spacing w:after="0" w:line="240" w:lineRule="auto"/>
        <w:ind w:left="1416" w:hanging="849"/>
        <w:jc w:val="both"/>
        <w:rPr>
          <w:rFonts w:ascii="Tahoma" w:hAnsi="Tahoma" w:cs="Tahoma"/>
          <w:sz w:val="20"/>
          <w:szCs w:val="20"/>
        </w:rPr>
      </w:pPr>
    </w:p>
    <w:p w14:paraId="7CF5C80C" w14:textId="26D01A7E" w:rsidR="00192781" w:rsidRDefault="00F705B7" w:rsidP="00192781">
      <w:pPr>
        <w:spacing w:after="0" w:line="240" w:lineRule="auto"/>
        <w:ind w:left="1416" w:hanging="849"/>
        <w:jc w:val="both"/>
        <w:rPr>
          <w:rFonts w:ascii="Tahoma" w:hAnsi="Tahoma" w:cs="Tahoma"/>
          <w:sz w:val="20"/>
          <w:szCs w:val="20"/>
        </w:rPr>
      </w:pPr>
      <w:r>
        <w:rPr>
          <w:rFonts w:ascii="Tahoma" w:hAnsi="Tahoma" w:cs="Tahoma"/>
          <w:sz w:val="20"/>
          <w:szCs w:val="20"/>
        </w:rPr>
        <w:t xml:space="preserve"> </w:t>
      </w:r>
      <w:r w:rsidR="00716463">
        <w:rPr>
          <w:rFonts w:ascii="Tahoma" w:hAnsi="Tahoma" w:cs="Tahoma"/>
          <w:sz w:val="20"/>
          <w:szCs w:val="20"/>
        </w:rPr>
        <w:t xml:space="preserve">   </w:t>
      </w:r>
      <w:r w:rsidR="00192781">
        <w:rPr>
          <w:rFonts w:ascii="Tahoma" w:hAnsi="Tahoma" w:cs="Tahoma"/>
          <w:sz w:val="20"/>
          <w:szCs w:val="20"/>
        </w:rPr>
        <w:t xml:space="preserve">     </w:t>
      </w:r>
      <w:r w:rsidR="00192781" w:rsidRPr="008F5B16">
        <w:rPr>
          <w:rFonts w:ascii="Tahoma" w:hAnsi="Tahoma" w:cs="Tahoma"/>
          <w:sz w:val="20"/>
          <w:szCs w:val="20"/>
        </w:rPr>
        <w:t xml:space="preserve"> </w:t>
      </w:r>
    </w:p>
    <w:p w14:paraId="734BC9CD" w14:textId="5CF99CC1" w:rsidR="00F705B7" w:rsidRDefault="00411A55" w:rsidP="00F705B7">
      <w:pPr>
        <w:spacing w:after="0" w:line="240" w:lineRule="auto"/>
        <w:ind w:left="1416" w:hanging="849"/>
        <w:jc w:val="both"/>
        <w:rPr>
          <w:rFonts w:ascii="Tahoma" w:hAnsi="Tahoma" w:cs="Tahoma"/>
          <w:sz w:val="20"/>
          <w:szCs w:val="20"/>
        </w:rPr>
      </w:pPr>
      <w:r>
        <w:rPr>
          <w:rFonts w:ascii="Tahoma" w:hAnsi="Tahoma" w:cs="Tahoma"/>
          <w:sz w:val="20"/>
          <w:szCs w:val="20"/>
        </w:rPr>
        <w:t xml:space="preserve">   </w:t>
      </w:r>
      <w:r w:rsidRPr="008F5B16">
        <w:rPr>
          <w:rFonts w:ascii="Tahoma" w:hAnsi="Tahoma" w:cs="Tahoma"/>
          <w:sz w:val="20"/>
          <w:szCs w:val="20"/>
        </w:rPr>
        <w:t xml:space="preserve"> </w:t>
      </w:r>
    </w:p>
    <w:p w14:paraId="167E1E97" w14:textId="558A0160" w:rsidR="00111CB5" w:rsidRDefault="00111CB5" w:rsidP="00111CB5">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lastRenderedPageBreak/>
        <w:t>5.</w:t>
      </w:r>
      <w:r w:rsidR="00B8234A">
        <w:rPr>
          <w:rFonts w:ascii="Tahoma" w:eastAsia="Times New Roman" w:hAnsi="Tahoma" w:cs="Tahoma"/>
          <w:b/>
          <w:bCs/>
          <w:sz w:val="20"/>
          <w:szCs w:val="20"/>
          <w:lang w:eastAsia="cs-CZ"/>
        </w:rPr>
        <w:t>4</w:t>
      </w:r>
      <w:r>
        <w:rPr>
          <w:rFonts w:ascii="Tahoma" w:eastAsia="Times New Roman" w:hAnsi="Tahoma" w:cs="Tahoma"/>
          <w:b/>
          <w:bCs/>
          <w:sz w:val="20"/>
          <w:szCs w:val="20"/>
          <w:lang w:eastAsia="cs-CZ"/>
        </w:rPr>
        <w:tab/>
        <w:t>Náležitosti faktury</w:t>
      </w:r>
      <w:r w:rsidR="00B8234A">
        <w:rPr>
          <w:rFonts w:ascii="Tahoma" w:eastAsia="Times New Roman" w:hAnsi="Tahoma" w:cs="Tahoma"/>
          <w:b/>
          <w:bCs/>
          <w:sz w:val="20"/>
          <w:szCs w:val="20"/>
          <w:lang w:eastAsia="cs-CZ"/>
        </w:rPr>
        <w:t xml:space="preserve"> a </w:t>
      </w:r>
      <w:r>
        <w:rPr>
          <w:rFonts w:ascii="Tahoma" w:eastAsia="Times New Roman" w:hAnsi="Tahoma" w:cs="Tahoma"/>
          <w:b/>
          <w:bCs/>
          <w:sz w:val="20"/>
          <w:szCs w:val="20"/>
          <w:lang w:eastAsia="cs-CZ"/>
        </w:rPr>
        <w:t>lhůt</w:t>
      </w:r>
      <w:r w:rsidR="00B8234A">
        <w:rPr>
          <w:rFonts w:ascii="Tahoma" w:eastAsia="Times New Roman" w:hAnsi="Tahoma" w:cs="Tahoma"/>
          <w:b/>
          <w:bCs/>
          <w:sz w:val="20"/>
          <w:szCs w:val="20"/>
          <w:lang w:eastAsia="cs-CZ"/>
        </w:rPr>
        <w:t>y</w:t>
      </w:r>
      <w:r>
        <w:rPr>
          <w:rFonts w:ascii="Tahoma" w:eastAsia="Times New Roman" w:hAnsi="Tahoma" w:cs="Tahoma"/>
          <w:b/>
          <w:bCs/>
          <w:sz w:val="20"/>
          <w:szCs w:val="20"/>
          <w:lang w:eastAsia="cs-CZ"/>
        </w:rPr>
        <w:t xml:space="preserve"> splatnosti</w:t>
      </w:r>
    </w:p>
    <w:p w14:paraId="7B2FE2FD" w14:textId="77777777" w:rsidR="00111CB5" w:rsidRDefault="00111CB5" w:rsidP="00111CB5">
      <w:pPr>
        <w:spacing w:after="0" w:line="240" w:lineRule="auto"/>
        <w:ind w:left="567" w:hanging="567"/>
        <w:jc w:val="both"/>
        <w:rPr>
          <w:rFonts w:ascii="Tahoma" w:hAnsi="Tahoma" w:cs="Tahoma"/>
          <w:sz w:val="20"/>
          <w:szCs w:val="20"/>
        </w:rPr>
      </w:pPr>
    </w:p>
    <w:p w14:paraId="474D996B" w14:textId="58CE5EA5" w:rsidR="00111CB5"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B8234A">
        <w:rPr>
          <w:rFonts w:ascii="Tahoma" w:hAnsi="Tahoma" w:cs="Tahoma"/>
          <w:sz w:val="20"/>
          <w:szCs w:val="20"/>
        </w:rPr>
        <w:t>4</w:t>
      </w:r>
      <w:r>
        <w:rPr>
          <w:rFonts w:ascii="Tahoma" w:hAnsi="Tahoma" w:cs="Tahoma"/>
          <w:sz w:val="20"/>
          <w:szCs w:val="20"/>
        </w:rPr>
        <w:t>.1</w:t>
      </w:r>
      <w:r>
        <w:rPr>
          <w:rFonts w:ascii="Tahoma" w:hAnsi="Tahoma" w:cs="Tahoma"/>
          <w:sz w:val="20"/>
          <w:szCs w:val="20"/>
        </w:rPr>
        <w:tab/>
      </w:r>
      <w:r w:rsidR="00890DF8">
        <w:rPr>
          <w:rFonts w:ascii="Tahoma" w:hAnsi="Tahoma" w:cs="Tahoma"/>
          <w:sz w:val="20"/>
          <w:szCs w:val="20"/>
        </w:rPr>
        <w:t xml:space="preserve">Veškeré </w:t>
      </w:r>
      <w:r w:rsidR="00890DF8" w:rsidRPr="003564AB">
        <w:rPr>
          <w:rFonts w:ascii="Tahoma" w:hAnsi="Tahoma" w:cs="Tahoma"/>
          <w:sz w:val="20"/>
          <w:szCs w:val="20"/>
        </w:rPr>
        <w:t xml:space="preserve">faktury budou </w:t>
      </w:r>
      <w:r w:rsidR="00890DF8" w:rsidRPr="008F5B16">
        <w:rPr>
          <w:rFonts w:ascii="Tahoma" w:hAnsi="Tahoma" w:cs="Tahoma"/>
          <w:sz w:val="20"/>
          <w:szCs w:val="20"/>
        </w:rPr>
        <w:t>mít náležitosti podle zákona č. 235/2004 Sb. o dani z přidané hodnoty, v platném znění</w:t>
      </w:r>
      <w:r w:rsidR="00890DF8">
        <w:rPr>
          <w:rFonts w:ascii="Tahoma" w:hAnsi="Tahoma" w:cs="Tahoma"/>
          <w:sz w:val="20"/>
          <w:szCs w:val="20"/>
        </w:rPr>
        <w:t xml:space="preserve">. </w:t>
      </w:r>
    </w:p>
    <w:p w14:paraId="2A707A2A" w14:textId="77777777" w:rsidR="00111CB5" w:rsidRDefault="00111CB5" w:rsidP="00111CB5">
      <w:pPr>
        <w:spacing w:after="0" w:line="240" w:lineRule="auto"/>
        <w:ind w:left="1416" w:hanging="849"/>
        <w:jc w:val="both"/>
        <w:rPr>
          <w:rFonts w:ascii="Tahoma" w:hAnsi="Tahoma" w:cs="Tahoma"/>
          <w:sz w:val="20"/>
          <w:szCs w:val="20"/>
        </w:rPr>
      </w:pPr>
    </w:p>
    <w:p w14:paraId="3FFF4D9E" w14:textId="44391202" w:rsidR="00890DF8"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B8234A">
        <w:rPr>
          <w:rFonts w:ascii="Tahoma" w:hAnsi="Tahoma" w:cs="Tahoma"/>
          <w:sz w:val="20"/>
          <w:szCs w:val="20"/>
        </w:rPr>
        <w:t>4</w:t>
      </w:r>
      <w:r>
        <w:rPr>
          <w:rFonts w:ascii="Tahoma" w:hAnsi="Tahoma" w:cs="Tahoma"/>
          <w:sz w:val="20"/>
          <w:szCs w:val="20"/>
        </w:rPr>
        <w:t>.2</w:t>
      </w:r>
      <w:r>
        <w:rPr>
          <w:rFonts w:ascii="Tahoma" w:hAnsi="Tahoma" w:cs="Tahoma"/>
          <w:sz w:val="20"/>
          <w:szCs w:val="20"/>
        </w:rPr>
        <w:tab/>
      </w:r>
      <w:r w:rsidR="00B14AC6">
        <w:rPr>
          <w:rFonts w:ascii="Tahoma" w:hAnsi="Tahoma" w:cs="Tahoma"/>
          <w:sz w:val="20"/>
          <w:szCs w:val="20"/>
        </w:rPr>
        <w:t>V případě, že faktura neobsahuje řádné náležitosti dle uvedeného právního předpisu, není založena na odsouhlaseném rozsahu stavebních prací a jejich kvalitě ve smyslu této smlouvy, případně je jinak v rozporu s touto smlouvou či právními předpisy, oznámí objednatel bezodkladně tuto skutečnost zhotoviteli. Lhůta splatnosti se tímto přerušuje a</w:t>
      </w:r>
      <w:r w:rsidR="00A05F81">
        <w:rPr>
          <w:rFonts w:ascii="Tahoma" w:hAnsi="Tahoma" w:cs="Tahoma"/>
          <w:sz w:val="20"/>
          <w:szCs w:val="20"/>
        </w:rPr>
        <w:t> </w:t>
      </w:r>
      <w:r w:rsidR="00B14AC6">
        <w:rPr>
          <w:rFonts w:ascii="Tahoma" w:hAnsi="Tahoma" w:cs="Tahoma"/>
          <w:sz w:val="20"/>
          <w:szCs w:val="20"/>
        </w:rPr>
        <w:t xml:space="preserve">objednatel se nedostává do prodlení s povinností uhradit chybně vystavenou fakturu. Zhotovitel je povinen vystavit fakturu opravenou, s uvedením nové lhůty splatnosti v celé původní délce dle této smlouvy.   </w:t>
      </w:r>
    </w:p>
    <w:p w14:paraId="40517932" w14:textId="77777777" w:rsidR="00890DF8" w:rsidRDefault="00890DF8" w:rsidP="001522F6">
      <w:pPr>
        <w:pStyle w:val="Odstavecseseznamem"/>
        <w:rPr>
          <w:rFonts w:ascii="Tahoma" w:hAnsi="Tahoma" w:cs="Tahoma"/>
          <w:sz w:val="20"/>
          <w:szCs w:val="20"/>
        </w:rPr>
      </w:pPr>
    </w:p>
    <w:p w14:paraId="6E530CB9" w14:textId="77777777" w:rsidR="000F6ACB"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B8234A">
        <w:rPr>
          <w:rFonts w:ascii="Tahoma" w:hAnsi="Tahoma" w:cs="Tahoma"/>
          <w:sz w:val="20"/>
          <w:szCs w:val="20"/>
        </w:rPr>
        <w:t>4</w:t>
      </w:r>
      <w:r>
        <w:rPr>
          <w:rFonts w:ascii="Tahoma" w:hAnsi="Tahoma" w:cs="Tahoma"/>
          <w:sz w:val="20"/>
          <w:szCs w:val="20"/>
        </w:rPr>
        <w:t>.3</w:t>
      </w:r>
      <w:r>
        <w:rPr>
          <w:rFonts w:ascii="Tahoma" w:hAnsi="Tahoma" w:cs="Tahoma"/>
          <w:sz w:val="20"/>
          <w:szCs w:val="20"/>
        </w:rPr>
        <w:tab/>
      </w:r>
      <w:r w:rsidR="00890DF8">
        <w:rPr>
          <w:rFonts w:ascii="Tahoma" w:hAnsi="Tahoma" w:cs="Tahoma"/>
          <w:sz w:val="20"/>
          <w:szCs w:val="20"/>
        </w:rPr>
        <w:t>Splatnost faktur</w:t>
      </w:r>
      <w:r w:rsidR="00E61CA3">
        <w:rPr>
          <w:rFonts w:ascii="Tahoma" w:hAnsi="Tahoma" w:cs="Tahoma"/>
          <w:sz w:val="20"/>
          <w:szCs w:val="20"/>
        </w:rPr>
        <w:t xml:space="preserve"> </w:t>
      </w:r>
      <w:r w:rsidR="00890DF8">
        <w:rPr>
          <w:rFonts w:ascii="Tahoma" w:hAnsi="Tahoma" w:cs="Tahoma"/>
          <w:sz w:val="20"/>
          <w:szCs w:val="20"/>
        </w:rPr>
        <w:t>j</w:t>
      </w:r>
      <w:r w:rsidR="00E61CA3">
        <w:rPr>
          <w:rFonts w:ascii="Tahoma" w:hAnsi="Tahoma" w:cs="Tahoma"/>
          <w:sz w:val="20"/>
          <w:szCs w:val="20"/>
        </w:rPr>
        <w:t>e</w:t>
      </w:r>
      <w:r w:rsidR="00890DF8">
        <w:rPr>
          <w:rFonts w:ascii="Tahoma" w:hAnsi="Tahoma" w:cs="Tahoma"/>
          <w:sz w:val="20"/>
          <w:szCs w:val="20"/>
        </w:rPr>
        <w:t xml:space="preserve"> stanoven</w:t>
      </w:r>
      <w:r w:rsidR="00E61CA3">
        <w:rPr>
          <w:rFonts w:ascii="Tahoma" w:hAnsi="Tahoma" w:cs="Tahoma"/>
          <w:sz w:val="20"/>
          <w:szCs w:val="20"/>
        </w:rPr>
        <w:t>a</w:t>
      </w:r>
      <w:r w:rsidR="00890DF8">
        <w:rPr>
          <w:rFonts w:ascii="Tahoma" w:hAnsi="Tahoma" w:cs="Tahoma"/>
          <w:sz w:val="20"/>
          <w:szCs w:val="20"/>
        </w:rPr>
        <w:t xml:space="preserve"> na </w:t>
      </w:r>
      <w:r>
        <w:rPr>
          <w:rFonts w:ascii="Tahoma" w:hAnsi="Tahoma" w:cs="Tahoma"/>
          <w:sz w:val="20"/>
          <w:szCs w:val="20"/>
        </w:rPr>
        <w:t xml:space="preserve">30 dnů </w:t>
      </w:r>
      <w:r w:rsidR="00890DF8">
        <w:rPr>
          <w:rFonts w:ascii="Tahoma" w:hAnsi="Tahoma" w:cs="Tahoma"/>
          <w:sz w:val="20"/>
          <w:szCs w:val="20"/>
        </w:rPr>
        <w:t>od vystavení faktury</w:t>
      </w:r>
      <w:r w:rsidR="00E61CA3">
        <w:rPr>
          <w:rFonts w:ascii="Tahoma" w:hAnsi="Tahoma" w:cs="Tahoma"/>
          <w:sz w:val="20"/>
          <w:szCs w:val="20"/>
        </w:rPr>
        <w:t xml:space="preserve">. </w:t>
      </w:r>
      <w:r w:rsidR="00FD4B1E">
        <w:rPr>
          <w:rFonts w:ascii="Tahoma" w:hAnsi="Tahoma" w:cs="Tahoma"/>
          <w:sz w:val="20"/>
          <w:szCs w:val="20"/>
        </w:rPr>
        <w:t>Vystavená faktura musí být doručena objednateli do 3 pracovních dnů od jejího vystavení. V případě pozdějšího doručení se o tuto dobu prodlužuje doba splatnosti faktury.</w:t>
      </w:r>
      <w:r w:rsidR="00FD4B1E">
        <w:rPr>
          <w:rFonts w:ascii="Tahoma" w:hAnsi="Tahoma" w:cs="Tahoma"/>
          <w:sz w:val="20"/>
          <w:szCs w:val="20"/>
        </w:rPr>
        <w:t xml:space="preserve"> </w:t>
      </w:r>
    </w:p>
    <w:p w14:paraId="62A885EE" w14:textId="77777777" w:rsidR="000F6ACB" w:rsidRDefault="000F6ACB" w:rsidP="00111CB5">
      <w:pPr>
        <w:spacing w:after="0" w:line="240" w:lineRule="auto"/>
        <w:ind w:left="1416" w:hanging="849"/>
        <w:jc w:val="both"/>
        <w:rPr>
          <w:rFonts w:ascii="Tahoma" w:hAnsi="Tahoma" w:cs="Tahoma"/>
          <w:sz w:val="20"/>
          <w:szCs w:val="20"/>
        </w:rPr>
      </w:pPr>
    </w:p>
    <w:p w14:paraId="10A35061" w14:textId="416C6A87" w:rsidR="00890DF8" w:rsidRDefault="000F6ACB" w:rsidP="00111CB5">
      <w:pPr>
        <w:spacing w:after="0" w:line="240" w:lineRule="auto"/>
        <w:ind w:left="1416" w:hanging="849"/>
        <w:jc w:val="both"/>
        <w:rPr>
          <w:rFonts w:ascii="Tahoma" w:hAnsi="Tahoma" w:cs="Tahoma"/>
          <w:sz w:val="20"/>
          <w:szCs w:val="20"/>
        </w:rPr>
      </w:pPr>
      <w:r>
        <w:rPr>
          <w:rFonts w:ascii="Tahoma" w:hAnsi="Tahoma" w:cs="Tahoma"/>
          <w:sz w:val="20"/>
          <w:szCs w:val="20"/>
        </w:rPr>
        <w:t>5.4.4</w:t>
      </w:r>
      <w:r>
        <w:rPr>
          <w:rFonts w:ascii="Tahoma" w:hAnsi="Tahoma" w:cs="Tahoma"/>
          <w:sz w:val="20"/>
          <w:szCs w:val="20"/>
        </w:rPr>
        <w:tab/>
      </w:r>
      <w:r w:rsidR="00E61CA3">
        <w:rPr>
          <w:rFonts w:ascii="Tahoma" w:hAnsi="Tahoma" w:cs="Tahoma"/>
          <w:sz w:val="20"/>
          <w:szCs w:val="20"/>
        </w:rPr>
        <w:t>Splatnost vypořádávaného zádržného ve smyslu čl. 5.</w:t>
      </w:r>
      <w:r>
        <w:rPr>
          <w:rFonts w:ascii="Tahoma" w:hAnsi="Tahoma" w:cs="Tahoma"/>
          <w:sz w:val="20"/>
          <w:szCs w:val="20"/>
        </w:rPr>
        <w:t>2.</w:t>
      </w:r>
      <w:r w:rsidR="00E61CA3">
        <w:rPr>
          <w:rFonts w:ascii="Tahoma" w:hAnsi="Tahoma" w:cs="Tahoma"/>
          <w:sz w:val="20"/>
          <w:szCs w:val="20"/>
        </w:rPr>
        <w:t>1 smlouvy</w:t>
      </w:r>
      <w:r w:rsidR="00DB29EA">
        <w:rPr>
          <w:rFonts w:ascii="Tahoma" w:hAnsi="Tahoma" w:cs="Tahoma"/>
          <w:sz w:val="20"/>
          <w:szCs w:val="20"/>
        </w:rPr>
        <w:t xml:space="preserve"> je stanovena </w:t>
      </w:r>
      <w:r w:rsidR="00E61CA3">
        <w:rPr>
          <w:rFonts w:ascii="Tahoma" w:hAnsi="Tahoma" w:cs="Tahoma"/>
          <w:sz w:val="20"/>
          <w:szCs w:val="20"/>
        </w:rPr>
        <w:t xml:space="preserve">na 30 dnů od </w:t>
      </w:r>
      <w:r w:rsidR="00792535">
        <w:rPr>
          <w:rFonts w:ascii="Tahoma" w:hAnsi="Tahoma" w:cs="Tahoma"/>
          <w:sz w:val="20"/>
          <w:szCs w:val="20"/>
        </w:rPr>
        <w:t>uplynutí rozhodného okamžiku dle čl. 5.3.6 smlouvy</w:t>
      </w:r>
      <w:r w:rsidR="00E223EF">
        <w:rPr>
          <w:rFonts w:ascii="Tahoma" w:hAnsi="Tahoma" w:cs="Tahoma"/>
          <w:sz w:val="20"/>
          <w:szCs w:val="20"/>
        </w:rPr>
        <w:t xml:space="preserve">. </w:t>
      </w:r>
    </w:p>
    <w:p w14:paraId="644F4B37" w14:textId="77777777" w:rsidR="00890DF8" w:rsidRDefault="00890DF8" w:rsidP="001522F6">
      <w:pPr>
        <w:pStyle w:val="Odstavecseseznamem"/>
        <w:rPr>
          <w:rFonts w:ascii="Tahoma" w:hAnsi="Tahoma" w:cs="Tahoma"/>
          <w:sz w:val="20"/>
          <w:szCs w:val="20"/>
        </w:rPr>
      </w:pPr>
    </w:p>
    <w:p w14:paraId="51055CBD" w14:textId="518C31BA" w:rsidR="00D75C40" w:rsidRDefault="00111CB5" w:rsidP="00111CB5">
      <w:pPr>
        <w:spacing w:after="0" w:line="240" w:lineRule="auto"/>
        <w:ind w:left="1416" w:hanging="849"/>
        <w:jc w:val="both"/>
        <w:rPr>
          <w:rFonts w:ascii="Tahoma" w:hAnsi="Tahoma" w:cs="Tahoma"/>
          <w:sz w:val="20"/>
          <w:szCs w:val="20"/>
        </w:rPr>
      </w:pPr>
      <w:r>
        <w:rPr>
          <w:rFonts w:ascii="Tahoma" w:hAnsi="Tahoma" w:cs="Tahoma"/>
          <w:sz w:val="20"/>
          <w:szCs w:val="20"/>
        </w:rPr>
        <w:t>5.</w:t>
      </w:r>
      <w:r w:rsidR="000F6ACB">
        <w:rPr>
          <w:rFonts w:ascii="Tahoma" w:hAnsi="Tahoma" w:cs="Tahoma"/>
          <w:sz w:val="20"/>
          <w:szCs w:val="20"/>
        </w:rPr>
        <w:t>4.5</w:t>
      </w:r>
      <w:r>
        <w:rPr>
          <w:rFonts w:ascii="Tahoma" w:hAnsi="Tahoma" w:cs="Tahoma"/>
          <w:sz w:val="20"/>
          <w:szCs w:val="20"/>
        </w:rPr>
        <w:tab/>
      </w:r>
      <w:r w:rsidR="00890DF8">
        <w:rPr>
          <w:rFonts w:ascii="Tahoma" w:hAnsi="Tahoma" w:cs="Tahoma"/>
          <w:sz w:val="20"/>
          <w:szCs w:val="20"/>
        </w:rPr>
        <w:t xml:space="preserve">Lhůta splatnosti se považuje za zachovanou, pokud objednatel v této lhůtě zadal příkaz k úhradě bezhotovostním převodem, přičemž tento příkaz byl bankou přijat a na jeho základě došlo následně ke standardnímu připsání </w:t>
      </w:r>
      <w:r w:rsidR="00B14AC6">
        <w:rPr>
          <w:rFonts w:ascii="Tahoma" w:hAnsi="Tahoma" w:cs="Tahoma"/>
          <w:sz w:val="20"/>
          <w:szCs w:val="20"/>
        </w:rPr>
        <w:t>fakturované částky na účet zhotovitele.</w:t>
      </w:r>
    </w:p>
    <w:p w14:paraId="571BD00E" w14:textId="77777777" w:rsidR="000F6196" w:rsidRDefault="000F6196" w:rsidP="009161D2">
      <w:pPr>
        <w:spacing w:after="0" w:line="240" w:lineRule="auto"/>
        <w:ind w:left="567" w:hanging="567"/>
        <w:jc w:val="both"/>
        <w:rPr>
          <w:rFonts w:ascii="Tahoma" w:eastAsia="Times New Roman" w:hAnsi="Tahoma" w:cs="Tahoma"/>
          <w:b/>
          <w:bCs/>
          <w:sz w:val="20"/>
          <w:szCs w:val="20"/>
          <w:lang w:eastAsia="cs-CZ"/>
        </w:rPr>
      </w:pPr>
    </w:p>
    <w:p w14:paraId="0B29403E" w14:textId="1969A9A8" w:rsidR="009161D2" w:rsidRDefault="00663D4A" w:rsidP="009161D2">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5.</w:t>
      </w:r>
      <w:r w:rsidR="000F6ACB">
        <w:rPr>
          <w:rFonts w:ascii="Tahoma" w:eastAsia="Times New Roman" w:hAnsi="Tahoma" w:cs="Tahoma"/>
          <w:b/>
          <w:bCs/>
          <w:sz w:val="20"/>
          <w:szCs w:val="20"/>
          <w:lang w:eastAsia="cs-CZ"/>
        </w:rPr>
        <w:t>5</w:t>
      </w:r>
      <w:r>
        <w:rPr>
          <w:rFonts w:ascii="Tahoma" w:eastAsia="Times New Roman" w:hAnsi="Tahoma" w:cs="Tahoma"/>
          <w:b/>
          <w:bCs/>
          <w:sz w:val="20"/>
          <w:szCs w:val="20"/>
          <w:lang w:eastAsia="cs-CZ"/>
        </w:rPr>
        <w:tab/>
      </w:r>
      <w:r w:rsidR="009161D2">
        <w:rPr>
          <w:rFonts w:ascii="Tahoma" w:eastAsia="Times New Roman" w:hAnsi="Tahoma" w:cs="Tahoma"/>
          <w:b/>
          <w:bCs/>
          <w:sz w:val="20"/>
          <w:szCs w:val="20"/>
          <w:lang w:eastAsia="cs-CZ"/>
        </w:rPr>
        <w:t>Provedení plateb</w:t>
      </w:r>
    </w:p>
    <w:p w14:paraId="48924C03" w14:textId="77777777" w:rsidR="009161D2" w:rsidRDefault="009161D2" w:rsidP="009161D2">
      <w:pPr>
        <w:tabs>
          <w:tab w:val="left" w:pos="567"/>
        </w:tabs>
        <w:spacing w:after="0" w:line="240" w:lineRule="auto"/>
        <w:ind w:left="1410" w:hanging="1410"/>
        <w:jc w:val="both"/>
        <w:rPr>
          <w:rFonts w:ascii="Tahoma" w:hAnsi="Tahoma" w:cs="Tahoma"/>
          <w:sz w:val="20"/>
          <w:szCs w:val="20"/>
        </w:rPr>
      </w:pPr>
    </w:p>
    <w:p w14:paraId="4C876F1E" w14:textId="77777777" w:rsidR="00A24834" w:rsidRDefault="00D75C40" w:rsidP="009161D2">
      <w:pPr>
        <w:spacing w:after="0" w:line="240" w:lineRule="auto"/>
        <w:ind w:left="567"/>
        <w:jc w:val="both"/>
        <w:rPr>
          <w:rFonts w:ascii="Tahoma" w:hAnsi="Tahoma" w:cs="Tahoma"/>
          <w:sz w:val="20"/>
          <w:szCs w:val="20"/>
        </w:rPr>
      </w:pPr>
      <w:r>
        <w:rPr>
          <w:rFonts w:ascii="Tahoma" w:hAnsi="Tahoma" w:cs="Tahoma"/>
          <w:sz w:val="20"/>
          <w:szCs w:val="20"/>
        </w:rPr>
        <w:t xml:space="preserve">Veškeré platby dle tohoto článku budou provedeny bezhotovostně na účty smluvních stran, definované v této smlouvě nebo sdělené v průběhu plnění této smlouvy druhé smluvní straně. </w:t>
      </w:r>
    </w:p>
    <w:p w14:paraId="02C8B0D8" w14:textId="77777777" w:rsidR="009161D2" w:rsidRDefault="009161D2" w:rsidP="009161D2">
      <w:pPr>
        <w:spacing w:after="0" w:line="240" w:lineRule="auto"/>
        <w:ind w:left="567"/>
        <w:jc w:val="both"/>
        <w:rPr>
          <w:rFonts w:ascii="Tahoma" w:hAnsi="Tahoma" w:cs="Tahoma"/>
          <w:sz w:val="20"/>
          <w:szCs w:val="20"/>
        </w:rPr>
      </w:pPr>
    </w:p>
    <w:p w14:paraId="6834F1AF" w14:textId="26A35DF5" w:rsidR="009161D2" w:rsidRDefault="009161D2" w:rsidP="009161D2">
      <w:pPr>
        <w:spacing w:after="0" w:line="240" w:lineRule="auto"/>
        <w:ind w:left="567" w:hanging="567"/>
        <w:jc w:val="both"/>
        <w:rPr>
          <w:rFonts w:ascii="Tahoma" w:hAnsi="Tahoma" w:cs="Tahoma"/>
          <w:sz w:val="20"/>
          <w:szCs w:val="20"/>
        </w:rPr>
      </w:pPr>
      <w:r>
        <w:rPr>
          <w:rFonts w:ascii="Tahoma" w:eastAsia="Times New Roman" w:hAnsi="Tahoma" w:cs="Tahoma"/>
          <w:b/>
          <w:bCs/>
          <w:sz w:val="20"/>
          <w:szCs w:val="20"/>
          <w:lang w:eastAsia="cs-CZ"/>
        </w:rPr>
        <w:t>5.</w:t>
      </w:r>
      <w:r w:rsidR="000F6ACB">
        <w:rPr>
          <w:rFonts w:ascii="Tahoma" w:eastAsia="Times New Roman" w:hAnsi="Tahoma" w:cs="Tahoma"/>
          <w:b/>
          <w:bCs/>
          <w:sz w:val="20"/>
          <w:szCs w:val="20"/>
          <w:lang w:eastAsia="cs-CZ"/>
        </w:rPr>
        <w:t>6</w:t>
      </w:r>
      <w:r>
        <w:rPr>
          <w:rFonts w:ascii="Tahoma" w:eastAsia="Times New Roman" w:hAnsi="Tahoma" w:cs="Tahoma"/>
          <w:b/>
          <w:bCs/>
          <w:sz w:val="20"/>
          <w:szCs w:val="20"/>
          <w:lang w:eastAsia="cs-CZ"/>
        </w:rPr>
        <w:tab/>
        <w:t>Zálohy</w:t>
      </w:r>
    </w:p>
    <w:p w14:paraId="02BEBDB9" w14:textId="77777777" w:rsidR="00A24834" w:rsidRDefault="00A24834" w:rsidP="00454023">
      <w:pPr>
        <w:pStyle w:val="Odstavecseseznamem"/>
        <w:rPr>
          <w:rFonts w:ascii="Tahoma" w:hAnsi="Tahoma" w:cs="Tahoma"/>
          <w:sz w:val="20"/>
          <w:szCs w:val="20"/>
        </w:rPr>
      </w:pPr>
    </w:p>
    <w:p w14:paraId="6A81244B" w14:textId="77777777" w:rsidR="00B14AC6" w:rsidRDefault="00A24834" w:rsidP="009161D2">
      <w:pPr>
        <w:spacing w:after="0" w:line="240" w:lineRule="auto"/>
        <w:ind w:left="567"/>
        <w:jc w:val="both"/>
        <w:rPr>
          <w:rFonts w:ascii="Tahoma" w:hAnsi="Tahoma" w:cs="Tahoma"/>
          <w:sz w:val="20"/>
          <w:szCs w:val="20"/>
        </w:rPr>
      </w:pPr>
      <w:r>
        <w:rPr>
          <w:rFonts w:ascii="Tahoma" w:hAnsi="Tahoma" w:cs="Tahoma"/>
          <w:sz w:val="20"/>
          <w:szCs w:val="20"/>
        </w:rPr>
        <w:t>Objednatel nebude poskytovat zhotoviteli žádné zálohy.</w:t>
      </w:r>
      <w:r w:rsidR="00B14AC6">
        <w:rPr>
          <w:rFonts w:ascii="Tahoma" w:hAnsi="Tahoma" w:cs="Tahoma"/>
          <w:sz w:val="20"/>
          <w:szCs w:val="20"/>
        </w:rPr>
        <w:t xml:space="preserve"> </w:t>
      </w:r>
    </w:p>
    <w:p w14:paraId="775A3307" w14:textId="6486EBDF" w:rsidR="00447A4C" w:rsidRDefault="00447A4C" w:rsidP="001522F6">
      <w:pPr>
        <w:pStyle w:val="Odstavecseseznamem"/>
        <w:rPr>
          <w:rFonts w:ascii="Tahoma" w:hAnsi="Tahoma" w:cs="Tahoma"/>
          <w:sz w:val="20"/>
          <w:szCs w:val="20"/>
        </w:rPr>
      </w:pPr>
    </w:p>
    <w:p w14:paraId="2713A4FA" w14:textId="77777777" w:rsidR="000F6ACB" w:rsidRDefault="000F6ACB" w:rsidP="001522F6">
      <w:pPr>
        <w:pStyle w:val="Odstavecseseznamem"/>
        <w:rPr>
          <w:rFonts w:ascii="Tahoma" w:hAnsi="Tahoma" w:cs="Tahoma"/>
          <w:sz w:val="20"/>
          <w:szCs w:val="20"/>
        </w:rPr>
      </w:pPr>
    </w:p>
    <w:p w14:paraId="5A6485F5" w14:textId="77777777" w:rsidR="001F648D" w:rsidRDefault="00A87F31" w:rsidP="00080C8D">
      <w:pPr>
        <w:spacing w:after="0" w:line="240" w:lineRule="auto"/>
        <w:jc w:val="center"/>
        <w:rPr>
          <w:rFonts w:ascii="Tahoma" w:hAnsi="Tahoma" w:cs="Tahoma"/>
          <w:b/>
          <w:sz w:val="20"/>
          <w:szCs w:val="20"/>
        </w:rPr>
      </w:pPr>
      <w:r w:rsidRPr="001522F6">
        <w:rPr>
          <w:rFonts w:ascii="Tahoma" w:hAnsi="Tahoma" w:cs="Tahoma"/>
          <w:b/>
          <w:sz w:val="20"/>
          <w:szCs w:val="20"/>
        </w:rPr>
        <w:t>VI.</w:t>
      </w:r>
      <w:r w:rsidR="00362B55" w:rsidRPr="001522F6">
        <w:rPr>
          <w:rFonts w:ascii="Tahoma" w:hAnsi="Tahoma" w:cs="Tahoma"/>
          <w:b/>
          <w:sz w:val="20"/>
          <w:szCs w:val="20"/>
        </w:rPr>
        <w:t xml:space="preserve"> </w:t>
      </w:r>
    </w:p>
    <w:p w14:paraId="5D73EFEE" w14:textId="754015EF" w:rsidR="00A87F31" w:rsidRDefault="009161D2" w:rsidP="00080C8D">
      <w:pPr>
        <w:spacing w:after="0" w:line="240" w:lineRule="auto"/>
        <w:jc w:val="center"/>
        <w:rPr>
          <w:rFonts w:ascii="Tahoma" w:hAnsi="Tahoma" w:cs="Tahoma"/>
          <w:b/>
          <w:sz w:val="20"/>
          <w:szCs w:val="20"/>
        </w:rPr>
      </w:pPr>
      <w:r>
        <w:rPr>
          <w:rFonts w:ascii="Tahoma" w:hAnsi="Tahoma" w:cs="Tahoma"/>
          <w:b/>
          <w:sz w:val="20"/>
          <w:szCs w:val="20"/>
        </w:rPr>
        <w:t>Lhůty provádění díla</w:t>
      </w:r>
    </w:p>
    <w:p w14:paraId="369661D8" w14:textId="77777777" w:rsidR="009161D2" w:rsidRDefault="009161D2" w:rsidP="009161D2">
      <w:pPr>
        <w:spacing w:after="0" w:line="240" w:lineRule="auto"/>
        <w:ind w:left="567"/>
        <w:jc w:val="both"/>
        <w:rPr>
          <w:rFonts w:ascii="Tahoma" w:hAnsi="Tahoma" w:cs="Tahoma"/>
          <w:sz w:val="20"/>
          <w:szCs w:val="20"/>
        </w:rPr>
      </w:pPr>
    </w:p>
    <w:p w14:paraId="408ACEB8" w14:textId="7F371A73" w:rsidR="00C2327C" w:rsidRDefault="009161D2" w:rsidP="009161D2">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6.1</w:t>
      </w:r>
      <w:r>
        <w:rPr>
          <w:rFonts w:ascii="Tahoma" w:eastAsia="Times New Roman" w:hAnsi="Tahoma" w:cs="Tahoma"/>
          <w:b/>
          <w:bCs/>
          <w:sz w:val="20"/>
          <w:szCs w:val="20"/>
          <w:lang w:eastAsia="cs-CZ"/>
        </w:rPr>
        <w:tab/>
      </w:r>
      <w:r w:rsidR="00C2327C">
        <w:rPr>
          <w:rFonts w:ascii="Tahoma" w:eastAsia="Times New Roman" w:hAnsi="Tahoma" w:cs="Tahoma"/>
          <w:b/>
          <w:bCs/>
          <w:sz w:val="20"/>
          <w:szCs w:val="20"/>
          <w:lang w:eastAsia="cs-CZ"/>
        </w:rPr>
        <w:t>Závazné termíny provedení díla</w:t>
      </w:r>
    </w:p>
    <w:p w14:paraId="7FFEB23F" w14:textId="77777777" w:rsidR="00C2327C" w:rsidRDefault="00C2327C" w:rsidP="009161D2">
      <w:pPr>
        <w:spacing w:after="0" w:line="240" w:lineRule="auto"/>
        <w:ind w:left="567" w:hanging="567"/>
        <w:jc w:val="both"/>
        <w:rPr>
          <w:rFonts w:ascii="Tahoma" w:eastAsia="Times New Roman" w:hAnsi="Tahoma" w:cs="Tahoma"/>
          <w:b/>
          <w:bCs/>
          <w:sz w:val="20"/>
          <w:szCs w:val="20"/>
          <w:lang w:eastAsia="cs-CZ"/>
        </w:rPr>
      </w:pPr>
    </w:p>
    <w:p w14:paraId="469AF812" w14:textId="340B7CD7" w:rsidR="00192781" w:rsidRPr="00E66DFE" w:rsidRDefault="00192781" w:rsidP="00192781">
      <w:pPr>
        <w:spacing w:after="0" w:line="240" w:lineRule="auto"/>
        <w:ind w:left="1416" w:hanging="852"/>
        <w:jc w:val="both"/>
        <w:rPr>
          <w:rFonts w:ascii="Tahoma" w:eastAsia="Times New Roman" w:hAnsi="Tahoma" w:cs="Tahoma"/>
          <w:sz w:val="20"/>
          <w:szCs w:val="20"/>
          <w:lang w:eastAsia="cs-CZ"/>
        </w:rPr>
      </w:pPr>
      <w:r w:rsidRPr="00E66DFE">
        <w:rPr>
          <w:rFonts w:ascii="Tahoma" w:eastAsia="Times New Roman" w:hAnsi="Tahoma" w:cs="Tahoma"/>
          <w:sz w:val="20"/>
          <w:szCs w:val="20"/>
          <w:lang w:eastAsia="cs-CZ"/>
        </w:rPr>
        <w:t>6.1.1</w:t>
      </w:r>
      <w:r w:rsidRPr="00E66DFE">
        <w:rPr>
          <w:rFonts w:ascii="Tahoma" w:eastAsia="Times New Roman" w:hAnsi="Tahoma" w:cs="Tahoma"/>
          <w:sz w:val="20"/>
          <w:szCs w:val="20"/>
          <w:lang w:eastAsia="cs-CZ"/>
        </w:rPr>
        <w:tab/>
      </w:r>
      <w:r>
        <w:rPr>
          <w:rFonts w:ascii="Tahoma" w:eastAsia="Times New Roman" w:hAnsi="Tahoma" w:cs="Tahoma"/>
          <w:sz w:val="20"/>
          <w:szCs w:val="20"/>
          <w:lang w:eastAsia="cs-CZ"/>
        </w:rPr>
        <w:t>Zhotovitel</w:t>
      </w:r>
      <w:r w:rsidRPr="00E66DFE">
        <w:rPr>
          <w:rFonts w:ascii="Tahoma" w:eastAsia="Times New Roman" w:hAnsi="Tahoma" w:cs="Tahoma"/>
          <w:sz w:val="20"/>
          <w:szCs w:val="20"/>
          <w:lang w:eastAsia="cs-CZ"/>
        </w:rPr>
        <w:t xml:space="preserve"> </w:t>
      </w:r>
      <w:r>
        <w:rPr>
          <w:rFonts w:ascii="Tahoma" w:eastAsia="Times New Roman" w:hAnsi="Tahoma" w:cs="Tahoma"/>
          <w:sz w:val="20"/>
          <w:szCs w:val="20"/>
          <w:lang w:eastAsia="cs-CZ"/>
        </w:rPr>
        <w:t xml:space="preserve">je povinen zahájit stavební práce do </w:t>
      </w:r>
      <w:r w:rsidR="00927944">
        <w:rPr>
          <w:rFonts w:ascii="Tahoma" w:eastAsia="Times New Roman" w:hAnsi="Tahoma" w:cs="Tahoma"/>
          <w:sz w:val="20"/>
          <w:szCs w:val="20"/>
          <w:lang w:eastAsia="cs-CZ"/>
        </w:rPr>
        <w:t>5</w:t>
      </w:r>
      <w:r>
        <w:rPr>
          <w:rFonts w:ascii="Tahoma" w:eastAsia="Times New Roman" w:hAnsi="Tahoma" w:cs="Tahoma"/>
          <w:sz w:val="20"/>
          <w:szCs w:val="20"/>
          <w:lang w:eastAsia="cs-CZ"/>
        </w:rPr>
        <w:t xml:space="preserve"> pracovních dnů ode dne doručení písemné výzvy k zahájení stavebních prací. Zhotovitel bere na vědomí, že tato výzva bude odeslána na základě již uzavřené smlouvy.   </w:t>
      </w:r>
    </w:p>
    <w:p w14:paraId="422BA880" w14:textId="77777777" w:rsidR="00192781" w:rsidRPr="003924D8" w:rsidRDefault="00192781" w:rsidP="00192781">
      <w:pPr>
        <w:spacing w:after="0" w:line="240" w:lineRule="auto"/>
        <w:ind w:left="1416" w:hanging="852"/>
        <w:jc w:val="both"/>
        <w:rPr>
          <w:rFonts w:ascii="Tahoma" w:eastAsia="Times New Roman" w:hAnsi="Tahoma" w:cs="Tahoma"/>
          <w:sz w:val="20"/>
          <w:szCs w:val="20"/>
          <w:highlight w:val="cyan"/>
          <w:lang w:eastAsia="cs-CZ"/>
        </w:rPr>
      </w:pPr>
    </w:p>
    <w:p w14:paraId="1FEC07CD" w14:textId="1170F6AC" w:rsidR="00192781" w:rsidRPr="00A839B9" w:rsidRDefault="00192781" w:rsidP="00192781">
      <w:pPr>
        <w:spacing w:after="0" w:line="240" w:lineRule="auto"/>
        <w:ind w:left="1416" w:hanging="852"/>
        <w:jc w:val="both"/>
        <w:rPr>
          <w:rFonts w:ascii="Tahoma" w:eastAsia="Times New Roman" w:hAnsi="Tahoma" w:cs="Tahoma"/>
          <w:sz w:val="20"/>
          <w:szCs w:val="20"/>
          <w:lang w:eastAsia="cs-CZ"/>
        </w:rPr>
      </w:pPr>
      <w:r w:rsidRPr="00A839B9">
        <w:rPr>
          <w:rFonts w:ascii="Tahoma" w:eastAsia="Times New Roman" w:hAnsi="Tahoma" w:cs="Tahoma"/>
          <w:sz w:val="20"/>
          <w:szCs w:val="20"/>
          <w:lang w:eastAsia="cs-CZ"/>
        </w:rPr>
        <w:t>6.1.</w:t>
      </w:r>
      <w:r>
        <w:rPr>
          <w:rFonts w:ascii="Tahoma" w:eastAsia="Times New Roman" w:hAnsi="Tahoma" w:cs="Tahoma"/>
          <w:sz w:val="20"/>
          <w:szCs w:val="20"/>
          <w:lang w:eastAsia="cs-CZ"/>
        </w:rPr>
        <w:t>2</w:t>
      </w:r>
      <w:r w:rsidRPr="00A839B9">
        <w:rPr>
          <w:rFonts w:ascii="Tahoma" w:eastAsia="Times New Roman" w:hAnsi="Tahoma" w:cs="Tahoma"/>
          <w:sz w:val="20"/>
          <w:szCs w:val="20"/>
          <w:lang w:eastAsia="cs-CZ"/>
        </w:rPr>
        <w:tab/>
        <w:t>Průběh prací, jejich časová náročnost a termíny jejich dokončení jsou závazně stanoveny v Harmonogramu prací (viz. čl. 2.</w:t>
      </w:r>
      <w:r w:rsidR="006416CB">
        <w:rPr>
          <w:rFonts w:ascii="Tahoma" w:eastAsia="Times New Roman" w:hAnsi="Tahoma" w:cs="Tahoma"/>
          <w:sz w:val="20"/>
          <w:szCs w:val="20"/>
          <w:lang w:eastAsia="cs-CZ"/>
        </w:rPr>
        <w:t>4</w:t>
      </w:r>
      <w:r w:rsidRPr="00A839B9">
        <w:rPr>
          <w:rFonts w:ascii="Tahoma" w:eastAsia="Times New Roman" w:hAnsi="Tahoma" w:cs="Tahoma"/>
          <w:sz w:val="20"/>
          <w:szCs w:val="20"/>
          <w:lang w:eastAsia="cs-CZ"/>
        </w:rPr>
        <w:t xml:space="preserve"> této smlouvy).</w:t>
      </w:r>
    </w:p>
    <w:p w14:paraId="3CF3FA05" w14:textId="77777777" w:rsidR="00192781" w:rsidRPr="003924D8" w:rsidRDefault="00192781" w:rsidP="00192781">
      <w:pPr>
        <w:spacing w:after="0" w:line="240" w:lineRule="auto"/>
        <w:ind w:left="1416" w:hanging="852"/>
        <w:jc w:val="both"/>
        <w:rPr>
          <w:rFonts w:ascii="Tahoma" w:eastAsia="Times New Roman" w:hAnsi="Tahoma" w:cs="Tahoma"/>
          <w:sz w:val="20"/>
          <w:szCs w:val="20"/>
          <w:highlight w:val="cyan"/>
          <w:lang w:eastAsia="cs-CZ"/>
        </w:rPr>
      </w:pPr>
    </w:p>
    <w:p w14:paraId="76CB74A5" w14:textId="37C103F2" w:rsidR="00192781" w:rsidRPr="00A839B9" w:rsidRDefault="00192781" w:rsidP="00192781">
      <w:pPr>
        <w:spacing w:after="0" w:line="240" w:lineRule="auto"/>
        <w:ind w:left="1416" w:hanging="852"/>
        <w:jc w:val="both"/>
        <w:rPr>
          <w:rFonts w:ascii="Tahoma" w:eastAsia="Times New Roman" w:hAnsi="Tahoma" w:cs="Tahoma"/>
          <w:sz w:val="20"/>
          <w:szCs w:val="20"/>
          <w:lang w:eastAsia="cs-CZ"/>
        </w:rPr>
      </w:pPr>
      <w:r w:rsidRPr="00A839B9">
        <w:rPr>
          <w:rFonts w:ascii="Tahoma" w:eastAsia="Times New Roman" w:hAnsi="Tahoma" w:cs="Tahoma"/>
          <w:sz w:val="20"/>
          <w:szCs w:val="20"/>
          <w:lang w:eastAsia="cs-CZ"/>
        </w:rPr>
        <w:t>6.1.</w:t>
      </w:r>
      <w:r>
        <w:rPr>
          <w:rFonts w:ascii="Tahoma" w:eastAsia="Times New Roman" w:hAnsi="Tahoma" w:cs="Tahoma"/>
          <w:sz w:val="20"/>
          <w:szCs w:val="20"/>
          <w:lang w:eastAsia="cs-CZ"/>
        </w:rPr>
        <w:t>3</w:t>
      </w:r>
      <w:r w:rsidRPr="00A839B9">
        <w:rPr>
          <w:rFonts w:ascii="Tahoma" w:eastAsia="Times New Roman" w:hAnsi="Tahoma" w:cs="Tahoma"/>
          <w:sz w:val="20"/>
          <w:szCs w:val="20"/>
          <w:lang w:eastAsia="cs-CZ"/>
        </w:rPr>
        <w:tab/>
        <w:t xml:space="preserve">K dokončení díla (tj. k ukončení předávacího řízení řádným předáním díla bez vad a nedodělků objednateli ve smyslu čl. XI. smlouvy) musí dojít </w:t>
      </w:r>
      <w:r w:rsidRPr="007A56D7">
        <w:rPr>
          <w:rFonts w:ascii="Tahoma" w:eastAsia="Times New Roman" w:hAnsi="Tahoma" w:cs="Tahoma"/>
          <w:sz w:val="20"/>
          <w:szCs w:val="20"/>
          <w:lang w:eastAsia="cs-CZ"/>
        </w:rPr>
        <w:t xml:space="preserve">nejpozději do </w:t>
      </w:r>
      <w:r w:rsidR="003E531A" w:rsidRPr="007A56D7">
        <w:rPr>
          <w:rFonts w:ascii="Tahoma" w:eastAsia="Times New Roman" w:hAnsi="Tahoma" w:cs="Tahoma"/>
          <w:sz w:val="20"/>
          <w:szCs w:val="20"/>
          <w:lang w:eastAsia="cs-CZ"/>
        </w:rPr>
        <w:t>300 kalendářních dnů</w:t>
      </w:r>
      <w:r w:rsidRPr="007A56D7">
        <w:rPr>
          <w:rFonts w:ascii="Tahoma" w:eastAsia="Times New Roman" w:hAnsi="Tahoma" w:cs="Tahoma"/>
          <w:sz w:val="20"/>
          <w:szCs w:val="20"/>
          <w:lang w:eastAsia="cs-CZ"/>
        </w:rPr>
        <w:t xml:space="preserve"> ode dne doručení písemné výzvy k zahájení stavebních prac</w:t>
      </w:r>
      <w:r>
        <w:rPr>
          <w:rFonts w:ascii="Tahoma" w:eastAsia="Times New Roman" w:hAnsi="Tahoma" w:cs="Tahoma"/>
          <w:sz w:val="20"/>
          <w:szCs w:val="20"/>
          <w:lang w:eastAsia="cs-CZ"/>
        </w:rPr>
        <w:t>í dle čl. 6.1.1 smlouvy</w:t>
      </w:r>
      <w:r w:rsidRPr="00A839B9">
        <w:rPr>
          <w:rFonts w:ascii="Tahoma" w:eastAsia="Times New Roman" w:hAnsi="Tahoma" w:cs="Tahoma"/>
          <w:sz w:val="20"/>
          <w:szCs w:val="20"/>
          <w:lang w:eastAsia="cs-CZ"/>
        </w:rPr>
        <w:t xml:space="preserve">. </w:t>
      </w:r>
    </w:p>
    <w:p w14:paraId="7646CE2E" w14:textId="77777777" w:rsidR="00192781" w:rsidRPr="003924D8" w:rsidRDefault="00192781" w:rsidP="00192781">
      <w:pPr>
        <w:spacing w:after="0" w:line="240" w:lineRule="auto"/>
        <w:ind w:left="1416" w:hanging="852"/>
        <w:jc w:val="both"/>
        <w:rPr>
          <w:rFonts w:ascii="Tahoma" w:eastAsia="Times New Roman" w:hAnsi="Tahoma" w:cs="Tahoma"/>
          <w:sz w:val="20"/>
          <w:szCs w:val="20"/>
          <w:highlight w:val="cyan"/>
          <w:lang w:eastAsia="cs-CZ"/>
        </w:rPr>
      </w:pPr>
    </w:p>
    <w:p w14:paraId="43978257" w14:textId="1560BED0" w:rsidR="000277D0" w:rsidRDefault="00192781" w:rsidP="00192781">
      <w:pPr>
        <w:spacing w:after="0" w:line="240" w:lineRule="auto"/>
        <w:ind w:left="1416" w:hanging="852"/>
        <w:jc w:val="both"/>
        <w:rPr>
          <w:rFonts w:ascii="Tahoma" w:eastAsia="Times New Roman" w:hAnsi="Tahoma" w:cs="Tahoma"/>
          <w:b/>
          <w:bCs/>
          <w:sz w:val="20"/>
          <w:szCs w:val="20"/>
          <w:lang w:eastAsia="cs-CZ"/>
        </w:rPr>
      </w:pPr>
      <w:r w:rsidRPr="00D36BA2">
        <w:rPr>
          <w:rFonts w:ascii="Tahoma" w:eastAsia="Times New Roman" w:hAnsi="Tahoma" w:cs="Tahoma"/>
          <w:sz w:val="20"/>
          <w:szCs w:val="20"/>
          <w:lang w:eastAsia="cs-CZ"/>
        </w:rPr>
        <w:t>6.1.</w:t>
      </w:r>
      <w:r>
        <w:rPr>
          <w:rFonts w:ascii="Tahoma" w:eastAsia="Times New Roman" w:hAnsi="Tahoma" w:cs="Tahoma"/>
          <w:sz w:val="20"/>
          <w:szCs w:val="20"/>
          <w:lang w:eastAsia="cs-CZ"/>
        </w:rPr>
        <w:t>4</w:t>
      </w:r>
      <w:r w:rsidRPr="00D36BA2">
        <w:rPr>
          <w:rFonts w:ascii="Tahoma" w:eastAsia="Times New Roman" w:hAnsi="Tahoma" w:cs="Tahoma"/>
          <w:sz w:val="20"/>
          <w:szCs w:val="20"/>
          <w:lang w:eastAsia="cs-CZ"/>
        </w:rPr>
        <w:tab/>
        <w:t>Zhotovitel je povinen započítat do doby plnění též nezbytný čas pro průběh předávacího řízení, tj. zejm. čas nezbytný pro odstranění případných vad a nedodělků a čas nezbytný pro příslušné převzetí objednatelem</w:t>
      </w:r>
      <w:r w:rsidR="00C5655C" w:rsidRPr="00EB07FF">
        <w:rPr>
          <w:rFonts w:ascii="Tahoma" w:eastAsiaTheme="minorHAnsi" w:hAnsi="Tahoma" w:cs="Tahoma"/>
          <w:color w:val="000000"/>
          <w:sz w:val="20"/>
        </w:rPr>
        <w:t>.</w:t>
      </w:r>
      <w:r w:rsidR="00C5655C">
        <w:rPr>
          <w:rFonts w:ascii="Tahoma" w:eastAsiaTheme="minorHAnsi" w:hAnsi="Tahoma" w:cs="Tahoma"/>
          <w:color w:val="000000"/>
          <w:sz w:val="20"/>
        </w:rPr>
        <w:t xml:space="preserve"> </w:t>
      </w:r>
    </w:p>
    <w:p w14:paraId="599F7BF2" w14:textId="632FF798" w:rsidR="00927944" w:rsidRDefault="00927944" w:rsidP="009161D2">
      <w:pPr>
        <w:spacing w:after="0" w:line="240" w:lineRule="auto"/>
        <w:ind w:left="567" w:hanging="567"/>
        <w:jc w:val="both"/>
        <w:rPr>
          <w:rFonts w:ascii="Tahoma" w:eastAsia="Times New Roman" w:hAnsi="Tahoma" w:cs="Tahoma"/>
          <w:b/>
          <w:bCs/>
          <w:sz w:val="20"/>
          <w:szCs w:val="20"/>
          <w:lang w:eastAsia="cs-CZ"/>
        </w:rPr>
      </w:pPr>
    </w:p>
    <w:p w14:paraId="423A5B9C" w14:textId="53D93DE5" w:rsidR="00364D9A" w:rsidRDefault="00364D9A" w:rsidP="009161D2">
      <w:pPr>
        <w:spacing w:after="0" w:line="240" w:lineRule="auto"/>
        <w:ind w:left="567" w:hanging="567"/>
        <w:jc w:val="both"/>
        <w:rPr>
          <w:rFonts w:ascii="Tahoma" w:eastAsia="Times New Roman" w:hAnsi="Tahoma" w:cs="Tahoma"/>
          <w:b/>
          <w:bCs/>
          <w:sz w:val="20"/>
          <w:szCs w:val="20"/>
          <w:lang w:eastAsia="cs-CZ"/>
        </w:rPr>
      </w:pPr>
    </w:p>
    <w:p w14:paraId="50286C4E" w14:textId="77777777" w:rsidR="00364D9A" w:rsidRDefault="00364D9A" w:rsidP="009161D2">
      <w:pPr>
        <w:spacing w:after="0" w:line="240" w:lineRule="auto"/>
        <w:ind w:left="567" w:hanging="567"/>
        <w:jc w:val="both"/>
        <w:rPr>
          <w:rFonts w:ascii="Tahoma" w:eastAsia="Times New Roman" w:hAnsi="Tahoma" w:cs="Tahoma"/>
          <w:b/>
          <w:bCs/>
          <w:sz w:val="20"/>
          <w:szCs w:val="20"/>
          <w:lang w:eastAsia="cs-CZ"/>
        </w:rPr>
      </w:pPr>
    </w:p>
    <w:p w14:paraId="144A0F95" w14:textId="77777777" w:rsidR="006416CB" w:rsidRDefault="006416CB" w:rsidP="006416CB">
      <w:pPr>
        <w:spacing w:after="0" w:line="240" w:lineRule="auto"/>
        <w:ind w:left="567" w:hanging="567"/>
        <w:jc w:val="both"/>
        <w:rPr>
          <w:rFonts w:ascii="Tahoma" w:hAnsi="Tahoma" w:cs="Tahoma"/>
          <w:sz w:val="20"/>
          <w:szCs w:val="20"/>
        </w:rPr>
      </w:pPr>
      <w:bookmarkStart w:id="1" w:name="_Hlk64203266"/>
      <w:bookmarkStart w:id="2" w:name="_Hlk534884659"/>
      <w:r>
        <w:rPr>
          <w:rFonts w:ascii="Tahoma" w:eastAsia="Times New Roman" w:hAnsi="Tahoma" w:cs="Tahoma"/>
          <w:b/>
          <w:bCs/>
          <w:sz w:val="20"/>
          <w:szCs w:val="20"/>
          <w:lang w:eastAsia="cs-CZ"/>
        </w:rPr>
        <w:lastRenderedPageBreak/>
        <w:t>6.2</w:t>
      </w:r>
      <w:r>
        <w:rPr>
          <w:rFonts w:ascii="Tahoma" w:eastAsia="Times New Roman" w:hAnsi="Tahoma" w:cs="Tahoma"/>
          <w:b/>
          <w:bCs/>
          <w:sz w:val="20"/>
          <w:szCs w:val="20"/>
          <w:lang w:eastAsia="cs-CZ"/>
        </w:rPr>
        <w:tab/>
        <w:t>Kontrola technických podmínek</w:t>
      </w:r>
    </w:p>
    <w:p w14:paraId="78448517" w14:textId="77777777" w:rsidR="006416CB" w:rsidRDefault="006416CB" w:rsidP="006416CB">
      <w:pPr>
        <w:pStyle w:val="Odstavecseseznamem"/>
        <w:rPr>
          <w:rFonts w:ascii="Tahoma" w:hAnsi="Tahoma" w:cs="Tahoma"/>
          <w:sz w:val="20"/>
          <w:szCs w:val="20"/>
        </w:rPr>
      </w:pPr>
      <w:r>
        <w:rPr>
          <w:rFonts w:ascii="Tahoma" w:hAnsi="Tahoma" w:cs="Tahoma"/>
          <w:b/>
          <w:sz w:val="20"/>
          <w:szCs w:val="20"/>
        </w:rPr>
        <w:tab/>
      </w:r>
    </w:p>
    <w:p w14:paraId="77B2CBDF" w14:textId="77777777" w:rsidR="006416CB" w:rsidRDefault="006416CB" w:rsidP="006416CB">
      <w:pPr>
        <w:pStyle w:val="Zkladntext"/>
        <w:ind w:left="1416" w:hanging="849"/>
        <w:rPr>
          <w:rFonts w:ascii="Tahoma" w:hAnsi="Tahoma" w:cs="Tahoma"/>
          <w:sz w:val="20"/>
          <w:szCs w:val="20"/>
          <w:lang w:val="cs-CZ"/>
        </w:rPr>
      </w:pPr>
      <w:r>
        <w:rPr>
          <w:rFonts w:ascii="Tahoma" w:hAnsi="Tahoma" w:cs="Tahoma"/>
          <w:sz w:val="20"/>
          <w:szCs w:val="20"/>
          <w:lang w:val="cs-CZ"/>
        </w:rPr>
        <w:t>6.2.1</w:t>
      </w:r>
      <w:r>
        <w:rPr>
          <w:rFonts w:ascii="Tahoma" w:hAnsi="Tahoma" w:cs="Tahoma"/>
          <w:sz w:val="20"/>
          <w:szCs w:val="20"/>
          <w:lang w:val="cs-CZ"/>
        </w:rPr>
        <w:tab/>
        <w:t>Jako odborně způsobilá osoba je zhotovitel povinen před zahájením stavebních prací zkontrolovat technické podmínky a upozornit objednatele bezodkladně na zjištěné vady a nedostatky a dále předat objednateli soupis takto zjištěných vad, příp. vad předané dokumentace, vč. návrhů na odstranění těchto vad. Tím není dotčena odpovědnost objednatele za správnost předané dokumentace.</w:t>
      </w:r>
    </w:p>
    <w:p w14:paraId="29F66849" w14:textId="77777777" w:rsidR="000F6ACB" w:rsidRDefault="000F6ACB" w:rsidP="00C90939">
      <w:pPr>
        <w:spacing w:after="0" w:line="240" w:lineRule="auto"/>
        <w:ind w:left="567"/>
        <w:jc w:val="both"/>
        <w:rPr>
          <w:rFonts w:ascii="Tahoma" w:hAnsi="Tahoma" w:cs="Tahoma"/>
          <w:sz w:val="20"/>
          <w:szCs w:val="20"/>
        </w:rPr>
      </w:pPr>
    </w:p>
    <w:p w14:paraId="71F0BC9A" w14:textId="67EE1029" w:rsidR="00C90939" w:rsidRDefault="00C90939" w:rsidP="00C90939">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6.</w:t>
      </w:r>
      <w:r w:rsidR="00C2327C">
        <w:rPr>
          <w:rFonts w:ascii="Tahoma" w:eastAsia="Times New Roman" w:hAnsi="Tahoma" w:cs="Tahoma"/>
          <w:b/>
          <w:bCs/>
          <w:sz w:val="20"/>
          <w:szCs w:val="20"/>
          <w:lang w:eastAsia="cs-CZ"/>
        </w:rPr>
        <w:t>3</w:t>
      </w:r>
      <w:r>
        <w:rPr>
          <w:rFonts w:ascii="Tahoma" w:eastAsia="Times New Roman" w:hAnsi="Tahoma" w:cs="Tahoma"/>
          <w:b/>
          <w:bCs/>
          <w:sz w:val="20"/>
          <w:szCs w:val="20"/>
          <w:lang w:eastAsia="cs-CZ"/>
        </w:rPr>
        <w:tab/>
        <w:t>Převzetí staveniště</w:t>
      </w:r>
    </w:p>
    <w:p w14:paraId="2A842BB8" w14:textId="77777777" w:rsidR="00C90939" w:rsidRDefault="00C90939" w:rsidP="00C90939">
      <w:pPr>
        <w:spacing w:after="0" w:line="240" w:lineRule="auto"/>
        <w:ind w:left="567" w:hanging="567"/>
        <w:jc w:val="both"/>
        <w:rPr>
          <w:rFonts w:ascii="Tahoma" w:hAnsi="Tahoma" w:cs="Tahoma"/>
          <w:sz w:val="20"/>
          <w:szCs w:val="20"/>
        </w:rPr>
      </w:pPr>
    </w:p>
    <w:p w14:paraId="497E572B" w14:textId="7A742DCD" w:rsidR="00C90939" w:rsidRDefault="00C90939" w:rsidP="009161D2">
      <w:pPr>
        <w:pStyle w:val="Zkladntext"/>
        <w:ind w:left="1416" w:hanging="849"/>
        <w:rPr>
          <w:rFonts w:ascii="Tahoma" w:hAnsi="Tahoma" w:cs="Tahoma"/>
          <w:sz w:val="20"/>
          <w:szCs w:val="20"/>
          <w:lang w:val="cs-CZ"/>
        </w:rPr>
      </w:pPr>
      <w:r>
        <w:rPr>
          <w:rFonts w:ascii="Tahoma" w:hAnsi="Tahoma" w:cs="Tahoma"/>
          <w:sz w:val="20"/>
          <w:szCs w:val="20"/>
          <w:lang w:val="cs-CZ"/>
        </w:rPr>
        <w:t>6.</w:t>
      </w:r>
      <w:r w:rsidR="00663D4A">
        <w:rPr>
          <w:rFonts w:ascii="Tahoma" w:hAnsi="Tahoma" w:cs="Tahoma"/>
          <w:sz w:val="20"/>
          <w:szCs w:val="20"/>
          <w:lang w:val="cs-CZ"/>
        </w:rPr>
        <w:t>3</w:t>
      </w:r>
      <w:r>
        <w:rPr>
          <w:rFonts w:ascii="Tahoma" w:hAnsi="Tahoma" w:cs="Tahoma"/>
          <w:sz w:val="20"/>
          <w:szCs w:val="20"/>
          <w:lang w:val="cs-CZ"/>
        </w:rPr>
        <w:t>.1</w:t>
      </w:r>
      <w:r>
        <w:rPr>
          <w:rFonts w:ascii="Tahoma" w:hAnsi="Tahoma" w:cs="Tahoma"/>
          <w:sz w:val="20"/>
          <w:szCs w:val="20"/>
          <w:lang w:val="cs-CZ"/>
        </w:rPr>
        <w:tab/>
        <w:t xml:space="preserve">Zhotovitel je povinen do </w:t>
      </w:r>
      <w:r w:rsidR="007A56D7">
        <w:rPr>
          <w:rFonts w:ascii="Tahoma" w:hAnsi="Tahoma" w:cs="Tahoma"/>
          <w:sz w:val="20"/>
          <w:szCs w:val="20"/>
          <w:lang w:val="cs-CZ"/>
        </w:rPr>
        <w:t>5</w:t>
      </w:r>
      <w:r w:rsidR="007A56D7" w:rsidRPr="007A56D7">
        <w:rPr>
          <w:rFonts w:ascii="Tahoma" w:hAnsi="Tahoma" w:cs="Tahoma"/>
          <w:sz w:val="20"/>
          <w:szCs w:val="20"/>
          <w:lang w:val="cs-CZ"/>
        </w:rPr>
        <w:t xml:space="preserve"> </w:t>
      </w:r>
      <w:r w:rsidRPr="007A56D7">
        <w:rPr>
          <w:rFonts w:ascii="Tahoma" w:hAnsi="Tahoma" w:cs="Tahoma"/>
          <w:sz w:val="20"/>
          <w:szCs w:val="20"/>
          <w:lang w:val="cs-CZ"/>
        </w:rPr>
        <w:t>p</w:t>
      </w:r>
      <w:r>
        <w:rPr>
          <w:rFonts w:ascii="Tahoma" w:hAnsi="Tahoma" w:cs="Tahoma"/>
          <w:sz w:val="20"/>
          <w:szCs w:val="20"/>
          <w:lang w:val="cs-CZ"/>
        </w:rPr>
        <w:t>racovních dnů ode dne doručení výzvy objednatele k zahájení prací převzít staveniště.</w:t>
      </w:r>
    </w:p>
    <w:p w14:paraId="4BCFCCC3" w14:textId="7DEF3E43" w:rsidR="00C90939" w:rsidRDefault="00C90939" w:rsidP="009161D2">
      <w:pPr>
        <w:pStyle w:val="Zkladntext"/>
        <w:ind w:left="1416" w:hanging="849"/>
        <w:rPr>
          <w:rFonts w:ascii="Tahoma" w:hAnsi="Tahoma" w:cs="Tahoma"/>
          <w:sz w:val="20"/>
          <w:szCs w:val="20"/>
          <w:lang w:val="cs-CZ"/>
        </w:rPr>
      </w:pPr>
    </w:p>
    <w:p w14:paraId="5E347FFB" w14:textId="2054BEAB" w:rsidR="00C90939" w:rsidRDefault="00C90939" w:rsidP="009161D2">
      <w:pPr>
        <w:pStyle w:val="Zkladntext"/>
        <w:ind w:left="1416" w:hanging="849"/>
        <w:rPr>
          <w:rFonts w:ascii="Tahoma" w:hAnsi="Tahoma" w:cs="Tahoma"/>
          <w:sz w:val="20"/>
          <w:szCs w:val="20"/>
          <w:lang w:val="cs-CZ"/>
        </w:rPr>
      </w:pPr>
      <w:r>
        <w:rPr>
          <w:rFonts w:ascii="Tahoma" w:hAnsi="Tahoma" w:cs="Tahoma"/>
          <w:sz w:val="20"/>
          <w:szCs w:val="20"/>
          <w:lang w:val="cs-CZ"/>
        </w:rPr>
        <w:t>6.</w:t>
      </w:r>
      <w:r w:rsidR="00663D4A">
        <w:rPr>
          <w:rFonts w:ascii="Tahoma" w:hAnsi="Tahoma" w:cs="Tahoma"/>
          <w:sz w:val="20"/>
          <w:szCs w:val="20"/>
          <w:lang w:val="cs-CZ"/>
        </w:rPr>
        <w:t>3</w:t>
      </w:r>
      <w:r>
        <w:rPr>
          <w:rFonts w:ascii="Tahoma" w:hAnsi="Tahoma" w:cs="Tahoma"/>
          <w:sz w:val="20"/>
          <w:szCs w:val="20"/>
          <w:lang w:val="cs-CZ"/>
        </w:rPr>
        <w:t>.2</w:t>
      </w:r>
      <w:r>
        <w:rPr>
          <w:rFonts w:ascii="Tahoma" w:hAnsi="Tahoma" w:cs="Tahoma"/>
          <w:sz w:val="20"/>
          <w:szCs w:val="20"/>
          <w:lang w:val="cs-CZ"/>
        </w:rPr>
        <w:tab/>
        <w:t xml:space="preserve">O převzetí staveniště bude pořízen Protokol o převzetí staveniště, ve kterém smluvní strany potvrdí předání a převzetí </w:t>
      </w:r>
      <w:r w:rsidR="00A307EE">
        <w:rPr>
          <w:rFonts w:ascii="Tahoma" w:hAnsi="Tahoma" w:cs="Tahoma"/>
          <w:sz w:val="20"/>
          <w:szCs w:val="20"/>
          <w:lang w:val="cs-CZ"/>
        </w:rPr>
        <w:t>staveniště</w:t>
      </w:r>
      <w:r>
        <w:rPr>
          <w:rFonts w:ascii="Tahoma" w:hAnsi="Tahoma" w:cs="Tahoma"/>
          <w:sz w:val="20"/>
          <w:szCs w:val="20"/>
          <w:lang w:val="cs-CZ"/>
        </w:rPr>
        <w:t xml:space="preserve"> a uvedou veškeré relevantní informace a skutečnosti, které se s tímto úkonem pojí. Protokol o převzetí staveniště bude podepsán oprávněnými zástupci smluvních stran, a to ve dvojím vyhotovení, přičemž každá ze smluvních stran obdrží jedno vyhotovení.</w:t>
      </w:r>
    </w:p>
    <w:p w14:paraId="55734CAB" w14:textId="77777777" w:rsidR="000C5E38" w:rsidRDefault="000C5E38" w:rsidP="008A5D0F">
      <w:pPr>
        <w:spacing w:after="0" w:line="240" w:lineRule="auto"/>
        <w:ind w:left="567"/>
        <w:jc w:val="both"/>
        <w:rPr>
          <w:rFonts w:ascii="Tahoma" w:hAnsi="Tahoma" w:cs="Tahoma"/>
          <w:sz w:val="20"/>
          <w:szCs w:val="20"/>
        </w:rPr>
      </w:pPr>
    </w:p>
    <w:p w14:paraId="29E64AF7" w14:textId="4495A872" w:rsidR="008A5D0F" w:rsidRDefault="008A5D0F" w:rsidP="008A5D0F">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6.4</w:t>
      </w:r>
      <w:r>
        <w:rPr>
          <w:rFonts w:ascii="Tahoma" w:eastAsia="Times New Roman" w:hAnsi="Tahoma" w:cs="Tahoma"/>
          <w:b/>
          <w:bCs/>
          <w:sz w:val="20"/>
          <w:szCs w:val="20"/>
          <w:lang w:eastAsia="cs-CZ"/>
        </w:rPr>
        <w:tab/>
        <w:t>Dostatečný předstih</w:t>
      </w:r>
      <w:r w:rsidR="00A945FC">
        <w:rPr>
          <w:rFonts w:ascii="Tahoma" w:eastAsia="Times New Roman" w:hAnsi="Tahoma" w:cs="Tahoma"/>
          <w:b/>
          <w:bCs/>
          <w:sz w:val="20"/>
          <w:szCs w:val="20"/>
          <w:lang w:eastAsia="cs-CZ"/>
        </w:rPr>
        <w:t xml:space="preserve"> požadavků zhotovitele</w:t>
      </w:r>
    </w:p>
    <w:p w14:paraId="3C6C032B" w14:textId="16C26130" w:rsidR="00A945FC" w:rsidRDefault="00A945FC" w:rsidP="008A5D0F">
      <w:pPr>
        <w:spacing w:after="0" w:line="240" w:lineRule="auto"/>
        <w:ind w:left="567" w:hanging="567"/>
        <w:jc w:val="both"/>
        <w:rPr>
          <w:rFonts w:ascii="Tahoma" w:eastAsia="Times New Roman" w:hAnsi="Tahoma" w:cs="Tahoma"/>
          <w:b/>
          <w:bCs/>
          <w:sz w:val="20"/>
          <w:szCs w:val="20"/>
          <w:lang w:eastAsia="cs-CZ"/>
        </w:rPr>
      </w:pPr>
    </w:p>
    <w:p w14:paraId="40757DD4" w14:textId="77777777" w:rsidR="00A945FC" w:rsidRDefault="00A945FC" w:rsidP="00A945FC">
      <w:pPr>
        <w:spacing w:after="0" w:line="240" w:lineRule="auto"/>
        <w:ind w:left="1416" w:hanging="852"/>
        <w:jc w:val="both"/>
        <w:rPr>
          <w:rFonts w:ascii="Tahoma" w:eastAsia="Times New Roman" w:hAnsi="Tahoma" w:cs="Tahoma"/>
          <w:sz w:val="20"/>
          <w:szCs w:val="20"/>
          <w:lang w:eastAsia="cs-CZ"/>
        </w:rPr>
      </w:pPr>
      <w:r>
        <w:rPr>
          <w:rFonts w:ascii="Tahoma" w:eastAsia="Times New Roman" w:hAnsi="Tahoma" w:cs="Tahoma"/>
          <w:sz w:val="20"/>
          <w:szCs w:val="20"/>
          <w:lang w:eastAsia="cs-CZ"/>
        </w:rPr>
        <w:t>6.4.1</w:t>
      </w:r>
      <w:r>
        <w:rPr>
          <w:rFonts w:ascii="Tahoma" w:eastAsia="Times New Roman" w:hAnsi="Tahoma" w:cs="Tahoma"/>
          <w:sz w:val="20"/>
          <w:szCs w:val="20"/>
          <w:lang w:eastAsia="cs-CZ"/>
        </w:rPr>
        <w:tab/>
        <w:t>Ve všech případech, kdy je postup prací zhotovitele vázán jakýmkoli způsobem na součinnost objednatele (příp. osoby na straně objednatele – např. technický dozor, autorský dozor apod.), je zhotovitel povinen předat veškeré relevantní požadavky na příslušnou součinnost objednateli v dostatečném předstihu tak, aby:</w:t>
      </w:r>
    </w:p>
    <w:p w14:paraId="34094922" w14:textId="77777777" w:rsidR="00A945FC" w:rsidRDefault="00A945FC" w:rsidP="00A945FC">
      <w:pPr>
        <w:spacing w:after="0" w:line="240" w:lineRule="auto"/>
        <w:ind w:left="1416" w:hanging="852"/>
        <w:jc w:val="both"/>
        <w:rPr>
          <w:rFonts w:ascii="Tahoma" w:eastAsia="Times New Roman" w:hAnsi="Tahoma" w:cs="Tahoma"/>
          <w:sz w:val="20"/>
          <w:szCs w:val="20"/>
          <w:lang w:eastAsia="cs-CZ"/>
        </w:rPr>
      </w:pPr>
    </w:p>
    <w:p w14:paraId="1792451C" w14:textId="79645F18" w:rsidR="00A945FC" w:rsidRDefault="00A945FC" w:rsidP="00A945FC">
      <w:pPr>
        <w:spacing w:after="0" w:line="240" w:lineRule="auto"/>
        <w:ind w:left="2124" w:hanging="708"/>
        <w:jc w:val="both"/>
        <w:rPr>
          <w:rFonts w:ascii="Tahoma" w:eastAsia="Times New Roman" w:hAnsi="Tahoma" w:cs="Tahoma"/>
          <w:sz w:val="20"/>
          <w:szCs w:val="20"/>
          <w:lang w:eastAsia="cs-CZ"/>
        </w:rPr>
      </w:pPr>
      <w:r>
        <w:rPr>
          <w:rFonts w:ascii="Tahoma" w:eastAsia="Times New Roman" w:hAnsi="Tahoma" w:cs="Tahoma"/>
          <w:sz w:val="20"/>
          <w:szCs w:val="20"/>
          <w:lang w:eastAsia="cs-CZ"/>
        </w:rPr>
        <w:t>a)</w:t>
      </w:r>
      <w:r>
        <w:rPr>
          <w:rFonts w:ascii="Tahoma" w:eastAsia="Times New Roman" w:hAnsi="Tahoma" w:cs="Tahoma"/>
          <w:sz w:val="20"/>
          <w:szCs w:val="20"/>
          <w:lang w:eastAsia="cs-CZ"/>
        </w:rPr>
        <w:tab/>
        <w:t>objednatel měl dostatečný prostor pro vlastní činnost, přípravu nebo rozhodnutí v uvedené věci, příp. prostor pro vytvoření alternativního řešení</w:t>
      </w:r>
      <w:r w:rsidR="007A56D7">
        <w:rPr>
          <w:rFonts w:ascii="Tahoma" w:eastAsia="Times New Roman" w:hAnsi="Tahoma" w:cs="Tahoma"/>
          <w:sz w:val="20"/>
          <w:szCs w:val="20"/>
          <w:lang w:eastAsia="cs-CZ"/>
        </w:rPr>
        <w:t>, a aby</w:t>
      </w:r>
    </w:p>
    <w:p w14:paraId="52C01607" w14:textId="77777777" w:rsidR="007A56D7" w:rsidRDefault="007A56D7" w:rsidP="00A945FC">
      <w:pPr>
        <w:spacing w:after="0" w:line="240" w:lineRule="auto"/>
        <w:ind w:left="2124" w:hanging="708"/>
        <w:jc w:val="both"/>
        <w:rPr>
          <w:rFonts w:ascii="Tahoma" w:eastAsia="Times New Roman" w:hAnsi="Tahoma" w:cs="Tahoma"/>
          <w:sz w:val="20"/>
          <w:szCs w:val="20"/>
          <w:lang w:eastAsia="cs-CZ"/>
        </w:rPr>
      </w:pPr>
    </w:p>
    <w:p w14:paraId="3A173CBD" w14:textId="2DEC0D71" w:rsidR="00A945FC" w:rsidRDefault="00A945FC" w:rsidP="00A945FC">
      <w:pPr>
        <w:spacing w:after="0" w:line="240" w:lineRule="auto"/>
        <w:ind w:left="2124" w:hanging="708"/>
        <w:jc w:val="both"/>
        <w:rPr>
          <w:rFonts w:ascii="Tahoma" w:eastAsia="Times New Roman" w:hAnsi="Tahoma" w:cs="Tahoma"/>
          <w:sz w:val="20"/>
          <w:szCs w:val="20"/>
          <w:lang w:eastAsia="cs-CZ"/>
        </w:rPr>
      </w:pPr>
      <w:r>
        <w:rPr>
          <w:rFonts w:ascii="Tahoma" w:eastAsia="Times New Roman" w:hAnsi="Tahoma" w:cs="Tahoma"/>
          <w:sz w:val="20"/>
          <w:szCs w:val="20"/>
          <w:lang w:eastAsia="cs-CZ"/>
        </w:rPr>
        <w:t>b)</w:t>
      </w:r>
      <w:r>
        <w:rPr>
          <w:rFonts w:ascii="Tahoma" w:eastAsia="Times New Roman" w:hAnsi="Tahoma" w:cs="Tahoma"/>
          <w:sz w:val="20"/>
          <w:szCs w:val="20"/>
          <w:lang w:eastAsia="cs-CZ"/>
        </w:rPr>
        <w:tab/>
        <w:t>nedocházelo k neodůvodněným průtahům v podobě nezbytného zastavení prací do doby uskutečnění příslušného úkonu objednatelem dle písm. a)</w:t>
      </w:r>
      <w:r w:rsidR="007A56D7">
        <w:rPr>
          <w:rFonts w:ascii="Tahoma" w:eastAsia="Times New Roman" w:hAnsi="Tahoma" w:cs="Tahoma"/>
          <w:sz w:val="20"/>
          <w:szCs w:val="20"/>
          <w:lang w:eastAsia="cs-CZ"/>
        </w:rPr>
        <w:t>.</w:t>
      </w:r>
      <w:r>
        <w:rPr>
          <w:rFonts w:ascii="Tahoma" w:eastAsia="Times New Roman" w:hAnsi="Tahoma" w:cs="Tahoma"/>
          <w:sz w:val="20"/>
          <w:szCs w:val="20"/>
          <w:lang w:eastAsia="cs-CZ"/>
        </w:rPr>
        <w:t xml:space="preserve"> </w:t>
      </w:r>
    </w:p>
    <w:p w14:paraId="2F96C3F6" w14:textId="36798538" w:rsidR="00A945FC" w:rsidRDefault="00A945FC" w:rsidP="00A945FC">
      <w:pPr>
        <w:spacing w:after="0" w:line="240" w:lineRule="auto"/>
        <w:ind w:left="2124" w:hanging="708"/>
        <w:jc w:val="both"/>
        <w:rPr>
          <w:rFonts w:ascii="Tahoma" w:eastAsia="Times New Roman" w:hAnsi="Tahoma" w:cs="Tahoma"/>
          <w:sz w:val="20"/>
          <w:szCs w:val="20"/>
          <w:lang w:eastAsia="cs-CZ"/>
        </w:rPr>
      </w:pPr>
    </w:p>
    <w:p w14:paraId="5BD1A8D2" w14:textId="77777777" w:rsidR="006416CB" w:rsidRDefault="006416CB" w:rsidP="006416CB">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6.4.2</w:t>
      </w:r>
      <w:r>
        <w:rPr>
          <w:rFonts w:ascii="Tahoma" w:eastAsia="Times New Roman" w:hAnsi="Tahoma" w:cs="Tahoma"/>
          <w:sz w:val="20"/>
          <w:szCs w:val="20"/>
          <w:lang w:eastAsia="cs-CZ"/>
        </w:rPr>
        <w:tab/>
        <w:t xml:space="preserve">V případě, kdy potřebu součinnosti objednatele nebylo ze strany zhotovitele možno objektivně předvídat (zejm. jí vyvolaly nahodilé události nebo neočekávané situace), je zhotovitel povinen potřebu této součinnosti sdělit objednateli bezodkladně. </w:t>
      </w:r>
    </w:p>
    <w:p w14:paraId="154664B2" w14:textId="77777777" w:rsidR="006416CB" w:rsidRDefault="006416CB" w:rsidP="006416CB">
      <w:pPr>
        <w:spacing w:after="0" w:line="240" w:lineRule="auto"/>
        <w:ind w:left="1418" w:hanging="851"/>
        <w:jc w:val="both"/>
        <w:rPr>
          <w:rFonts w:ascii="Tahoma" w:eastAsia="Times New Roman" w:hAnsi="Tahoma" w:cs="Tahoma"/>
          <w:sz w:val="20"/>
          <w:szCs w:val="20"/>
          <w:lang w:eastAsia="cs-CZ"/>
        </w:rPr>
      </w:pPr>
    </w:p>
    <w:p w14:paraId="05BDFE62" w14:textId="4891C36D" w:rsidR="00617BAC" w:rsidRDefault="006416CB" w:rsidP="006416CB">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6.4.3</w:t>
      </w:r>
      <w:r>
        <w:rPr>
          <w:rFonts w:ascii="Tahoma" w:eastAsia="Times New Roman" w:hAnsi="Tahoma" w:cs="Tahoma"/>
          <w:sz w:val="20"/>
          <w:szCs w:val="20"/>
          <w:lang w:eastAsia="cs-CZ"/>
        </w:rPr>
        <w:tab/>
        <w:t>Zhotovitel bere na vědomí, že porušení povinnosti řádně a v dostatečném předstihu informovat objednatele o potřebě jeho součinností dle tohoto čl. smlouvy je považováno za hrubé porušení smlouvy. V takovém případě není následné průtahy v jednání objednatele možno považovat za jakékoliv překážky plnění této smlouvy, ani na jejich základě není možno prodloužit termíny plnění v souladu s touto smlouvou</w:t>
      </w:r>
      <w:r w:rsidR="000D640F">
        <w:rPr>
          <w:rFonts w:ascii="Tahoma" w:eastAsia="Times New Roman" w:hAnsi="Tahoma" w:cs="Tahoma"/>
          <w:sz w:val="20"/>
          <w:szCs w:val="20"/>
          <w:lang w:eastAsia="cs-CZ"/>
        </w:rPr>
        <w:t xml:space="preserve">. </w:t>
      </w:r>
    </w:p>
    <w:p w14:paraId="065FEABE" w14:textId="77777777" w:rsidR="007A56D7" w:rsidRDefault="007A56D7" w:rsidP="00E722EA">
      <w:pPr>
        <w:spacing w:after="0" w:line="240" w:lineRule="auto"/>
        <w:ind w:left="567" w:hanging="851"/>
        <w:jc w:val="both"/>
        <w:rPr>
          <w:rFonts w:ascii="Tahoma" w:hAnsi="Tahoma" w:cs="Tahoma"/>
          <w:sz w:val="20"/>
          <w:szCs w:val="20"/>
        </w:rPr>
      </w:pPr>
    </w:p>
    <w:p w14:paraId="0545658F" w14:textId="7FA7FF44" w:rsidR="000D640F" w:rsidRDefault="000D640F" w:rsidP="000D640F">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6.5</w:t>
      </w:r>
      <w:r>
        <w:rPr>
          <w:rFonts w:ascii="Tahoma" w:eastAsia="Times New Roman" w:hAnsi="Tahoma" w:cs="Tahoma"/>
          <w:b/>
          <w:bCs/>
          <w:sz w:val="20"/>
          <w:szCs w:val="20"/>
          <w:lang w:eastAsia="cs-CZ"/>
        </w:rPr>
        <w:tab/>
      </w:r>
      <w:r w:rsidR="006416CB">
        <w:rPr>
          <w:rFonts w:ascii="Tahoma" w:eastAsia="Times New Roman" w:hAnsi="Tahoma" w:cs="Tahoma"/>
          <w:b/>
          <w:bCs/>
          <w:sz w:val="20"/>
          <w:szCs w:val="20"/>
          <w:lang w:eastAsia="cs-CZ"/>
        </w:rPr>
        <w:t>Předávací řízení</w:t>
      </w:r>
    </w:p>
    <w:p w14:paraId="5255D652" w14:textId="77777777" w:rsidR="000D640F" w:rsidRDefault="000D640F" w:rsidP="000D640F">
      <w:pPr>
        <w:spacing w:after="0" w:line="240" w:lineRule="auto"/>
        <w:ind w:left="567" w:hanging="567"/>
        <w:jc w:val="both"/>
        <w:rPr>
          <w:rFonts w:ascii="Tahoma" w:eastAsia="Times New Roman" w:hAnsi="Tahoma" w:cs="Tahoma"/>
          <w:b/>
          <w:bCs/>
          <w:sz w:val="20"/>
          <w:szCs w:val="20"/>
          <w:lang w:eastAsia="cs-CZ"/>
        </w:rPr>
      </w:pPr>
    </w:p>
    <w:p w14:paraId="3B852339" w14:textId="17F8EAF3" w:rsidR="000D640F" w:rsidRDefault="000D640F" w:rsidP="00E722EA">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6.5.1</w:t>
      </w:r>
      <w:r>
        <w:rPr>
          <w:rFonts w:ascii="Tahoma" w:eastAsia="Times New Roman" w:hAnsi="Tahoma" w:cs="Tahoma"/>
          <w:sz w:val="20"/>
          <w:szCs w:val="20"/>
          <w:lang w:eastAsia="cs-CZ"/>
        </w:rPr>
        <w:tab/>
        <w:t xml:space="preserve">Zhotovitel je povinen doručit </w:t>
      </w:r>
      <w:r w:rsidR="0015565E">
        <w:rPr>
          <w:rFonts w:ascii="Tahoma" w:eastAsia="Times New Roman" w:hAnsi="Tahoma" w:cs="Tahoma"/>
          <w:sz w:val="20"/>
          <w:szCs w:val="20"/>
          <w:lang w:eastAsia="cs-CZ"/>
        </w:rPr>
        <w:t xml:space="preserve">objednateli </w:t>
      </w:r>
      <w:r w:rsidR="007A56D7">
        <w:rPr>
          <w:rFonts w:ascii="Tahoma" w:eastAsia="Times New Roman" w:hAnsi="Tahoma" w:cs="Tahoma"/>
          <w:sz w:val="20"/>
          <w:szCs w:val="20"/>
          <w:lang w:eastAsia="cs-CZ"/>
        </w:rPr>
        <w:t xml:space="preserve">písemnou </w:t>
      </w:r>
      <w:r>
        <w:rPr>
          <w:rFonts w:ascii="Tahoma" w:eastAsia="Times New Roman" w:hAnsi="Tahoma" w:cs="Tahoma"/>
          <w:sz w:val="20"/>
          <w:szCs w:val="20"/>
          <w:lang w:eastAsia="cs-CZ"/>
        </w:rPr>
        <w:t xml:space="preserve">výzvu k účasti na </w:t>
      </w:r>
      <w:r w:rsidR="0015565E">
        <w:rPr>
          <w:rFonts w:ascii="Tahoma" w:eastAsia="Times New Roman" w:hAnsi="Tahoma" w:cs="Tahoma"/>
          <w:sz w:val="20"/>
          <w:szCs w:val="20"/>
          <w:lang w:eastAsia="cs-CZ"/>
        </w:rPr>
        <w:t>zahájení předávacího řízení to min.</w:t>
      </w:r>
      <w:r>
        <w:rPr>
          <w:rFonts w:ascii="Tahoma" w:eastAsia="Times New Roman" w:hAnsi="Tahoma" w:cs="Tahoma"/>
          <w:sz w:val="20"/>
          <w:szCs w:val="20"/>
          <w:lang w:eastAsia="cs-CZ"/>
        </w:rPr>
        <w:t xml:space="preserve"> </w:t>
      </w:r>
      <w:r w:rsidR="0015565E">
        <w:rPr>
          <w:rFonts w:ascii="Tahoma" w:eastAsia="Times New Roman" w:hAnsi="Tahoma" w:cs="Tahoma"/>
          <w:sz w:val="20"/>
          <w:szCs w:val="20"/>
          <w:lang w:eastAsia="cs-CZ"/>
        </w:rPr>
        <w:t>5</w:t>
      </w:r>
      <w:r>
        <w:rPr>
          <w:rFonts w:ascii="Tahoma" w:eastAsia="Times New Roman" w:hAnsi="Tahoma" w:cs="Tahoma"/>
          <w:sz w:val="20"/>
          <w:szCs w:val="20"/>
          <w:lang w:eastAsia="cs-CZ"/>
        </w:rPr>
        <w:t xml:space="preserve"> pracovních dnů před jeho zahájením. </w:t>
      </w:r>
    </w:p>
    <w:p w14:paraId="39A458E3" w14:textId="70F2E24A" w:rsidR="000D640F" w:rsidRDefault="000D640F" w:rsidP="00E722EA">
      <w:pPr>
        <w:spacing w:after="0" w:line="240" w:lineRule="auto"/>
        <w:ind w:left="1418" w:hanging="851"/>
        <w:jc w:val="both"/>
        <w:rPr>
          <w:rFonts w:ascii="Tahoma" w:eastAsia="Times New Roman" w:hAnsi="Tahoma" w:cs="Tahoma"/>
          <w:sz w:val="20"/>
          <w:szCs w:val="20"/>
          <w:lang w:eastAsia="cs-CZ"/>
        </w:rPr>
      </w:pPr>
    </w:p>
    <w:p w14:paraId="30E02B51" w14:textId="448868CD" w:rsidR="000D640F" w:rsidRDefault="000D640F" w:rsidP="00E722EA">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6.5.2</w:t>
      </w:r>
      <w:r>
        <w:rPr>
          <w:rFonts w:ascii="Tahoma" w:eastAsia="Times New Roman" w:hAnsi="Tahoma" w:cs="Tahoma"/>
          <w:sz w:val="20"/>
          <w:szCs w:val="20"/>
          <w:lang w:eastAsia="cs-CZ"/>
        </w:rPr>
        <w:tab/>
        <w:t xml:space="preserve">Termín zahájení předávacího řízení musí být stanoven tak, aby mohlo dojít bez jakékoliv časové tísně k řádnému předání a převzetí dokončeného díla, a to vč. řádného prověření všech stavebních prvků, technologií a jiných součástí díla, vč. řádného prověření předávaných dokumentů a dokumentací objednatelem, vč. řádného zaškolení objednatele ve vztahu k jednotlivým použitým technologiím a jednotlivým stavebním prvkům a vč. řádného prověření splnění všech ostatních náležitostí předávaného díla. </w:t>
      </w:r>
    </w:p>
    <w:p w14:paraId="40294F00" w14:textId="0BC87FBB" w:rsidR="000D640F" w:rsidRDefault="000D640F" w:rsidP="00E722EA">
      <w:pPr>
        <w:spacing w:after="0" w:line="240" w:lineRule="auto"/>
        <w:ind w:left="1418" w:hanging="851"/>
        <w:jc w:val="both"/>
        <w:rPr>
          <w:rFonts w:ascii="Tahoma" w:eastAsia="Times New Roman" w:hAnsi="Tahoma" w:cs="Tahoma"/>
          <w:sz w:val="20"/>
          <w:szCs w:val="20"/>
          <w:lang w:eastAsia="cs-CZ"/>
        </w:rPr>
      </w:pPr>
    </w:p>
    <w:p w14:paraId="5C5237D2" w14:textId="79821878" w:rsidR="000D640F" w:rsidRDefault="000D640F" w:rsidP="00E722EA">
      <w:pPr>
        <w:spacing w:after="0" w:line="240" w:lineRule="auto"/>
        <w:ind w:left="1418" w:hanging="851"/>
        <w:jc w:val="both"/>
        <w:rPr>
          <w:rFonts w:ascii="Tahoma" w:eastAsia="Times New Roman" w:hAnsi="Tahoma" w:cs="Tahoma"/>
          <w:sz w:val="20"/>
          <w:szCs w:val="20"/>
          <w:lang w:eastAsia="cs-CZ"/>
        </w:rPr>
      </w:pPr>
      <w:r>
        <w:rPr>
          <w:rFonts w:ascii="Tahoma" w:eastAsia="Times New Roman" w:hAnsi="Tahoma" w:cs="Tahoma"/>
          <w:sz w:val="20"/>
          <w:szCs w:val="20"/>
          <w:lang w:eastAsia="cs-CZ"/>
        </w:rPr>
        <w:t>6.5.3</w:t>
      </w:r>
      <w:r>
        <w:rPr>
          <w:rFonts w:ascii="Tahoma" w:eastAsia="Times New Roman" w:hAnsi="Tahoma" w:cs="Tahoma"/>
          <w:sz w:val="20"/>
          <w:szCs w:val="20"/>
          <w:lang w:eastAsia="cs-CZ"/>
        </w:rPr>
        <w:tab/>
        <w:t xml:space="preserve">Termín zahájení předávacího řízení musí být dále stanoven tak, aby poskytoval dostatečný prostor pro případné opakování předávacího řízení (zejm. v případě existence vad a nedodělků, pro které nelze dílo převzít), resp. dostatečný prostor pro odstranění vad a nedodělků předaného díla. </w:t>
      </w:r>
    </w:p>
    <w:p w14:paraId="034DF852" w14:textId="083776AB" w:rsidR="00A307EE" w:rsidRDefault="00A307EE" w:rsidP="00E57521">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lastRenderedPageBreak/>
        <w:t>6.6</w:t>
      </w:r>
      <w:r>
        <w:rPr>
          <w:rFonts w:ascii="Tahoma" w:eastAsia="Times New Roman" w:hAnsi="Tahoma" w:cs="Tahoma"/>
          <w:b/>
          <w:bCs/>
          <w:sz w:val="20"/>
          <w:szCs w:val="20"/>
          <w:lang w:eastAsia="cs-CZ"/>
        </w:rPr>
        <w:tab/>
        <w:t>Předání staveniště</w:t>
      </w:r>
    </w:p>
    <w:p w14:paraId="613C15F0" w14:textId="77777777" w:rsidR="00A307EE" w:rsidRDefault="00A307EE" w:rsidP="00E722EA">
      <w:pPr>
        <w:spacing w:after="0" w:line="240" w:lineRule="auto"/>
        <w:ind w:left="567" w:hanging="851"/>
        <w:jc w:val="both"/>
        <w:rPr>
          <w:rFonts w:ascii="Tahoma" w:hAnsi="Tahoma" w:cs="Tahoma"/>
          <w:sz w:val="20"/>
          <w:szCs w:val="20"/>
        </w:rPr>
      </w:pPr>
    </w:p>
    <w:p w14:paraId="59228236" w14:textId="33FA7FB1" w:rsidR="00A307EE" w:rsidRDefault="00A307EE" w:rsidP="00E722EA">
      <w:pPr>
        <w:pStyle w:val="Zkladntext"/>
        <w:ind w:left="1416" w:hanging="851"/>
        <w:rPr>
          <w:rFonts w:ascii="Tahoma" w:hAnsi="Tahoma" w:cs="Tahoma"/>
          <w:sz w:val="20"/>
          <w:szCs w:val="20"/>
          <w:lang w:val="cs-CZ"/>
        </w:rPr>
      </w:pPr>
      <w:r>
        <w:rPr>
          <w:rFonts w:ascii="Tahoma" w:hAnsi="Tahoma" w:cs="Tahoma"/>
          <w:sz w:val="20"/>
          <w:szCs w:val="20"/>
          <w:lang w:val="cs-CZ"/>
        </w:rPr>
        <w:t>6.6.1</w:t>
      </w:r>
      <w:r>
        <w:rPr>
          <w:rFonts w:ascii="Tahoma" w:hAnsi="Tahoma" w:cs="Tahoma"/>
          <w:sz w:val="20"/>
          <w:szCs w:val="20"/>
          <w:lang w:val="cs-CZ"/>
        </w:rPr>
        <w:tab/>
      </w:r>
      <w:r w:rsidR="006416CB">
        <w:rPr>
          <w:rFonts w:ascii="Tahoma" w:hAnsi="Tahoma" w:cs="Tahoma"/>
          <w:sz w:val="20"/>
          <w:szCs w:val="20"/>
          <w:lang w:val="cs-CZ"/>
        </w:rPr>
        <w:t>Zhotovitel je povinen nejpozději do 5 pracovních dnů od řádného ukončení předávacího řízení, resp. po odstranění vad a nedodělků nebránících řádnému užívání díla, vyklidit staveniště a takto vyklizené jej předat objednateli</w:t>
      </w:r>
      <w:r>
        <w:rPr>
          <w:rFonts w:ascii="Tahoma" w:hAnsi="Tahoma" w:cs="Tahoma"/>
          <w:sz w:val="20"/>
          <w:szCs w:val="20"/>
          <w:lang w:val="cs-CZ"/>
        </w:rPr>
        <w:t>.</w:t>
      </w:r>
    </w:p>
    <w:p w14:paraId="1BEA4349" w14:textId="77777777" w:rsidR="00A307EE" w:rsidRDefault="00A307EE" w:rsidP="00E722EA">
      <w:pPr>
        <w:pStyle w:val="Zkladntext"/>
        <w:ind w:left="1416" w:hanging="851"/>
        <w:rPr>
          <w:rFonts w:ascii="Tahoma" w:hAnsi="Tahoma" w:cs="Tahoma"/>
          <w:sz w:val="20"/>
          <w:szCs w:val="20"/>
          <w:lang w:val="cs-CZ"/>
        </w:rPr>
      </w:pPr>
    </w:p>
    <w:p w14:paraId="4DB09427" w14:textId="1A08A1DA" w:rsidR="00A307EE" w:rsidRDefault="00A307EE" w:rsidP="00E722EA">
      <w:pPr>
        <w:spacing w:after="0" w:line="240" w:lineRule="auto"/>
        <w:ind w:left="1416" w:hanging="851"/>
        <w:jc w:val="both"/>
        <w:rPr>
          <w:rFonts w:ascii="Tahoma" w:hAnsi="Tahoma" w:cs="Tahoma"/>
          <w:sz w:val="20"/>
          <w:szCs w:val="20"/>
        </w:rPr>
      </w:pPr>
      <w:r>
        <w:rPr>
          <w:rFonts w:ascii="Tahoma" w:hAnsi="Tahoma" w:cs="Tahoma"/>
          <w:sz w:val="20"/>
          <w:szCs w:val="20"/>
        </w:rPr>
        <w:t>6.6.2</w:t>
      </w:r>
      <w:r>
        <w:rPr>
          <w:rFonts w:ascii="Tahoma" w:hAnsi="Tahoma" w:cs="Tahoma"/>
          <w:sz w:val="20"/>
          <w:szCs w:val="20"/>
        </w:rPr>
        <w:tab/>
        <w:t>O předání staveniště bude pořízen Protokol o předání staveniště, ve kterém smluvní strany potvrdí předání a převzetí staveniště a uvedou veškeré relevantní informace a skutečnosti, které se s tímto úkonem pojí. Protokol o předání staveniště bude podepsán oprávněnými zástupci smluvních stran, a to ve dvojím vyhotovení, přičemž každá ze smluvních stran obdrží jedno vyhotovení.</w:t>
      </w:r>
    </w:p>
    <w:p w14:paraId="1A110565" w14:textId="77777777" w:rsidR="00A307EE" w:rsidRDefault="00A307EE" w:rsidP="00A307EE">
      <w:pPr>
        <w:spacing w:after="0" w:line="240" w:lineRule="auto"/>
        <w:ind w:left="1416" w:hanging="708"/>
        <w:jc w:val="both"/>
        <w:rPr>
          <w:rFonts w:ascii="Tahoma" w:eastAsia="Times New Roman" w:hAnsi="Tahoma" w:cs="Tahoma"/>
          <w:sz w:val="20"/>
          <w:szCs w:val="20"/>
          <w:lang w:eastAsia="cs-CZ"/>
        </w:rPr>
      </w:pPr>
    </w:p>
    <w:p w14:paraId="4B171094" w14:textId="77777777" w:rsidR="00617BAC" w:rsidRDefault="00617BAC" w:rsidP="00A945FC">
      <w:pPr>
        <w:spacing w:after="0" w:line="240" w:lineRule="auto"/>
        <w:ind w:left="1418" w:hanging="708"/>
        <w:jc w:val="both"/>
        <w:rPr>
          <w:rFonts w:ascii="Tahoma" w:eastAsia="Times New Roman" w:hAnsi="Tahoma" w:cs="Tahoma"/>
          <w:sz w:val="20"/>
          <w:szCs w:val="20"/>
          <w:lang w:eastAsia="cs-CZ"/>
        </w:rPr>
      </w:pPr>
    </w:p>
    <w:p w14:paraId="5C2CF2A7" w14:textId="77777777" w:rsidR="00D03D9F" w:rsidRDefault="00D03D9F" w:rsidP="00D03D9F">
      <w:pPr>
        <w:spacing w:after="0" w:line="240" w:lineRule="auto"/>
        <w:jc w:val="center"/>
        <w:rPr>
          <w:rFonts w:ascii="Tahoma" w:hAnsi="Tahoma" w:cs="Tahoma"/>
          <w:b/>
          <w:sz w:val="20"/>
          <w:szCs w:val="20"/>
        </w:rPr>
      </w:pPr>
      <w:r w:rsidRPr="001522F6">
        <w:rPr>
          <w:rFonts w:ascii="Tahoma" w:hAnsi="Tahoma" w:cs="Tahoma"/>
          <w:b/>
          <w:sz w:val="20"/>
          <w:szCs w:val="20"/>
        </w:rPr>
        <w:t>VI</w:t>
      </w:r>
      <w:r>
        <w:rPr>
          <w:rFonts w:ascii="Tahoma" w:hAnsi="Tahoma" w:cs="Tahoma"/>
          <w:b/>
          <w:sz w:val="20"/>
          <w:szCs w:val="20"/>
        </w:rPr>
        <w:t>I</w:t>
      </w:r>
      <w:r w:rsidRPr="001522F6">
        <w:rPr>
          <w:rFonts w:ascii="Tahoma" w:hAnsi="Tahoma" w:cs="Tahoma"/>
          <w:b/>
          <w:sz w:val="20"/>
          <w:szCs w:val="20"/>
        </w:rPr>
        <w:t xml:space="preserve">. </w:t>
      </w:r>
    </w:p>
    <w:p w14:paraId="4365D43F" w14:textId="05971A33" w:rsidR="00D03D9F" w:rsidRDefault="00D03D9F" w:rsidP="00D03D9F">
      <w:pPr>
        <w:spacing w:after="0" w:line="240" w:lineRule="auto"/>
        <w:jc w:val="center"/>
        <w:rPr>
          <w:rFonts w:ascii="Tahoma" w:hAnsi="Tahoma" w:cs="Tahoma"/>
          <w:b/>
          <w:sz w:val="20"/>
          <w:szCs w:val="20"/>
        </w:rPr>
      </w:pPr>
      <w:r>
        <w:rPr>
          <w:rFonts w:ascii="Tahoma" w:hAnsi="Tahoma" w:cs="Tahoma"/>
          <w:b/>
          <w:sz w:val="20"/>
          <w:szCs w:val="20"/>
        </w:rPr>
        <w:t>Úprava termínů plnění</w:t>
      </w:r>
    </w:p>
    <w:p w14:paraId="1C1B3E2D" w14:textId="77777777" w:rsidR="00D03D9F" w:rsidRDefault="00D03D9F" w:rsidP="00C2327C">
      <w:pPr>
        <w:spacing w:after="0" w:line="240" w:lineRule="auto"/>
        <w:ind w:left="567"/>
        <w:jc w:val="both"/>
        <w:rPr>
          <w:rFonts w:ascii="Tahoma" w:hAnsi="Tahoma" w:cs="Tahoma"/>
          <w:sz w:val="20"/>
          <w:szCs w:val="20"/>
        </w:rPr>
      </w:pPr>
    </w:p>
    <w:p w14:paraId="146F2CE7" w14:textId="666B79D8" w:rsidR="00C2327C" w:rsidRDefault="00D03D9F" w:rsidP="00C2327C">
      <w:pPr>
        <w:spacing w:after="0" w:line="240" w:lineRule="auto"/>
        <w:ind w:left="567" w:hanging="567"/>
        <w:jc w:val="both"/>
        <w:rPr>
          <w:rFonts w:ascii="Tahoma" w:eastAsia="Times New Roman" w:hAnsi="Tahoma" w:cs="Tahoma"/>
          <w:b/>
          <w:bCs/>
          <w:sz w:val="20"/>
          <w:szCs w:val="20"/>
          <w:lang w:eastAsia="cs-CZ"/>
        </w:rPr>
      </w:pPr>
      <w:r>
        <w:rPr>
          <w:rFonts w:ascii="Tahoma" w:eastAsia="Times New Roman" w:hAnsi="Tahoma" w:cs="Tahoma"/>
          <w:b/>
          <w:bCs/>
          <w:sz w:val="20"/>
          <w:szCs w:val="20"/>
          <w:lang w:eastAsia="cs-CZ"/>
        </w:rPr>
        <w:t>7.1</w:t>
      </w:r>
      <w:r w:rsidR="00C2327C">
        <w:rPr>
          <w:rFonts w:ascii="Tahoma" w:eastAsia="Times New Roman" w:hAnsi="Tahoma" w:cs="Tahoma"/>
          <w:b/>
          <w:bCs/>
          <w:sz w:val="20"/>
          <w:szCs w:val="20"/>
          <w:lang w:eastAsia="cs-CZ"/>
        </w:rPr>
        <w:tab/>
      </w:r>
      <w:r>
        <w:rPr>
          <w:rFonts w:ascii="Tahoma" w:eastAsia="Times New Roman" w:hAnsi="Tahoma" w:cs="Tahoma"/>
          <w:b/>
          <w:bCs/>
          <w:sz w:val="20"/>
          <w:szCs w:val="20"/>
          <w:lang w:eastAsia="cs-CZ"/>
        </w:rPr>
        <w:t>Přípustnost úprav</w:t>
      </w:r>
    </w:p>
    <w:p w14:paraId="4702C697" w14:textId="50896566" w:rsidR="00663D4A" w:rsidRDefault="00663D4A" w:rsidP="00C2327C">
      <w:pPr>
        <w:spacing w:after="0" w:line="240" w:lineRule="auto"/>
        <w:ind w:left="567" w:hanging="567"/>
        <w:jc w:val="both"/>
        <w:rPr>
          <w:rFonts w:ascii="Tahoma" w:eastAsia="Times New Roman" w:hAnsi="Tahoma" w:cs="Tahoma"/>
          <w:b/>
          <w:bCs/>
          <w:sz w:val="20"/>
          <w:szCs w:val="20"/>
          <w:lang w:eastAsia="cs-CZ"/>
        </w:rPr>
      </w:pPr>
    </w:p>
    <w:p w14:paraId="66E90FD5" w14:textId="77777777"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7.1.1</w:t>
      </w:r>
      <w:r>
        <w:rPr>
          <w:rFonts w:ascii="Tahoma" w:hAnsi="Tahoma" w:cs="Tahoma"/>
          <w:sz w:val="20"/>
          <w:szCs w:val="20"/>
        </w:rPr>
        <w:tab/>
        <w:t xml:space="preserve">Úprava jednotlivých termínů provádění příslušných stavebních prací je možná pouze na základě objektivních skutečností, se kterými tato smlouva a zejm. ZZVZ takovou možnost úpravy spojuje. </w:t>
      </w:r>
    </w:p>
    <w:p w14:paraId="16114CFA" w14:textId="77777777" w:rsidR="006416CB" w:rsidRDefault="006416CB" w:rsidP="006416CB">
      <w:pPr>
        <w:spacing w:after="0" w:line="240" w:lineRule="auto"/>
        <w:ind w:left="1416" w:hanging="849"/>
        <w:jc w:val="both"/>
        <w:rPr>
          <w:rFonts w:ascii="Tahoma" w:hAnsi="Tahoma" w:cs="Tahoma"/>
          <w:sz w:val="20"/>
          <w:szCs w:val="20"/>
        </w:rPr>
      </w:pPr>
    </w:p>
    <w:p w14:paraId="30C2CA32" w14:textId="7FF334CE"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7.1.2</w:t>
      </w:r>
      <w:r>
        <w:rPr>
          <w:rFonts w:ascii="Tahoma" w:hAnsi="Tahoma" w:cs="Tahoma"/>
          <w:sz w:val="20"/>
          <w:szCs w:val="20"/>
        </w:rPr>
        <w:tab/>
        <w:t>Příslušná úprava termínu plnění jednotlivých prací nebo celková úprava doby plnění je vždy považována za změnu závazku ze smlouvy ve smyslu čl. 2.</w:t>
      </w:r>
      <w:r w:rsidR="00877C47">
        <w:rPr>
          <w:rFonts w:ascii="Tahoma" w:hAnsi="Tahoma" w:cs="Tahoma"/>
          <w:sz w:val="20"/>
          <w:szCs w:val="20"/>
        </w:rPr>
        <w:t>5</w:t>
      </w:r>
      <w:r>
        <w:rPr>
          <w:rFonts w:ascii="Tahoma" w:hAnsi="Tahoma" w:cs="Tahoma"/>
          <w:sz w:val="20"/>
          <w:szCs w:val="20"/>
        </w:rPr>
        <w:t xml:space="preserve"> této smlouvy. </w:t>
      </w:r>
    </w:p>
    <w:p w14:paraId="3BD39C8F" w14:textId="77777777" w:rsidR="006416CB" w:rsidRDefault="006416CB" w:rsidP="006416CB">
      <w:pPr>
        <w:spacing w:after="0" w:line="240" w:lineRule="auto"/>
        <w:ind w:left="1416" w:hanging="849"/>
        <w:jc w:val="both"/>
        <w:rPr>
          <w:rFonts w:ascii="Tahoma" w:hAnsi="Tahoma" w:cs="Tahoma"/>
          <w:sz w:val="20"/>
          <w:szCs w:val="20"/>
        </w:rPr>
      </w:pPr>
    </w:p>
    <w:p w14:paraId="4029DCDC" w14:textId="77777777" w:rsidR="006416CB" w:rsidRPr="00D03D9F" w:rsidRDefault="006416CB" w:rsidP="006416CB">
      <w:pPr>
        <w:spacing w:after="0" w:line="240" w:lineRule="auto"/>
        <w:jc w:val="both"/>
        <w:rPr>
          <w:rFonts w:ascii="Tahoma" w:hAnsi="Tahoma" w:cs="Tahoma"/>
          <w:b/>
          <w:bCs/>
          <w:sz w:val="20"/>
          <w:szCs w:val="20"/>
        </w:rPr>
      </w:pPr>
      <w:r w:rsidRPr="00D03D9F">
        <w:rPr>
          <w:rFonts w:ascii="Tahoma" w:hAnsi="Tahoma" w:cs="Tahoma"/>
          <w:b/>
          <w:bCs/>
          <w:sz w:val="20"/>
          <w:szCs w:val="20"/>
        </w:rPr>
        <w:t>7.2</w:t>
      </w:r>
      <w:r>
        <w:rPr>
          <w:rFonts w:ascii="Tahoma" w:hAnsi="Tahoma" w:cs="Tahoma"/>
          <w:b/>
          <w:bCs/>
          <w:sz w:val="20"/>
          <w:szCs w:val="20"/>
        </w:rPr>
        <w:t xml:space="preserve">    </w:t>
      </w:r>
      <w:r w:rsidRPr="00D03D9F">
        <w:rPr>
          <w:rFonts w:ascii="Tahoma" w:hAnsi="Tahoma" w:cs="Tahoma"/>
          <w:b/>
          <w:bCs/>
          <w:sz w:val="20"/>
          <w:szCs w:val="20"/>
        </w:rPr>
        <w:t>Informační povinnost zhotovitele</w:t>
      </w:r>
    </w:p>
    <w:p w14:paraId="210AC5A1" w14:textId="77777777" w:rsidR="006416CB" w:rsidRDefault="006416CB" w:rsidP="006416CB">
      <w:pPr>
        <w:spacing w:after="0" w:line="240" w:lineRule="auto"/>
        <w:jc w:val="both"/>
        <w:rPr>
          <w:rFonts w:ascii="Tahoma" w:hAnsi="Tahoma" w:cs="Tahoma"/>
          <w:sz w:val="20"/>
          <w:szCs w:val="20"/>
        </w:rPr>
      </w:pPr>
    </w:p>
    <w:p w14:paraId="354C85EF" w14:textId="77777777"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7.2.1</w:t>
      </w:r>
      <w:r>
        <w:rPr>
          <w:rFonts w:ascii="Tahoma" w:hAnsi="Tahoma" w:cs="Tahoma"/>
          <w:sz w:val="20"/>
          <w:szCs w:val="20"/>
        </w:rPr>
        <w:tab/>
        <w:t>Zhotovitel je vždy povinen bezodkladně (tj. obratem bez jakékoliv časové prodlevy) oznámit objednateli existenci příslušných překážek plnění, které způsobují vznik nebo riziko vzniku časových prodlev oproti závazným termínům plnění, a to v zásadě bez odhledu na to, zda prodleva hrozí nebo nastala již v okamžiku tohoto oznámení nebo v blízké časové souslednosti, či zda taková prodleva nastane či její vznik bude hrozit v budoucnu jako důsledek nastalých nebo již očekávaných překážek plnění.</w:t>
      </w:r>
    </w:p>
    <w:p w14:paraId="53BAF080" w14:textId="77777777" w:rsidR="006416CB" w:rsidRDefault="006416CB" w:rsidP="006416CB">
      <w:pPr>
        <w:spacing w:after="0" w:line="240" w:lineRule="auto"/>
        <w:ind w:left="1416" w:hanging="849"/>
        <w:jc w:val="both"/>
        <w:rPr>
          <w:rFonts w:ascii="Tahoma" w:hAnsi="Tahoma" w:cs="Tahoma"/>
          <w:sz w:val="20"/>
          <w:szCs w:val="20"/>
        </w:rPr>
      </w:pPr>
    </w:p>
    <w:p w14:paraId="5777CF83" w14:textId="45A92DB3" w:rsidR="004D7DEA"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7.2.2</w:t>
      </w:r>
      <w:r>
        <w:rPr>
          <w:rFonts w:ascii="Tahoma" w:hAnsi="Tahoma" w:cs="Tahoma"/>
          <w:sz w:val="20"/>
          <w:szCs w:val="20"/>
        </w:rPr>
        <w:tab/>
        <w:t>Spolu s touto informační povinností je zhotovitel povinen bezodkladně předložit veškeré další relevantní informace, týkající se zejm. možných následků překážek plnění, jejich vlivu na jiné stavební práce a jejich návaznost na ostatní podmínky smlouvy. Součástí bude rovněž návrh vhodných řešení k překonání předmětných překážek a vyhodnocení kladů a záporů takových postupů jednotlivě i ve vztahu k celkové realizaci díla.</w:t>
      </w:r>
      <w:r w:rsidR="004D7DEA">
        <w:rPr>
          <w:rFonts w:ascii="Tahoma" w:hAnsi="Tahoma" w:cs="Tahoma"/>
          <w:sz w:val="20"/>
          <w:szCs w:val="20"/>
        </w:rPr>
        <w:t xml:space="preserve"> </w:t>
      </w:r>
    </w:p>
    <w:p w14:paraId="64F2BE0C" w14:textId="77777777" w:rsidR="007A56D7" w:rsidRDefault="007A56D7" w:rsidP="00D03D9F">
      <w:pPr>
        <w:spacing w:after="0" w:line="240" w:lineRule="auto"/>
        <w:jc w:val="both"/>
        <w:rPr>
          <w:rFonts w:ascii="Tahoma" w:hAnsi="Tahoma" w:cs="Tahoma"/>
          <w:sz w:val="20"/>
          <w:szCs w:val="20"/>
        </w:rPr>
      </w:pPr>
    </w:p>
    <w:p w14:paraId="27176204" w14:textId="560E1BB7" w:rsidR="006416CB" w:rsidRPr="004135E4" w:rsidRDefault="006416CB" w:rsidP="006416CB">
      <w:pPr>
        <w:spacing w:after="0" w:line="240" w:lineRule="auto"/>
        <w:jc w:val="both"/>
        <w:rPr>
          <w:rFonts w:ascii="Tahoma" w:hAnsi="Tahoma" w:cs="Tahoma"/>
          <w:b/>
          <w:bCs/>
          <w:sz w:val="20"/>
          <w:szCs w:val="20"/>
        </w:rPr>
      </w:pPr>
      <w:r w:rsidRPr="004135E4">
        <w:rPr>
          <w:rFonts w:ascii="Tahoma" w:hAnsi="Tahoma" w:cs="Tahoma"/>
          <w:b/>
          <w:bCs/>
          <w:sz w:val="20"/>
          <w:szCs w:val="20"/>
        </w:rPr>
        <w:t>7.3</w:t>
      </w:r>
      <w:r>
        <w:rPr>
          <w:rFonts w:ascii="Tahoma" w:hAnsi="Tahoma" w:cs="Tahoma"/>
          <w:b/>
          <w:bCs/>
          <w:sz w:val="20"/>
          <w:szCs w:val="20"/>
        </w:rPr>
        <w:t xml:space="preserve">    </w:t>
      </w:r>
      <w:r w:rsidRPr="004135E4">
        <w:rPr>
          <w:rFonts w:ascii="Tahoma" w:hAnsi="Tahoma" w:cs="Tahoma"/>
          <w:b/>
          <w:bCs/>
          <w:sz w:val="20"/>
          <w:szCs w:val="20"/>
        </w:rPr>
        <w:t xml:space="preserve">Součinnost zhotovitele </w:t>
      </w:r>
      <w:r w:rsidR="007A56D7">
        <w:rPr>
          <w:rFonts w:ascii="Tahoma" w:hAnsi="Tahoma" w:cs="Tahoma"/>
          <w:b/>
          <w:bCs/>
          <w:sz w:val="20"/>
          <w:szCs w:val="20"/>
        </w:rPr>
        <w:t>v případě překážek plnění</w:t>
      </w:r>
    </w:p>
    <w:p w14:paraId="4717EDBF" w14:textId="77777777" w:rsidR="006416CB" w:rsidRDefault="006416CB" w:rsidP="006416CB">
      <w:pPr>
        <w:spacing w:after="0" w:line="240" w:lineRule="auto"/>
        <w:jc w:val="both"/>
        <w:rPr>
          <w:rFonts w:ascii="Tahoma" w:hAnsi="Tahoma" w:cs="Tahoma"/>
          <w:sz w:val="20"/>
          <w:szCs w:val="20"/>
        </w:rPr>
      </w:pPr>
    </w:p>
    <w:p w14:paraId="7C089E5C" w14:textId="41B329BE"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7.3.1</w:t>
      </w:r>
      <w:r>
        <w:rPr>
          <w:rFonts w:ascii="Tahoma" w:hAnsi="Tahoma" w:cs="Tahoma"/>
          <w:sz w:val="20"/>
          <w:szCs w:val="20"/>
        </w:rPr>
        <w:tab/>
      </w:r>
      <w:r w:rsidR="007A56D7">
        <w:rPr>
          <w:rFonts w:ascii="Tahoma" w:hAnsi="Tahoma" w:cs="Tahoma"/>
          <w:sz w:val="20"/>
          <w:szCs w:val="20"/>
        </w:rPr>
        <w:t xml:space="preserve">V případě </w:t>
      </w:r>
      <w:r>
        <w:rPr>
          <w:rFonts w:ascii="Tahoma" w:hAnsi="Tahoma" w:cs="Tahoma"/>
          <w:sz w:val="20"/>
          <w:szCs w:val="20"/>
        </w:rPr>
        <w:t xml:space="preserve">vzniku </w:t>
      </w:r>
      <w:r w:rsidR="007A56D7">
        <w:rPr>
          <w:rFonts w:ascii="Tahoma" w:hAnsi="Tahoma" w:cs="Tahoma"/>
          <w:sz w:val="20"/>
          <w:szCs w:val="20"/>
        </w:rPr>
        <w:t xml:space="preserve">překážek plnění </w:t>
      </w:r>
      <w:r>
        <w:rPr>
          <w:rFonts w:ascii="Tahoma" w:hAnsi="Tahoma" w:cs="Tahoma"/>
          <w:sz w:val="20"/>
          <w:szCs w:val="20"/>
        </w:rPr>
        <w:t xml:space="preserve">nebo rizika </w:t>
      </w:r>
      <w:r w:rsidR="007A56D7">
        <w:rPr>
          <w:rFonts w:ascii="Tahoma" w:hAnsi="Tahoma" w:cs="Tahoma"/>
          <w:sz w:val="20"/>
          <w:szCs w:val="20"/>
        </w:rPr>
        <w:t xml:space="preserve">takového </w:t>
      </w:r>
      <w:r>
        <w:rPr>
          <w:rFonts w:ascii="Tahoma" w:hAnsi="Tahoma" w:cs="Tahoma"/>
          <w:sz w:val="20"/>
          <w:szCs w:val="20"/>
        </w:rPr>
        <w:t xml:space="preserve">vzniku </w:t>
      </w:r>
      <w:r w:rsidR="007A56D7">
        <w:rPr>
          <w:rFonts w:ascii="Tahoma" w:hAnsi="Tahoma" w:cs="Tahoma"/>
          <w:sz w:val="20"/>
          <w:szCs w:val="20"/>
        </w:rPr>
        <w:t xml:space="preserve">je zhotovitel </w:t>
      </w:r>
      <w:r>
        <w:rPr>
          <w:rFonts w:ascii="Tahoma" w:hAnsi="Tahoma" w:cs="Tahoma"/>
          <w:sz w:val="20"/>
          <w:szCs w:val="20"/>
        </w:rPr>
        <w:t>povinen operativně spolupracovat s</w:t>
      </w:r>
      <w:r w:rsidR="007A56D7">
        <w:rPr>
          <w:rFonts w:ascii="Tahoma" w:hAnsi="Tahoma" w:cs="Tahoma"/>
          <w:sz w:val="20"/>
          <w:szCs w:val="20"/>
        </w:rPr>
        <w:t> </w:t>
      </w:r>
      <w:r>
        <w:rPr>
          <w:rFonts w:ascii="Tahoma" w:hAnsi="Tahoma" w:cs="Tahoma"/>
          <w:sz w:val="20"/>
          <w:szCs w:val="20"/>
        </w:rPr>
        <w:t>objednatelem a poskytnou</w:t>
      </w:r>
      <w:r w:rsidR="007A56D7">
        <w:rPr>
          <w:rFonts w:ascii="Tahoma" w:hAnsi="Tahoma" w:cs="Tahoma"/>
          <w:sz w:val="20"/>
          <w:szCs w:val="20"/>
        </w:rPr>
        <w:t>t</w:t>
      </w:r>
      <w:r>
        <w:rPr>
          <w:rFonts w:ascii="Tahoma" w:hAnsi="Tahoma" w:cs="Tahoma"/>
          <w:sz w:val="20"/>
          <w:szCs w:val="20"/>
        </w:rPr>
        <w:t xml:space="preserve"> mu veškerou součinnost, která je k</w:t>
      </w:r>
      <w:r w:rsidR="007A56D7">
        <w:rPr>
          <w:rFonts w:ascii="Tahoma" w:hAnsi="Tahoma" w:cs="Tahoma"/>
          <w:sz w:val="20"/>
          <w:szCs w:val="20"/>
        </w:rPr>
        <w:t xml:space="preserve"> odstranění překážek plnění nebo k </w:t>
      </w:r>
      <w:r>
        <w:rPr>
          <w:rFonts w:ascii="Tahoma" w:hAnsi="Tahoma" w:cs="Tahoma"/>
          <w:sz w:val="20"/>
          <w:szCs w:val="20"/>
        </w:rPr>
        <w:t>eliminaci uvedených rizik potřeba</w:t>
      </w:r>
      <w:r w:rsidR="007A56D7">
        <w:rPr>
          <w:rFonts w:ascii="Tahoma" w:hAnsi="Tahoma" w:cs="Tahoma"/>
          <w:sz w:val="20"/>
          <w:szCs w:val="20"/>
        </w:rPr>
        <w:t>, a kterou lze za daných okolností od zhotovitele spravedlivě očekávat</w:t>
      </w:r>
      <w:r>
        <w:rPr>
          <w:rFonts w:ascii="Tahoma" w:hAnsi="Tahoma" w:cs="Tahoma"/>
          <w:sz w:val="20"/>
          <w:szCs w:val="20"/>
        </w:rPr>
        <w:t xml:space="preserve">. </w:t>
      </w:r>
    </w:p>
    <w:p w14:paraId="71B037CA" w14:textId="77777777" w:rsidR="006416CB" w:rsidRDefault="006416CB" w:rsidP="006416CB">
      <w:pPr>
        <w:spacing w:after="0" w:line="240" w:lineRule="auto"/>
        <w:jc w:val="both"/>
        <w:rPr>
          <w:rFonts w:ascii="Tahoma" w:hAnsi="Tahoma" w:cs="Tahoma"/>
          <w:sz w:val="20"/>
          <w:szCs w:val="20"/>
        </w:rPr>
      </w:pPr>
    </w:p>
    <w:p w14:paraId="105930B4" w14:textId="77777777" w:rsidR="006416CB" w:rsidRPr="00D03D9F" w:rsidRDefault="006416CB" w:rsidP="006416CB">
      <w:pPr>
        <w:spacing w:after="0" w:line="240" w:lineRule="auto"/>
        <w:jc w:val="both"/>
        <w:rPr>
          <w:rFonts w:ascii="Tahoma" w:hAnsi="Tahoma" w:cs="Tahoma"/>
          <w:b/>
          <w:bCs/>
          <w:sz w:val="20"/>
          <w:szCs w:val="20"/>
        </w:rPr>
      </w:pPr>
      <w:r w:rsidRPr="00D03D9F">
        <w:rPr>
          <w:rFonts w:ascii="Tahoma" w:hAnsi="Tahoma" w:cs="Tahoma"/>
          <w:b/>
          <w:bCs/>
          <w:sz w:val="20"/>
          <w:szCs w:val="20"/>
        </w:rPr>
        <w:t>7.4    Pokyn objednatele</w:t>
      </w:r>
    </w:p>
    <w:p w14:paraId="48AE27A8" w14:textId="77777777" w:rsidR="006416CB" w:rsidRDefault="006416CB" w:rsidP="006416CB">
      <w:pPr>
        <w:spacing w:after="0" w:line="240" w:lineRule="auto"/>
        <w:jc w:val="both"/>
        <w:rPr>
          <w:rFonts w:ascii="Tahoma" w:hAnsi="Tahoma" w:cs="Tahoma"/>
          <w:sz w:val="20"/>
          <w:szCs w:val="20"/>
        </w:rPr>
      </w:pPr>
    </w:p>
    <w:p w14:paraId="5C342FB2" w14:textId="77777777"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7.4.1</w:t>
      </w:r>
      <w:r>
        <w:rPr>
          <w:rFonts w:ascii="Tahoma" w:hAnsi="Tahoma" w:cs="Tahoma"/>
          <w:sz w:val="20"/>
          <w:szCs w:val="20"/>
        </w:rPr>
        <w:tab/>
        <w:t xml:space="preserve">Zhotovitel je dále povinen při řešení uvedených rizik následovat pokynů objednatele, příp. k těmto pokynům vyjadřovat svůj názor a upozornit objednatele na případnou nevhodnost navrhovaného řešení. V případě neupozornění na tuto nevhodnost je zhotovitel odpovědný za případnou škodu způsobenou daným řešením věci v plném rozsahu. </w:t>
      </w:r>
    </w:p>
    <w:p w14:paraId="73F7B821" w14:textId="344FDA0E" w:rsidR="00792535" w:rsidRDefault="00792535" w:rsidP="006416CB">
      <w:pPr>
        <w:spacing w:after="0" w:line="240" w:lineRule="auto"/>
        <w:jc w:val="both"/>
        <w:rPr>
          <w:rFonts w:ascii="Tahoma" w:hAnsi="Tahoma" w:cs="Tahoma"/>
          <w:sz w:val="20"/>
          <w:szCs w:val="20"/>
        </w:rPr>
      </w:pPr>
    </w:p>
    <w:p w14:paraId="766D1AA8" w14:textId="52A49B7D" w:rsidR="007534D0" w:rsidRDefault="007534D0" w:rsidP="006416CB">
      <w:pPr>
        <w:spacing w:after="0" w:line="240" w:lineRule="auto"/>
        <w:jc w:val="both"/>
        <w:rPr>
          <w:rFonts w:ascii="Tahoma" w:hAnsi="Tahoma" w:cs="Tahoma"/>
          <w:sz w:val="20"/>
          <w:szCs w:val="20"/>
        </w:rPr>
      </w:pPr>
    </w:p>
    <w:p w14:paraId="0FEDD903" w14:textId="32AB1052" w:rsidR="007534D0" w:rsidRDefault="007534D0" w:rsidP="006416CB">
      <w:pPr>
        <w:spacing w:after="0" w:line="240" w:lineRule="auto"/>
        <w:jc w:val="both"/>
        <w:rPr>
          <w:rFonts w:ascii="Tahoma" w:hAnsi="Tahoma" w:cs="Tahoma"/>
          <w:sz w:val="20"/>
          <w:szCs w:val="20"/>
        </w:rPr>
      </w:pPr>
    </w:p>
    <w:p w14:paraId="679DF786" w14:textId="77777777" w:rsidR="007534D0" w:rsidRDefault="007534D0" w:rsidP="006416CB">
      <w:pPr>
        <w:spacing w:after="0" w:line="240" w:lineRule="auto"/>
        <w:jc w:val="both"/>
        <w:rPr>
          <w:rFonts w:ascii="Tahoma" w:hAnsi="Tahoma" w:cs="Tahoma"/>
          <w:sz w:val="20"/>
          <w:szCs w:val="20"/>
        </w:rPr>
      </w:pPr>
    </w:p>
    <w:p w14:paraId="56085922" w14:textId="77777777" w:rsidR="006416CB" w:rsidRDefault="006416CB" w:rsidP="006416CB">
      <w:pPr>
        <w:spacing w:after="0" w:line="240" w:lineRule="auto"/>
        <w:jc w:val="both"/>
        <w:rPr>
          <w:rFonts w:ascii="Tahoma" w:hAnsi="Tahoma" w:cs="Tahoma"/>
          <w:b/>
          <w:bCs/>
          <w:sz w:val="20"/>
          <w:szCs w:val="20"/>
        </w:rPr>
      </w:pPr>
      <w:r w:rsidRPr="00D03D9F">
        <w:rPr>
          <w:rFonts w:ascii="Tahoma" w:hAnsi="Tahoma" w:cs="Tahoma"/>
          <w:b/>
          <w:bCs/>
          <w:sz w:val="20"/>
          <w:szCs w:val="20"/>
        </w:rPr>
        <w:lastRenderedPageBreak/>
        <w:t>7.5</w:t>
      </w:r>
      <w:r>
        <w:rPr>
          <w:rFonts w:ascii="Tahoma" w:hAnsi="Tahoma" w:cs="Tahoma"/>
          <w:b/>
          <w:bCs/>
          <w:sz w:val="20"/>
          <w:szCs w:val="20"/>
        </w:rPr>
        <w:t xml:space="preserve">    Předpoklad přípustnosti změn</w:t>
      </w:r>
    </w:p>
    <w:p w14:paraId="19505714" w14:textId="77777777" w:rsidR="006416CB" w:rsidRDefault="006416CB" w:rsidP="006416CB">
      <w:pPr>
        <w:spacing w:after="0" w:line="240" w:lineRule="auto"/>
        <w:jc w:val="both"/>
        <w:rPr>
          <w:rFonts w:ascii="Tahoma" w:hAnsi="Tahoma" w:cs="Tahoma"/>
          <w:b/>
          <w:bCs/>
          <w:sz w:val="20"/>
          <w:szCs w:val="20"/>
        </w:rPr>
      </w:pPr>
    </w:p>
    <w:p w14:paraId="3A29590E" w14:textId="77777777" w:rsidR="006416CB" w:rsidRDefault="006416CB" w:rsidP="006416CB">
      <w:pPr>
        <w:spacing w:after="0" w:line="240" w:lineRule="auto"/>
        <w:ind w:left="1416" w:hanging="852"/>
        <w:jc w:val="both"/>
        <w:rPr>
          <w:rFonts w:ascii="Tahoma" w:hAnsi="Tahoma" w:cs="Tahoma"/>
          <w:sz w:val="20"/>
          <w:szCs w:val="20"/>
        </w:rPr>
      </w:pPr>
      <w:r>
        <w:rPr>
          <w:rFonts w:ascii="Tahoma" w:hAnsi="Tahoma" w:cs="Tahoma"/>
          <w:sz w:val="20"/>
          <w:szCs w:val="20"/>
        </w:rPr>
        <w:t>7.5.1</w:t>
      </w:r>
      <w:r>
        <w:rPr>
          <w:rFonts w:ascii="Tahoma" w:hAnsi="Tahoma" w:cs="Tahoma"/>
          <w:sz w:val="20"/>
          <w:szCs w:val="20"/>
        </w:rPr>
        <w:tab/>
        <w:t>Předpokladem přípustnosti změny (zejm. prodloužení) termínu plnění jednotlivých stavebních prací či celkové doby realizace díla je splnění informační povinnosti zhotovitele. Bez tohoto splnění není taková změna přípustná, byť by se jednalo o druh přípustné změny dle této smlouvy.</w:t>
      </w:r>
    </w:p>
    <w:p w14:paraId="5F4A502A" w14:textId="77777777" w:rsidR="006416CB" w:rsidRDefault="006416CB" w:rsidP="006416CB">
      <w:pPr>
        <w:spacing w:after="0" w:line="240" w:lineRule="auto"/>
        <w:ind w:left="1416" w:hanging="852"/>
        <w:jc w:val="both"/>
        <w:rPr>
          <w:rFonts w:ascii="Tahoma" w:hAnsi="Tahoma" w:cs="Tahoma"/>
          <w:sz w:val="20"/>
          <w:szCs w:val="20"/>
        </w:rPr>
      </w:pPr>
    </w:p>
    <w:p w14:paraId="40F2528B" w14:textId="77777777" w:rsidR="006416CB" w:rsidRDefault="006416CB" w:rsidP="006416CB">
      <w:pPr>
        <w:spacing w:after="0" w:line="240" w:lineRule="auto"/>
        <w:ind w:left="1416" w:hanging="852"/>
        <w:jc w:val="both"/>
        <w:rPr>
          <w:rFonts w:ascii="Tahoma" w:hAnsi="Tahoma" w:cs="Tahoma"/>
          <w:sz w:val="20"/>
          <w:szCs w:val="20"/>
        </w:rPr>
      </w:pPr>
      <w:r>
        <w:rPr>
          <w:rFonts w:ascii="Tahoma" w:hAnsi="Tahoma" w:cs="Tahoma"/>
          <w:sz w:val="20"/>
          <w:szCs w:val="20"/>
        </w:rPr>
        <w:t>7.5.2</w:t>
      </w:r>
      <w:r>
        <w:rPr>
          <w:rFonts w:ascii="Tahoma" w:hAnsi="Tahoma" w:cs="Tahoma"/>
          <w:sz w:val="20"/>
          <w:szCs w:val="20"/>
        </w:rPr>
        <w:tab/>
        <w:t xml:space="preserve">Přípustná je pouze taková změna termínu plnění, která je </w:t>
      </w:r>
      <w:proofErr w:type="spellStart"/>
      <w:r>
        <w:rPr>
          <w:rFonts w:ascii="Tahoma" w:hAnsi="Tahoma" w:cs="Tahoma"/>
          <w:sz w:val="20"/>
          <w:szCs w:val="20"/>
        </w:rPr>
        <w:t>podřaditelná</w:t>
      </w:r>
      <w:proofErr w:type="spellEnd"/>
      <w:r>
        <w:rPr>
          <w:rFonts w:ascii="Tahoma" w:hAnsi="Tahoma" w:cs="Tahoma"/>
          <w:sz w:val="20"/>
          <w:szCs w:val="20"/>
        </w:rPr>
        <w:t xml:space="preserve"> pod některý z druhů přípustných změn uvedený v této smlouvě.</w:t>
      </w:r>
    </w:p>
    <w:p w14:paraId="09F34189" w14:textId="77777777" w:rsidR="006416CB" w:rsidRDefault="006416CB" w:rsidP="006416CB">
      <w:pPr>
        <w:spacing w:after="0" w:line="240" w:lineRule="auto"/>
        <w:ind w:left="1416" w:hanging="852"/>
        <w:jc w:val="both"/>
        <w:rPr>
          <w:rFonts w:ascii="Tahoma" w:hAnsi="Tahoma" w:cs="Tahoma"/>
          <w:sz w:val="20"/>
          <w:szCs w:val="20"/>
        </w:rPr>
      </w:pPr>
      <w:r>
        <w:rPr>
          <w:rFonts w:ascii="Tahoma" w:hAnsi="Tahoma" w:cs="Tahoma"/>
          <w:sz w:val="20"/>
          <w:szCs w:val="20"/>
        </w:rPr>
        <w:t>7.5.3</w:t>
      </w:r>
      <w:r>
        <w:rPr>
          <w:rFonts w:ascii="Tahoma" w:hAnsi="Tahoma" w:cs="Tahoma"/>
          <w:sz w:val="20"/>
          <w:szCs w:val="20"/>
        </w:rPr>
        <w:tab/>
        <w:t xml:space="preserve">Změna termínu plnění je přípustná pouze tehdy, pokud daná situace nezbytnou úpravu termínu plnění skutečně vyvolává. </w:t>
      </w:r>
    </w:p>
    <w:p w14:paraId="5425ECC6" w14:textId="77777777" w:rsidR="006416CB" w:rsidRDefault="006416CB" w:rsidP="006416CB">
      <w:pPr>
        <w:spacing w:after="0" w:line="240" w:lineRule="auto"/>
        <w:ind w:left="1416" w:hanging="852"/>
        <w:jc w:val="both"/>
        <w:rPr>
          <w:rFonts w:ascii="Tahoma" w:hAnsi="Tahoma" w:cs="Tahoma"/>
          <w:sz w:val="20"/>
          <w:szCs w:val="20"/>
        </w:rPr>
      </w:pPr>
    </w:p>
    <w:p w14:paraId="4DF9571F" w14:textId="77777777" w:rsidR="006416CB" w:rsidRDefault="006416CB" w:rsidP="006416CB">
      <w:pPr>
        <w:spacing w:after="0" w:line="240" w:lineRule="auto"/>
        <w:ind w:left="1416" w:hanging="852"/>
        <w:jc w:val="both"/>
        <w:rPr>
          <w:rFonts w:ascii="Tahoma" w:hAnsi="Tahoma" w:cs="Tahoma"/>
          <w:sz w:val="20"/>
          <w:szCs w:val="20"/>
        </w:rPr>
      </w:pPr>
      <w:r>
        <w:rPr>
          <w:rFonts w:ascii="Tahoma" w:hAnsi="Tahoma" w:cs="Tahoma"/>
          <w:sz w:val="20"/>
          <w:szCs w:val="20"/>
        </w:rPr>
        <w:t>7.5.4</w:t>
      </w:r>
      <w:r>
        <w:rPr>
          <w:rFonts w:ascii="Tahoma" w:hAnsi="Tahoma" w:cs="Tahoma"/>
          <w:sz w:val="20"/>
          <w:szCs w:val="20"/>
        </w:rPr>
        <w:tab/>
        <w:t xml:space="preserve">Zhotovitel je povinen zabránit příslušnému vzniku překážek, a to veškerým možným úsilím, které na něm lze spravedlivě očekávat. </w:t>
      </w:r>
    </w:p>
    <w:p w14:paraId="71902F61" w14:textId="77777777" w:rsidR="006416CB" w:rsidRDefault="006416CB" w:rsidP="006416CB">
      <w:pPr>
        <w:spacing w:after="0" w:line="240" w:lineRule="auto"/>
        <w:ind w:left="1416" w:hanging="852"/>
        <w:jc w:val="both"/>
        <w:rPr>
          <w:rFonts w:ascii="Tahoma" w:hAnsi="Tahoma" w:cs="Tahoma"/>
          <w:sz w:val="20"/>
          <w:szCs w:val="20"/>
        </w:rPr>
      </w:pPr>
    </w:p>
    <w:p w14:paraId="43768464" w14:textId="77777777" w:rsidR="006416CB" w:rsidRDefault="006416CB" w:rsidP="006416CB">
      <w:pPr>
        <w:spacing w:after="0" w:line="240" w:lineRule="auto"/>
        <w:ind w:left="1416" w:hanging="852"/>
        <w:jc w:val="both"/>
        <w:rPr>
          <w:rFonts w:ascii="Tahoma" w:hAnsi="Tahoma" w:cs="Tahoma"/>
          <w:sz w:val="20"/>
          <w:szCs w:val="20"/>
        </w:rPr>
      </w:pPr>
      <w:r>
        <w:rPr>
          <w:rFonts w:ascii="Tahoma" w:hAnsi="Tahoma" w:cs="Tahoma"/>
          <w:sz w:val="20"/>
          <w:szCs w:val="20"/>
        </w:rPr>
        <w:t>7.5.5</w:t>
      </w:r>
      <w:r>
        <w:rPr>
          <w:rFonts w:ascii="Tahoma" w:hAnsi="Tahoma" w:cs="Tahoma"/>
          <w:sz w:val="20"/>
          <w:szCs w:val="20"/>
        </w:rPr>
        <w:tab/>
        <w:t xml:space="preserve">Pokud i přes splnění všech uvedených podmínek a povinností zhotovitele bude nutné termín realizace části plnění nebo díla jako celku upravit (prodloužit) musí toto prodloužení odpovídat vždy pouze nezbytné době prodloužení. </w:t>
      </w:r>
    </w:p>
    <w:p w14:paraId="34C1B663" w14:textId="77777777" w:rsidR="006416CB" w:rsidRDefault="006416CB" w:rsidP="006416CB">
      <w:pPr>
        <w:spacing w:after="0" w:line="240" w:lineRule="auto"/>
        <w:jc w:val="both"/>
        <w:rPr>
          <w:rFonts w:ascii="Tahoma" w:hAnsi="Tahoma" w:cs="Tahoma"/>
          <w:sz w:val="20"/>
          <w:szCs w:val="20"/>
        </w:rPr>
      </w:pPr>
    </w:p>
    <w:p w14:paraId="067EC770" w14:textId="77777777" w:rsidR="006416CB" w:rsidRPr="00D03D9F" w:rsidRDefault="006416CB" w:rsidP="006416CB">
      <w:pPr>
        <w:spacing w:after="0" w:line="240" w:lineRule="auto"/>
        <w:jc w:val="both"/>
        <w:rPr>
          <w:rFonts w:ascii="Tahoma" w:hAnsi="Tahoma" w:cs="Tahoma"/>
          <w:b/>
          <w:bCs/>
          <w:sz w:val="20"/>
          <w:szCs w:val="20"/>
        </w:rPr>
      </w:pPr>
      <w:r w:rsidRPr="00D03D9F">
        <w:rPr>
          <w:rFonts w:ascii="Tahoma" w:hAnsi="Tahoma" w:cs="Tahoma"/>
          <w:b/>
          <w:bCs/>
          <w:sz w:val="20"/>
          <w:szCs w:val="20"/>
        </w:rPr>
        <w:t>7.</w:t>
      </w:r>
      <w:r>
        <w:rPr>
          <w:rFonts w:ascii="Tahoma" w:hAnsi="Tahoma" w:cs="Tahoma"/>
          <w:b/>
          <w:bCs/>
          <w:sz w:val="20"/>
          <w:szCs w:val="20"/>
        </w:rPr>
        <w:t>6    Druhy p</w:t>
      </w:r>
      <w:r w:rsidRPr="00D03D9F">
        <w:rPr>
          <w:rFonts w:ascii="Tahoma" w:hAnsi="Tahoma" w:cs="Tahoma"/>
          <w:b/>
          <w:bCs/>
          <w:sz w:val="20"/>
          <w:szCs w:val="20"/>
        </w:rPr>
        <w:t>řípustn</w:t>
      </w:r>
      <w:r>
        <w:rPr>
          <w:rFonts w:ascii="Tahoma" w:hAnsi="Tahoma" w:cs="Tahoma"/>
          <w:b/>
          <w:bCs/>
          <w:sz w:val="20"/>
          <w:szCs w:val="20"/>
        </w:rPr>
        <w:t>ých</w:t>
      </w:r>
      <w:r w:rsidRPr="00D03D9F">
        <w:rPr>
          <w:rFonts w:ascii="Tahoma" w:hAnsi="Tahoma" w:cs="Tahoma"/>
          <w:b/>
          <w:bCs/>
          <w:sz w:val="20"/>
          <w:szCs w:val="20"/>
        </w:rPr>
        <w:t xml:space="preserve"> změn</w:t>
      </w:r>
    </w:p>
    <w:p w14:paraId="48B5D480" w14:textId="77777777" w:rsidR="006416CB" w:rsidRDefault="006416CB" w:rsidP="006416CB">
      <w:pPr>
        <w:spacing w:after="0" w:line="240" w:lineRule="auto"/>
        <w:jc w:val="both"/>
        <w:rPr>
          <w:rFonts w:ascii="Tahoma" w:hAnsi="Tahoma" w:cs="Tahoma"/>
          <w:sz w:val="20"/>
          <w:szCs w:val="20"/>
        </w:rPr>
      </w:pPr>
    </w:p>
    <w:p w14:paraId="02A610EA" w14:textId="77777777" w:rsidR="006416CB" w:rsidRDefault="006416CB" w:rsidP="006416CB">
      <w:pPr>
        <w:spacing w:after="0" w:line="240" w:lineRule="auto"/>
        <w:ind w:left="1416" w:hanging="849"/>
        <w:jc w:val="both"/>
        <w:rPr>
          <w:rFonts w:ascii="Tahoma" w:hAnsi="Tahoma" w:cs="Tahoma"/>
          <w:sz w:val="20"/>
          <w:szCs w:val="20"/>
        </w:rPr>
      </w:pPr>
      <w:r>
        <w:rPr>
          <w:rFonts w:ascii="Tahoma" w:hAnsi="Tahoma" w:cs="Tahoma"/>
          <w:sz w:val="20"/>
          <w:szCs w:val="20"/>
        </w:rPr>
        <w:t>7.6.1</w:t>
      </w:r>
      <w:r>
        <w:rPr>
          <w:rFonts w:ascii="Tahoma" w:hAnsi="Tahoma" w:cs="Tahoma"/>
          <w:sz w:val="20"/>
          <w:szCs w:val="20"/>
        </w:rPr>
        <w:tab/>
        <w:t>Při splnění ostatních povinností dle této smlouvy je prodloužení termínů plnění přípustné pouze pro následující případy:</w:t>
      </w:r>
    </w:p>
    <w:p w14:paraId="37E38F64" w14:textId="77777777" w:rsidR="006416CB" w:rsidRDefault="006416CB" w:rsidP="006416CB">
      <w:pPr>
        <w:spacing w:after="0" w:line="240" w:lineRule="auto"/>
        <w:ind w:left="1416" w:hanging="849"/>
        <w:jc w:val="both"/>
        <w:rPr>
          <w:rFonts w:ascii="Tahoma" w:hAnsi="Tahoma" w:cs="Tahoma"/>
          <w:sz w:val="20"/>
          <w:szCs w:val="20"/>
        </w:rPr>
      </w:pPr>
    </w:p>
    <w:p w14:paraId="3000B384" w14:textId="77777777" w:rsidR="006416CB" w:rsidRDefault="006416CB" w:rsidP="006416CB">
      <w:pPr>
        <w:spacing w:after="0" w:line="240" w:lineRule="auto"/>
        <w:ind w:left="1416"/>
        <w:jc w:val="both"/>
        <w:rPr>
          <w:rFonts w:ascii="Tahoma" w:hAnsi="Tahoma" w:cs="Tahoma"/>
          <w:sz w:val="20"/>
          <w:szCs w:val="20"/>
        </w:rPr>
      </w:pPr>
      <w:r>
        <w:rPr>
          <w:rFonts w:ascii="Tahoma" w:hAnsi="Tahoma" w:cs="Tahoma"/>
          <w:sz w:val="20"/>
          <w:szCs w:val="20"/>
        </w:rPr>
        <w:t>7.6.1.1</w:t>
      </w:r>
      <w:r>
        <w:rPr>
          <w:rFonts w:ascii="Tahoma" w:hAnsi="Tahoma" w:cs="Tahoma"/>
          <w:sz w:val="20"/>
          <w:szCs w:val="20"/>
        </w:rPr>
        <w:tab/>
        <w:t>Prodlevy na straně objednatele</w:t>
      </w:r>
    </w:p>
    <w:p w14:paraId="25F3A4AC" w14:textId="77777777" w:rsidR="006416CB" w:rsidRDefault="006416CB" w:rsidP="006416CB">
      <w:pPr>
        <w:spacing w:after="0" w:line="240" w:lineRule="auto"/>
        <w:ind w:left="1416"/>
        <w:jc w:val="both"/>
        <w:rPr>
          <w:rFonts w:ascii="Tahoma" w:hAnsi="Tahoma" w:cs="Tahoma"/>
          <w:sz w:val="20"/>
          <w:szCs w:val="20"/>
        </w:rPr>
      </w:pPr>
      <w:r>
        <w:rPr>
          <w:rFonts w:ascii="Tahoma" w:hAnsi="Tahoma" w:cs="Tahoma"/>
          <w:sz w:val="20"/>
          <w:szCs w:val="20"/>
        </w:rPr>
        <w:tab/>
      </w:r>
    </w:p>
    <w:p w14:paraId="0F012C89"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Za prodlevy na straně objednatele, které mohou mít povahu překážek v práci zhotovitele, v jejichž důsledku lze prodloužit příslušné termíny plnění, se považuj takové prodlevy, které:</w:t>
      </w:r>
    </w:p>
    <w:p w14:paraId="3B163346" w14:textId="77777777" w:rsidR="006416CB" w:rsidRDefault="006416CB" w:rsidP="006416CB">
      <w:pPr>
        <w:spacing w:after="0" w:line="240" w:lineRule="auto"/>
        <w:ind w:left="2124"/>
        <w:jc w:val="both"/>
        <w:rPr>
          <w:rFonts w:ascii="Tahoma" w:hAnsi="Tahoma" w:cs="Tahoma"/>
          <w:sz w:val="20"/>
          <w:szCs w:val="20"/>
        </w:rPr>
      </w:pPr>
    </w:p>
    <w:p w14:paraId="5DB9E469" w14:textId="77777777" w:rsidR="006416CB" w:rsidRDefault="006416CB" w:rsidP="006416CB">
      <w:pPr>
        <w:spacing w:after="0" w:line="240" w:lineRule="auto"/>
        <w:ind w:left="2832" w:hanging="708"/>
        <w:jc w:val="both"/>
        <w:rPr>
          <w:rFonts w:ascii="Tahoma" w:hAnsi="Tahoma" w:cs="Tahoma"/>
          <w:sz w:val="20"/>
          <w:szCs w:val="20"/>
        </w:rPr>
      </w:pPr>
      <w:r>
        <w:rPr>
          <w:rFonts w:ascii="Tahoma" w:hAnsi="Tahoma" w:cs="Tahoma"/>
          <w:sz w:val="20"/>
          <w:szCs w:val="20"/>
        </w:rPr>
        <w:t>a)</w:t>
      </w:r>
      <w:r>
        <w:rPr>
          <w:rFonts w:ascii="Tahoma" w:hAnsi="Tahoma" w:cs="Tahoma"/>
          <w:sz w:val="20"/>
          <w:szCs w:val="20"/>
        </w:rPr>
        <w:tab/>
        <w:t>jdou nad rámec očekávatelných a objektivně nezbytných časů pro provedení příslušných úkonů na straně objednatele, za které jsou považovány časy nezbytné pro běžné dodání informací a podkladů v rámci jednotlivých činností na výzvu zhotovitele, obvyklé lhůty pro vyřízení jednotlivých požadavků zhotovitele, obvyklé lhůty pro seznámení se s konkrétní situací a obvyklé reakční doby ve vztahu k udílení pokynů zhotoviteli, obvyklé a objektivně očekávatelné časy zpracování příslušných podkladů pro další potřeby realizace díla (např. detailních technických podkladů a výkresů) aj.,</w:t>
      </w:r>
    </w:p>
    <w:p w14:paraId="3F7C8422" w14:textId="77777777" w:rsidR="006416CB" w:rsidRDefault="006416CB" w:rsidP="006416CB">
      <w:pPr>
        <w:spacing w:after="0" w:line="240" w:lineRule="auto"/>
        <w:ind w:left="2832" w:hanging="708"/>
        <w:jc w:val="both"/>
        <w:rPr>
          <w:rFonts w:ascii="Tahoma" w:hAnsi="Tahoma" w:cs="Tahoma"/>
          <w:sz w:val="20"/>
          <w:szCs w:val="20"/>
        </w:rPr>
      </w:pPr>
    </w:p>
    <w:p w14:paraId="26E5ED16" w14:textId="77777777" w:rsidR="006416CB" w:rsidRDefault="006416CB" w:rsidP="006416CB">
      <w:pPr>
        <w:spacing w:after="0" w:line="240" w:lineRule="auto"/>
        <w:ind w:left="2832" w:hanging="708"/>
        <w:jc w:val="both"/>
        <w:rPr>
          <w:rFonts w:ascii="Tahoma" w:hAnsi="Tahoma" w:cs="Tahoma"/>
          <w:sz w:val="20"/>
          <w:szCs w:val="20"/>
        </w:rPr>
      </w:pPr>
      <w:r>
        <w:rPr>
          <w:rFonts w:ascii="Tahoma" w:hAnsi="Tahoma" w:cs="Tahoma"/>
          <w:sz w:val="20"/>
          <w:szCs w:val="20"/>
        </w:rPr>
        <w:t>b)</w:t>
      </w:r>
      <w:r>
        <w:rPr>
          <w:rFonts w:ascii="Tahoma" w:hAnsi="Tahoma" w:cs="Tahoma"/>
          <w:sz w:val="20"/>
          <w:szCs w:val="20"/>
        </w:rPr>
        <w:tab/>
        <w:t>nebyly způsobeny přímo ani následkem porušením povinností ze strany zhotovitele, výslovně vč. povinností dle čl. 6.4 této smlouvy, a</w:t>
      </w:r>
    </w:p>
    <w:p w14:paraId="5DC52B93" w14:textId="77777777" w:rsidR="006416CB" w:rsidRDefault="006416CB" w:rsidP="006416CB">
      <w:pPr>
        <w:spacing w:after="0" w:line="240" w:lineRule="auto"/>
        <w:ind w:left="2832" w:hanging="708"/>
        <w:jc w:val="both"/>
        <w:rPr>
          <w:rFonts w:ascii="Tahoma" w:hAnsi="Tahoma" w:cs="Tahoma"/>
          <w:sz w:val="20"/>
          <w:szCs w:val="20"/>
        </w:rPr>
      </w:pPr>
    </w:p>
    <w:p w14:paraId="70258449" w14:textId="77777777" w:rsidR="006416CB" w:rsidRDefault="006416CB" w:rsidP="006416CB">
      <w:pPr>
        <w:spacing w:after="0" w:line="240" w:lineRule="auto"/>
        <w:ind w:left="2832" w:hanging="708"/>
        <w:jc w:val="both"/>
        <w:rPr>
          <w:rFonts w:ascii="Tahoma" w:hAnsi="Tahoma" w:cs="Tahoma"/>
          <w:sz w:val="20"/>
          <w:szCs w:val="20"/>
        </w:rPr>
      </w:pPr>
      <w:r>
        <w:rPr>
          <w:rFonts w:ascii="Tahoma" w:hAnsi="Tahoma" w:cs="Tahoma"/>
          <w:sz w:val="20"/>
          <w:szCs w:val="20"/>
        </w:rPr>
        <w:t>c)</w:t>
      </w:r>
      <w:r>
        <w:rPr>
          <w:rFonts w:ascii="Tahoma" w:hAnsi="Tahoma" w:cs="Tahoma"/>
          <w:sz w:val="20"/>
          <w:szCs w:val="20"/>
        </w:rPr>
        <w:tab/>
        <w:t xml:space="preserve">nebyly objektivně očekávatelné, tj. jedná se o prodlevy nad rámec očekávaných prodlev na straně objednatele dle Harmonogramu prací. </w:t>
      </w:r>
    </w:p>
    <w:p w14:paraId="6A50D536" w14:textId="77777777" w:rsidR="006416CB" w:rsidRDefault="006416CB" w:rsidP="006416CB">
      <w:pPr>
        <w:spacing w:after="0" w:line="240" w:lineRule="auto"/>
        <w:ind w:left="1416"/>
        <w:jc w:val="both"/>
        <w:rPr>
          <w:rFonts w:ascii="Tahoma" w:hAnsi="Tahoma" w:cs="Tahoma"/>
          <w:sz w:val="20"/>
          <w:szCs w:val="20"/>
        </w:rPr>
      </w:pPr>
    </w:p>
    <w:p w14:paraId="3A1059A6" w14:textId="77777777" w:rsidR="006416CB" w:rsidRDefault="006416CB" w:rsidP="006416CB">
      <w:pPr>
        <w:spacing w:after="0" w:line="240" w:lineRule="auto"/>
        <w:ind w:left="1416"/>
        <w:jc w:val="both"/>
        <w:rPr>
          <w:rFonts w:ascii="Tahoma" w:hAnsi="Tahoma" w:cs="Tahoma"/>
          <w:sz w:val="20"/>
          <w:szCs w:val="20"/>
        </w:rPr>
      </w:pPr>
      <w:r>
        <w:rPr>
          <w:rFonts w:ascii="Tahoma" w:hAnsi="Tahoma" w:cs="Tahoma"/>
          <w:sz w:val="20"/>
          <w:szCs w:val="20"/>
        </w:rPr>
        <w:t>7.6.1.2</w:t>
      </w:r>
      <w:r>
        <w:rPr>
          <w:rFonts w:ascii="Tahoma" w:hAnsi="Tahoma" w:cs="Tahoma"/>
          <w:sz w:val="20"/>
          <w:szCs w:val="20"/>
        </w:rPr>
        <w:tab/>
        <w:t>Běh správních a jiných řízení</w:t>
      </w:r>
    </w:p>
    <w:p w14:paraId="204C17C3" w14:textId="77777777" w:rsidR="006416CB" w:rsidRDefault="006416CB" w:rsidP="006416CB">
      <w:pPr>
        <w:spacing w:after="0" w:line="240" w:lineRule="auto"/>
        <w:ind w:left="1416"/>
        <w:jc w:val="both"/>
        <w:rPr>
          <w:rFonts w:ascii="Tahoma" w:hAnsi="Tahoma" w:cs="Tahoma"/>
          <w:sz w:val="20"/>
          <w:szCs w:val="20"/>
        </w:rPr>
      </w:pPr>
    </w:p>
    <w:p w14:paraId="2238613E"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 xml:space="preserve">Smluvní strany konstatují, že v průběhu plnění smlouvy by neměly nastat prodlevy v podobě běhu lhůt pro vydání rozhodnutí či pro jiné úkony správních orgánů (nebo jiných subjektů). </w:t>
      </w:r>
    </w:p>
    <w:p w14:paraId="67F75359" w14:textId="77777777" w:rsidR="006416CB" w:rsidRDefault="006416CB" w:rsidP="006416CB">
      <w:pPr>
        <w:spacing w:after="0" w:line="240" w:lineRule="auto"/>
        <w:ind w:left="2124"/>
        <w:jc w:val="both"/>
        <w:rPr>
          <w:rFonts w:ascii="Tahoma" w:hAnsi="Tahoma" w:cs="Tahoma"/>
          <w:sz w:val="20"/>
          <w:szCs w:val="20"/>
        </w:rPr>
      </w:pPr>
    </w:p>
    <w:p w14:paraId="164576A5"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 xml:space="preserve">V případě, že by k takovým prodlevám mělo dojít, lze je považovat za překážku plnění smlouvy pouze v případě, že příslušný potřebný úkon správního úřadu (či třetí osoby) nebyl vyvolán porušením právní povinnosti na straně zhotovitele. </w:t>
      </w:r>
    </w:p>
    <w:p w14:paraId="01E54E58" w14:textId="322DB270" w:rsidR="006416CB" w:rsidRDefault="006416CB" w:rsidP="006416CB">
      <w:pPr>
        <w:spacing w:after="0" w:line="240" w:lineRule="auto"/>
        <w:ind w:left="2124"/>
        <w:jc w:val="both"/>
        <w:rPr>
          <w:rFonts w:ascii="Tahoma" w:hAnsi="Tahoma" w:cs="Tahoma"/>
          <w:sz w:val="20"/>
          <w:szCs w:val="20"/>
        </w:rPr>
      </w:pPr>
    </w:p>
    <w:p w14:paraId="1E23359A" w14:textId="47CC104A" w:rsidR="007534D0" w:rsidRDefault="007534D0" w:rsidP="006416CB">
      <w:pPr>
        <w:spacing w:after="0" w:line="240" w:lineRule="auto"/>
        <w:ind w:left="2124"/>
        <w:jc w:val="both"/>
        <w:rPr>
          <w:rFonts w:ascii="Tahoma" w:hAnsi="Tahoma" w:cs="Tahoma"/>
          <w:sz w:val="20"/>
          <w:szCs w:val="20"/>
        </w:rPr>
      </w:pPr>
    </w:p>
    <w:p w14:paraId="7A99BB53" w14:textId="77777777" w:rsidR="007534D0" w:rsidRDefault="007534D0" w:rsidP="006416CB">
      <w:pPr>
        <w:spacing w:after="0" w:line="240" w:lineRule="auto"/>
        <w:ind w:left="2124"/>
        <w:jc w:val="both"/>
        <w:rPr>
          <w:rFonts w:ascii="Tahoma" w:hAnsi="Tahoma" w:cs="Tahoma"/>
          <w:sz w:val="20"/>
          <w:szCs w:val="20"/>
        </w:rPr>
      </w:pPr>
    </w:p>
    <w:p w14:paraId="54FB3480" w14:textId="77777777" w:rsidR="006416CB" w:rsidRDefault="006416CB" w:rsidP="006416CB">
      <w:pPr>
        <w:spacing w:after="0" w:line="240" w:lineRule="auto"/>
        <w:ind w:left="1416"/>
        <w:jc w:val="both"/>
        <w:rPr>
          <w:rFonts w:ascii="Tahoma" w:hAnsi="Tahoma" w:cs="Tahoma"/>
          <w:sz w:val="20"/>
          <w:szCs w:val="20"/>
        </w:rPr>
      </w:pPr>
      <w:r w:rsidRPr="00836716">
        <w:rPr>
          <w:rFonts w:ascii="Tahoma" w:hAnsi="Tahoma" w:cs="Tahoma"/>
          <w:sz w:val="20"/>
          <w:szCs w:val="20"/>
        </w:rPr>
        <w:lastRenderedPageBreak/>
        <w:t>7.6.1.</w:t>
      </w:r>
      <w:r>
        <w:rPr>
          <w:rFonts w:ascii="Tahoma" w:hAnsi="Tahoma" w:cs="Tahoma"/>
          <w:sz w:val="20"/>
          <w:szCs w:val="20"/>
        </w:rPr>
        <w:t>3</w:t>
      </w:r>
      <w:r w:rsidRPr="00836716">
        <w:rPr>
          <w:rFonts w:ascii="Tahoma" w:hAnsi="Tahoma" w:cs="Tahoma"/>
          <w:sz w:val="20"/>
          <w:szCs w:val="20"/>
        </w:rPr>
        <w:tab/>
        <w:t>Vyšší moc</w:t>
      </w:r>
    </w:p>
    <w:p w14:paraId="4419E4A0" w14:textId="77777777" w:rsidR="006416CB" w:rsidRDefault="006416CB" w:rsidP="006416CB">
      <w:pPr>
        <w:spacing w:after="0" w:line="240" w:lineRule="auto"/>
        <w:ind w:left="1416"/>
        <w:jc w:val="both"/>
        <w:rPr>
          <w:rFonts w:ascii="Tahoma" w:hAnsi="Tahoma" w:cs="Tahoma"/>
          <w:sz w:val="20"/>
          <w:szCs w:val="20"/>
        </w:rPr>
      </w:pPr>
    </w:p>
    <w:p w14:paraId="30649B9A" w14:textId="7F0EAB25"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Zhotovitel je oprávněn přerušit provádění díla v důsledku působení vyšší moci, za kterou se považují překážky vzniklé nezávisle na vůli zhotovitele, které nemají povahu nebo podklad v porušení právní povinnosti ze strany zhotovitele, a které brání řádnému provádění díla a</w:t>
      </w:r>
      <w:r w:rsidR="007534D0">
        <w:rPr>
          <w:rFonts w:ascii="Tahoma" w:hAnsi="Tahoma" w:cs="Tahoma"/>
          <w:sz w:val="20"/>
          <w:szCs w:val="20"/>
        </w:rPr>
        <w:t>/</w:t>
      </w:r>
      <w:r>
        <w:rPr>
          <w:rFonts w:ascii="Tahoma" w:hAnsi="Tahoma" w:cs="Tahoma"/>
          <w:sz w:val="20"/>
          <w:szCs w:val="20"/>
        </w:rPr>
        <w:t>nebo brání zhotoviteli v plnění povinností dle této smlouvy (např. živelné pohromy, stávky, válka, mobilizace apod.)</w:t>
      </w:r>
    </w:p>
    <w:p w14:paraId="1EB235BE" w14:textId="77777777" w:rsidR="006416CB" w:rsidRDefault="006416CB" w:rsidP="006416CB">
      <w:pPr>
        <w:spacing w:after="0" w:line="240" w:lineRule="auto"/>
        <w:ind w:left="2124"/>
        <w:jc w:val="both"/>
        <w:rPr>
          <w:rFonts w:ascii="Tahoma" w:hAnsi="Tahoma" w:cs="Tahoma"/>
          <w:sz w:val="20"/>
          <w:szCs w:val="20"/>
        </w:rPr>
      </w:pPr>
    </w:p>
    <w:p w14:paraId="35C488D9"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V případě, že se v důsledku vyšší moci stane splnění díla nemožným, požádá strana, která se bude chtít na vyšší moc odvolat, druhou stranu o úpravu smlouvy ve vztahu k předmětu, ceně a době plnění. Pokud nedojde k dohodě, má strana, která se důvodně odvolala na vyšší moc, právo od smlouvy odstoupit.</w:t>
      </w:r>
    </w:p>
    <w:p w14:paraId="4FC2C9F8" w14:textId="77777777" w:rsidR="006416CB" w:rsidRPr="00836716" w:rsidRDefault="006416CB" w:rsidP="006416CB">
      <w:pPr>
        <w:spacing w:after="0" w:line="240" w:lineRule="auto"/>
        <w:ind w:left="2124"/>
        <w:jc w:val="both"/>
        <w:rPr>
          <w:rFonts w:ascii="Tahoma" w:hAnsi="Tahoma" w:cs="Tahoma"/>
          <w:sz w:val="20"/>
          <w:szCs w:val="20"/>
        </w:rPr>
      </w:pPr>
    </w:p>
    <w:p w14:paraId="7ECB0076" w14:textId="77777777" w:rsidR="006416CB" w:rsidRDefault="006416CB" w:rsidP="006416CB">
      <w:pPr>
        <w:spacing w:after="0" w:line="240" w:lineRule="auto"/>
        <w:ind w:left="1416"/>
        <w:jc w:val="both"/>
        <w:rPr>
          <w:rFonts w:ascii="Tahoma" w:hAnsi="Tahoma" w:cs="Tahoma"/>
          <w:sz w:val="20"/>
          <w:szCs w:val="20"/>
        </w:rPr>
      </w:pPr>
      <w:r>
        <w:rPr>
          <w:rFonts w:ascii="Tahoma" w:hAnsi="Tahoma" w:cs="Tahoma"/>
          <w:sz w:val="20"/>
          <w:szCs w:val="20"/>
        </w:rPr>
        <w:t>7.6.1.4</w:t>
      </w:r>
      <w:r>
        <w:rPr>
          <w:rFonts w:ascii="Tahoma" w:hAnsi="Tahoma" w:cs="Tahoma"/>
          <w:sz w:val="20"/>
          <w:szCs w:val="20"/>
        </w:rPr>
        <w:tab/>
        <w:t>Covid-19</w:t>
      </w:r>
    </w:p>
    <w:p w14:paraId="4CDDB91C" w14:textId="77777777" w:rsidR="006416CB" w:rsidRDefault="006416CB" w:rsidP="006416CB">
      <w:pPr>
        <w:spacing w:after="0" w:line="240" w:lineRule="auto"/>
        <w:ind w:left="1416"/>
        <w:jc w:val="both"/>
        <w:rPr>
          <w:rFonts w:ascii="Tahoma" w:hAnsi="Tahoma" w:cs="Tahoma"/>
          <w:sz w:val="20"/>
          <w:szCs w:val="20"/>
        </w:rPr>
      </w:pPr>
    </w:p>
    <w:p w14:paraId="711345F4" w14:textId="77777777" w:rsidR="006416CB" w:rsidRDefault="006416CB" w:rsidP="006416CB">
      <w:pPr>
        <w:pStyle w:val="Zkladntext"/>
        <w:ind w:left="2124"/>
        <w:rPr>
          <w:rFonts w:ascii="Tahoma" w:hAnsi="Tahoma" w:cs="Tahoma"/>
          <w:sz w:val="20"/>
          <w:szCs w:val="20"/>
        </w:rPr>
      </w:pPr>
      <w:r>
        <w:rPr>
          <w:rFonts w:ascii="Tahoma" w:hAnsi="Tahoma" w:cs="Tahoma"/>
          <w:sz w:val="20"/>
          <w:szCs w:val="20"/>
        </w:rPr>
        <w:t xml:space="preserve">Smluvní strany berou na vědomí, že </w:t>
      </w:r>
      <w:r>
        <w:rPr>
          <w:rFonts w:ascii="Tahoma" w:hAnsi="Tahoma" w:cs="Tahoma"/>
          <w:sz w:val="20"/>
          <w:szCs w:val="20"/>
          <w:lang w:val="cs-CZ"/>
        </w:rPr>
        <w:t>s</w:t>
      </w:r>
      <w:r>
        <w:rPr>
          <w:rFonts w:ascii="Tahoma" w:hAnsi="Tahoma" w:cs="Tahoma"/>
          <w:sz w:val="20"/>
          <w:szCs w:val="20"/>
        </w:rPr>
        <w:t xml:space="preserve">mlouva je sjednávána v okamžiku, kdy jsou již známy důsledky šíření nákazy Covid-19 ve vztahu k fungování </w:t>
      </w:r>
      <w:r>
        <w:rPr>
          <w:rFonts w:ascii="Tahoma" w:hAnsi="Tahoma" w:cs="Tahoma"/>
          <w:sz w:val="20"/>
          <w:szCs w:val="20"/>
          <w:lang w:val="cs-CZ"/>
        </w:rPr>
        <w:t>z</w:t>
      </w:r>
      <w:r>
        <w:rPr>
          <w:rFonts w:ascii="Tahoma" w:hAnsi="Tahoma" w:cs="Tahoma"/>
          <w:sz w:val="20"/>
          <w:szCs w:val="20"/>
        </w:rPr>
        <w:t xml:space="preserve">hotovitele. </w:t>
      </w:r>
    </w:p>
    <w:p w14:paraId="0B6F993B" w14:textId="77777777" w:rsidR="006416CB" w:rsidRDefault="006416CB" w:rsidP="006416CB">
      <w:pPr>
        <w:pStyle w:val="Zkladntext"/>
        <w:ind w:left="2124"/>
        <w:rPr>
          <w:rFonts w:ascii="Tahoma" w:hAnsi="Tahoma" w:cs="Tahoma"/>
          <w:sz w:val="20"/>
          <w:szCs w:val="20"/>
        </w:rPr>
      </w:pPr>
    </w:p>
    <w:p w14:paraId="53561C03" w14:textId="77777777" w:rsidR="006416CB" w:rsidRDefault="006416CB" w:rsidP="006416CB">
      <w:pPr>
        <w:pStyle w:val="Zkladntext"/>
        <w:ind w:left="2124"/>
        <w:rPr>
          <w:rFonts w:ascii="Tahoma" w:hAnsi="Tahoma" w:cs="Tahoma"/>
          <w:sz w:val="20"/>
          <w:szCs w:val="20"/>
        </w:rPr>
      </w:pPr>
      <w:r>
        <w:rPr>
          <w:rFonts w:ascii="Tahoma" w:hAnsi="Tahoma" w:cs="Tahoma"/>
          <w:sz w:val="20"/>
          <w:szCs w:val="20"/>
        </w:rPr>
        <w:t>Zhotovitel prohlašuje, že je schopen přizpůsobit obchodní model</w:t>
      </w:r>
      <w:r>
        <w:rPr>
          <w:rFonts w:ascii="Tahoma" w:hAnsi="Tahoma" w:cs="Tahoma"/>
          <w:sz w:val="20"/>
          <w:szCs w:val="20"/>
          <w:lang w:val="cs-CZ"/>
        </w:rPr>
        <w:t xml:space="preserve">, zastupitelnost </w:t>
      </w:r>
      <w:r>
        <w:rPr>
          <w:rFonts w:ascii="Tahoma" w:hAnsi="Tahoma" w:cs="Tahoma"/>
          <w:sz w:val="20"/>
          <w:szCs w:val="20"/>
        </w:rPr>
        <w:t xml:space="preserve"> </w:t>
      </w:r>
      <w:r>
        <w:rPr>
          <w:rFonts w:ascii="Tahoma" w:hAnsi="Tahoma" w:cs="Tahoma"/>
          <w:sz w:val="20"/>
          <w:szCs w:val="20"/>
          <w:lang w:val="cs-CZ"/>
        </w:rPr>
        <w:t xml:space="preserve">a metody poskytování své práce dané </w:t>
      </w:r>
      <w:r>
        <w:rPr>
          <w:rFonts w:ascii="Tahoma" w:hAnsi="Tahoma" w:cs="Tahoma"/>
          <w:sz w:val="20"/>
          <w:szCs w:val="20"/>
        </w:rPr>
        <w:t>situaci</w:t>
      </w:r>
      <w:r>
        <w:rPr>
          <w:rFonts w:ascii="Tahoma" w:hAnsi="Tahoma" w:cs="Tahoma"/>
          <w:sz w:val="20"/>
          <w:szCs w:val="20"/>
          <w:lang w:val="cs-CZ"/>
        </w:rPr>
        <w:t xml:space="preserve">, a dále že je schopen zajistit kontinuitu provádění díla s výjimkou případů, kdy plnění nebude moci být z důvodu platných oficiálních omezení vykonáváno. </w:t>
      </w:r>
    </w:p>
    <w:p w14:paraId="297D860B" w14:textId="77777777" w:rsidR="006416CB" w:rsidRDefault="006416CB" w:rsidP="006416CB">
      <w:pPr>
        <w:pStyle w:val="Zkladntext"/>
        <w:ind w:left="2124"/>
        <w:rPr>
          <w:rFonts w:ascii="Tahoma" w:hAnsi="Tahoma" w:cs="Tahoma"/>
          <w:sz w:val="20"/>
          <w:szCs w:val="20"/>
        </w:rPr>
      </w:pPr>
    </w:p>
    <w:p w14:paraId="4F8C1D80" w14:textId="77777777" w:rsidR="006416CB" w:rsidRDefault="006416CB" w:rsidP="006416CB">
      <w:pPr>
        <w:pStyle w:val="Zkladntext"/>
        <w:ind w:left="2124"/>
        <w:rPr>
          <w:rFonts w:ascii="Tahoma" w:hAnsi="Tahoma" w:cs="Tahoma"/>
          <w:sz w:val="20"/>
          <w:szCs w:val="20"/>
        </w:rPr>
      </w:pPr>
      <w:r>
        <w:rPr>
          <w:rFonts w:ascii="Tahoma" w:hAnsi="Tahoma" w:cs="Tahoma"/>
          <w:sz w:val="20"/>
          <w:szCs w:val="20"/>
        </w:rPr>
        <w:t>Zhotovitel v tomto ohledu nebude vznášet nároky na prodloužení termínů plnění</w:t>
      </w:r>
      <w:r>
        <w:rPr>
          <w:rFonts w:ascii="Tahoma" w:hAnsi="Tahoma" w:cs="Tahoma"/>
          <w:sz w:val="20"/>
          <w:szCs w:val="20"/>
          <w:lang w:val="cs-CZ"/>
        </w:rPr>
        <w:t xml:space="preserve">. </w:t>
      </w:r>
    </w:p>
    <w:p w14:paraId="4D54989B" w14:textId="77777777" w:rsidR="006416CB" w:rsidRPr="00836716" w:rsidRDefault="006416CB" w:rsidP="006416CB">
      <w:pPr>
        <w:spacing w:after="0" w:line="240" w:lineRule="auto"/>
        <w:ind w:left="2124"/>
        <w:jc w:val="both"/>
        <w:rPr>
          <w:rFonts w:ascii="Tahoma" w:hAnsi="Tahoma" w:cs="Tahoma"/>
          <w:sz w:val="20"/>
          <w:szCs w:val="20"/>
        </w:rPr>
      </w:pPr>
    </w:p>
    <w:p w14:paraId="416F5BBC" w14:textId="77777777" w:rsidR="006416CB" w:rsidRDefault="006416CB" w:rsidP="006416CB">
      <w:pPr>
        <w:spacing w:after="0" w:line="240" w:lineRule="auto"/>
        <w:ind w:left="1416"/>
        <w:jc w:val="both"/>
        <w:rPr>
          <w:rFonts w:ascii="Tahoma" w:hAnsi="Tahoma" w:cs="Tahoma"/>
          <w:sz w:val="20"/>
          <w:szCs w:val="20"/>
        </w:rPr>
      </w:pPr>
      <w:r>
        <w:rPr>
          <w:rFonts w:ascii="Tahoma" w:hAnsi="Tahoma" w:cs="Tahoma"/>
          <w:sz w:val="20"/>
          <w:szCs w:val="20"/>
        </w:rPr>
        <w:t>7.6.1.5</w:t>
      </w:r>
      <w:r>
        <w:rPr>
          <w:rFonts w:ascii="Tahoma" w:hAnsi="Tahoma" w:cs="Tahoma"/>
          <w:sz w:val="20"/>
          <w:szCs w:val="20"/>
        </w:rPr>
        <w:tab/>
        <w:t>Klimatické a povětrnostní podmínky</w:t>
      </w:r>
    </w:p>
    <w:p w14:paraId="681F0493" w14:textId="77777777" w:rsidR="006416CB" w:rsidRDefault="006416CB" w:rsidP="006416CB">
      <w:pPr>
        <w:spacing w:after="0" w:line="240" w:lineRule="auto"/>
        <w:ind w:left="1416"/>
        <w:jc w:val="both"/>
        <w:rPr>
          <w:rFonts w:ascii="Tahoma" w:hAnsi="Tahoma" w:cs="Tahoma"/>
          <w:sz w:val="20"/>
          <w:szCs w:val="20"/>
        </w:rPr>
      </w:pPr>
    </w:p>
    <w:p w14:paraId="08FF6DF9"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Smluvní strany berou na vědomí, že nepříznivé klimatické a povětrnostní podmínky jsou považovány za obvyklou krátkodobou překážku plnění, se kterou zhotovitel musí počítat.</w:t>
      </w:r>
    </w:p>
    <w:p w14:paraId="4A2A9284" w14:textId="77777777" w:rsidR="006416CB" w:rsidRDefault="006416CB" w:rsidP="006416CB">
      <w:pPr>
        <w:spacing w:after="0" w:line="240" w:lineRule="auto"/>
        <w:ind w:left="2124"/>
        <w:jc w:val="both"/>
        <w:rPr>
          <w:rFonts w:ascii="Tahoma" w:hAnsi="Tahoma" w:cs="Tahoma"/>
          <w:sz w:val="20"/>
          <w:szCs w:val="20"/>
        </w:rPr>
      </w:pPr>
    </w:p>
    <w:p w14:paraId="5E43C079" w14:textId="77777777" w:rsidR="006416CB" w:rsidRDefault="006416CB" w:rsidP="006416CB">
      <w:pPr>
        <w:spacing w:after="0" w:line="240" w:lineRule="auto"/>
        <w:ind w:left="2124"/>
        <w:jc w:val="both"/>
        <w:rPr>
          <w:rFonts w:ascii="Tahoma" w:hAnsi="Tahoma" w:cs="Tahoma"/>
          <w:sz w:val="20"/>
          <w:szCs w:val="20"/>
        </w:rPr>
      </w:pPr>
      <w:r>
        <w:rPr>
          <w:rFonts w:ascii="Tahoma" w:hAnsi="Tahoma" w:cs="Tahoma"/>
          <w:sz w:val="20"/>
          <w:szCs w:val="20"/>
        </w:rPr>
        <w:t xml:space="preserve">Jediné klimatické a povětrnostní podmínky, které mohou mít vliv na nezbytné prodloužení termínu prací, jsou ty, které jsou současně </w:t>
      </w:r>
      <w:proofErr w:type="spellStart"/>
      <w:r>
        <w:rPr>
          <w:rFonts w:ascii="Tahoma" w:hAnsi="Tahoma" w:cs="Tahoma"/>
          <w:sz w:val="20"/>
          <w:szCs w:val="20"/>
        </w:rPr>
        <w:t>podřaditelné</w:t>
      </w:r>
      <w:proofErr w:type="spellEnd"/>
      <w:r>
        <w:rPr>
          <w:rFonts w:ascii="Tahoma" w:hAnsi="Tahoma" w:cs="Tahoma"/>
          <w:sz w:val="20"/>
          <w:szCs w:val="20"/>
        </w:rPr>
        <w:t xml:space="preserve"> pod definici vyšší moci dle čl. 7.6.1.3 smlouvy.</w:t>
      </w:r>
    </w:p>
    <w:p w14:paraId="683BB8B9" w14:textId="77777777" w:rsidR="006416CB" w:rsidRDefault="006416CB" w:rsidP="006416CB">
      <w:pPr>
        <w:spacing w:after="0" w:line="240" w:lineRule="auto"/>
        <w:ind w:left="2124"/>
        <w:jc w:val="both"/>
        <w:rPr>
          <w:rFonts w:ascii="Tahoma" w:hAnsi="Tahoma" w:cs="Tahoma"/>
          <w:sz w:val="20"/>
          <w:szCs w:val="20"/>
        </w:rPr>
      </w:pPr>
    </w:p>
    <w:p w14:paraId="4E61051E" w14:textId="000A4B70" w:rsidR="00863617" w:rsidRDefault="006416CB" w:rsidP="006416CB">
      <w:pPr>
        <w:spacing w:after="0" w:line="240" w:lineRule="auto"/>
        <w:ind w:left="2124"/>
        <w:jc w:val="both"/>
        <w:rPr>
          <w:rFonts w:ascii="Tahoma" w:hAnsi="Tahoma" w:cs="Tahoma"/>
          <w:sz w:val="20"/>
          <w:szCs w:val="20"/>
        </w:rPr>
      </w:pPr>
      <w:r>
        <w:rPr>
          <w:rFonts w:ascii="Tahoma" w:hAnsi="Tahoma" w:cs="Tahoma"/>
          <w:sz w:val="20"/>
          <w:szCs w:val="20"/>
        </w:rPr>
        <w:t xml:space="preserve">Pro řádné zachování termínu plnění je v případě nepříznivých klimatických a povětrnostních podmínek zhotovitel povinen, po podání příslušné informace objednateli a po odsouhlasení objednatelem, vhodně upravit pořadí jednotlivých stavebních činností (zejm. předřadit </w:t>
      </w:r>
      <w:proofErr w:type="spellStart"/>
      <w:r>
        <w:rPr>
          <w:rFonts w:ascii="Tahoma" w:hAnsi="Tahoma" w:cs="Tahoma"/>
          <w:sz w:val="20"/>
          <w:szCs w:val="20"/>
        </w:rPr>
        <w:t>poskytnutelné</w:t>
      </w:r>
      <w:proofErr w:type="spellEnd"/>
      <w:r>
        <w:rPr>
          <w:rFonts w:ascii="Tahoma" w:hAnsi="Tahoma" w:cs="Tahoma"/>
          <w:sz w:val="20"/>
          <w:szCs w:val="20"/>
        </w:rPr>
        <w:t xml:space="preserve"> stavební práce, na které nepříznivé klimatické a povětrnostní podmínky nemají vliv před aktuálně plánované stavební práce, které jsou v důsledku takto nepříznivých podmínek dočasně pozastaveny</w:t>
      </w:r>
      <w:r w:rsidR="007A56D7">
        <w:rPr>
          <w:rFonts w:ascii="Tahoma" w:hAnsi="Tahoma" w:cs="Tahoma"/>
          <w:sz w:val="20"/>
          <w:szCs w:val="20"/>
        </w:rPr>
        <w:t>)</w:t>
      </w:r>
      <w:r>
        <w:rPr>
          <w:rFonts w:ascii="Tahoma" w:hAnsi="Tahoma" w:cs="Tahoma"/>
          <w:sz w:val="20"/>
          <w:szCs w:val="20"/>
        </w:rPr>
        <w:t>.</w:t>
      </w:r>
    </w:p>
    <w:p w14:paraId="25FCB612" w14:textId="7CFBF7A2" w:rsidR="007A56D7" w:rsidRDefault="007A56D7" w:rsidP="006416CB">
      <w:pPr>
        <w:spacing w:after="0" w:line="240" w:lineRule="auto"/>
        <w:ind w:left="2124"/>
        <w:jc w:val="both"/>
        <w:rPr>
          <w:rFonts w:ascii="Tahoma" w:hAnsi="Tahoma" w:cs="Tahoma"/>
          <w:sz w:val="20"/>
          <w:szCs w:val="20"/>
        </w:rPr>
      </w:pPr>
    </w:p>
    <w:p w14:paraId="6957EB93" w14:textId="77777777" w:rsidR="007A56D7" w:rsidRDefault="007A56D7" w:rsidP="006416CB">
      <w:pPr>
        <w:spacing w:after="0" w:line="240" w:lineRule="auto"/>
        <w:ind w:left="2124"/>
        <w:jc w:val="both"/>
        <w:rPr>
          <w:rFonts w:ascii="Tahoma" w:hAnsi="Tahoma" w:cs="Tahoma"/>
          <w:sz w:val="20"/>
          <w:szCs w:val="20"/>
        </w:rPr>
      </w:pPr>
    </w:p>
    <w:bookmarkEnd w:id="1"/>
    <w:bookmarkEnd w:id="2"/>
    <w:p w14:paraId="0C1D84A6" w14:textId="77777777" w:rsidR="00263B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VI</w:t>
      </w:r>
      <w:r>
        <w:rPr>
          <w:rFonts w:ascii="Tahoma" w:hAnsi="Tahoma" w:cs="Tahoma"/>
          <w:b/>
          <w:sz w:val="20"/>
          <w:szCs w:val="20"/>
        </w:rPr>
        <w:t>II</w:t>
      </w:r>
      <w:r w:rsidRPr="001522F6">
        <w:rPr>
          <w:rFonts w:ascii="Tahoma" w:hAnsi="Tahoma" w:cs="Tahoma"/>
          <w:b/>
          <w:sz w:val="20"/>
          <w:szCs w:val="20"/>
        </w:rPr>
        <w:t xml:space="preserve">. </w:t>
      </w:r>
    </w:p>
    <w:p w14:paraId="63767A71" w14:textId="77777777" w:rsidR="00263BF6" w:rsidRDefault="00263BF6" w:rsidP="00263BF6">
      <w:pPr>
        <w:spacing w:after="0" w:line="240" w:lineRule="auto"/>
        <w:jc w:val="center"/>
        <w:rPr>
          <w:rFonts w:ascii="Tahoma" w:hAnsi="Tahoma" w:cs="Tahoma"/>
          <w:b/>
          <w:sz w:val="20"/>
          <w:szCs w:val="20"/>
        </w:rPr>
      </w:pPr>
      <w:r>
        <w:rPr>
          <w:rFonts w:ascii="Tahoma" w:hAnsi="Tahoma" w:cs="Tahoma"/>
          <w:b/>
          <w:sz w:val="20"/>
          <w:szCs w:val="20"/>
        </w:rPr>
        <w:t>Povinnosti zhotovitele v průběhu plnění</w:t>
      </w:r>
    </w:p>
    <w:p w14:paraId="53442C59" w14:textId="77777777" w:rsidR="00263BF6" w:rsidRPr="001522F6" w:rsidRDefault="00263BF6" w:rsidP="00263BF6">
      <w:pPr>
        <w:spacing w:after="0" w:line="240" w:lineRule="auto"/>
        <w:rPr>
          <w:rFonts w:ascii="Tahoma" w:hAnsi="Tahoma" w:cs="Tahoma"/>
          <w:sz w:val="20"/>
          <w:szCs w:val="20"/>
        </w:rPr>
      </w:pPr>
    </w:p>
    <w:p w14:paraId="7966305D" w14:textId="3ABE5EE8" w:rsidR="00263BF6" w:rsidRDefault="00263BF6" w:rsidP="00263BF6">
      <w:pPr>
        <w:spacing w:after="0" w:line="240" w:lineRule="auto"/>
        <w:jc w:val="both"/>
        <w:rPr>
          <w:rFonts w:ascii="Tahoma" w:hAnsi="Tahoma" w:cs="Tahoma"/>
          <w:b/>
          <w:bCs/>
          <w:sz w:val="20"/>
          <w:szCs w:val="20"/>
        </w:rPr>
      </w:pPr>
      <w:r w:rsidRPr="00A307EE">
        <w:rPr>
          <w:rFonts w:ascii="Tahoma" w:hAnsi="Tahoma" w:cs="Tahoma"/>
          <w:b/>
          <w:bCs/>
          <w:sz w:val="20"/>
          <w:szCs w:val="20"/>
        </w:rPr>
        <w:t>8.1</w:t>
      </w:r>
      <w:r w:rsidR="00787619">
        <w:rPr>
          <w:rFonts w:ascii="Tahoma" w:hAnsi="Tahoma" w:cs="Tahoma"/>
          <w:b/>
          <w:bCs/>
          <w:sz w:val="20"/>
          <w:szCs w:val="20"/>
        </w:rPr>
        <w:t xml:space="preserve"> </w:t>
      </w:r>
      <w:r w:rsidRPr="00A307EE">
        <w:rPr>
          <w:rFonts w:ascii="Tahoma" w:hAnsi="Tahoma" w:cs="Tahoma"/>
          <w:b/>
          <w:bCs/>
          <w:sz w:val="20"/>
          <w:szCs w:val="20"/>
        </w:rPr>
        <w:t xml:space="preserve">   Odpovědnost zhotovitele</w:t>
      </w:r>
    </w:p>
    <w:p w14:paraId="605A5E6A" w14:textId="77777777" w:rsidR="00263BF6" w:rsidRDefault="00263BF6" w:rsidP="00263BF6">
      <w:pPr>
        <w:spacing w:after="0" w:line="240" w:lineRule="auto"/>
        <w:jc w:val="both"/>
        <w:rPr>
          <w:rFonts w:ascii="Tahoma" w:hAnsi="Tahoma" w:cs="Tahoma"/>
          <w:b/>
          <w:bCs/>
          <w:sz w:val="20"/>
          <w:szCs w:val="20"/>
        </w:rPr>
      </w:pPr>
    </w:p>
    <w:p w14:paraId="05E4E174" w14:textId="77777777" w:rsidR="00263BF6" w:rsidRDefault="00263BF6" w:rsidP="00263BF6">
      <w:pPr>
        <w:spacing w:after="0" w:line="240" w:lineRule="auto"/>
        <w:ind w:firstLine="567"/>
        <w:jc w:val="both"/>
        <w:rPr>
          <w:rFonts w:ascii="Tahoma" w:hAnsi="Tahoma" w:cs="Tahoma"/>
          <w:sz w:val="20"/>
          <w:szCs w:val="20"/>
        </w:rPr>
      </w:pPr>
      <w:r w:rsidRPr="00A307EE">
        <w:rPr>
          <w:rFonts w:ascii="Tahoma" w:hAnsi="Tahoma" w:cs="Tahoma"/>
          <w:sz w:val="20"/>
          <w:szCs w:val="20"/>
        </w:rPr>
        <w:t>8.1.1</w:t>
      </w:r>
      <w:r>
        <w:rPr>
          <w:rFonts w:ascii="Tahoma" w:hAnsi="Tahoma" w:cs="Tahoma"/>
          <w:sz w:val="20"/>
          <w:szCs w:val="20"/>
        </w:rPr>
        <w:tab/>
        <w:t>Zhotovitel provede dílo na své náklady a nebezpečí.</w:t>
      </w:r>
    </w:p>
    <w:p w14:paraId="38A9C38E" w14:textId="77777777" w:rsidR="00263BF6" w:rsidRDefault="00263BF6" w:rsidP="00263BF6">
      <w:pPr>
        <w:spacing w:after="0" w:line="240" w:lineRule="auto"/>
        <w:ind w:firstLine="567"/>
        <w:jc w:val="both"/>
        <w:rPr>
          <w:rFonts w:ascii="Tahoma" w:hAnsi="Tahoma" w:cs="Tahoma"/>
          <w:sz w:val="20"/>
          <w:szCs w:val="20"/>
        </w:rPr>
      </w:pPr>
    </w:p>
    <w:p w14:paraId="63C00310"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8.1.2</w:t>
      </w:r>
      <w:r>
        <w:rPr>
          <w:rFonts w:ascii="Tahoma" w:hAnsi="Tahoma" w:cs="Tahoma"/>
          <w:sz w:val="20"/>
          <w:szCs w:val="20"/>
        </w:rPr>
        <w:tab/>
      </w:r>
      <w:r w:rsidRPr="008F5B16">
        <w:rPr>
          <w:rFonts w:ascii="Tahoma" w:hAnsi="Tahoma" w:cs="Tahoma"/>
          <w:sz w:val="20"/>
          <w:szCs w:val="20"/>
        </w:rPr>
        <w:t>Zhotovitel je povinen postupovat v souladu s obecně závaznými právními předpisy, zejména stavebním zákonem a platnými ČSN</w:t>
      </w:r>
      <w:r>
        <w:rPr>
          <w:rFonts w:ascii="Tahoma" w:hAnsi="Tahoma" w:cs="Tahoma"/>
          <w:sz w:val="20"/>
          <w:szCs w:val="20"/>
        </w:rPr>
        <w:t>, EN</w:t>
      </w:r>
      <w:r w:rsidRPr="008F5B16">
        <w:rPr>
          <w:rFonts w:ascii="Tahoma" w:hAnsi="Tahoma" w:cs="Tahoma"/>
          <w:sz w:val="20"/>
          <w:szCs w:val="20"/>
        </w:rPr>
        <w:t xml:space="preserve"> a předpisy týkajícími se bezpečnosti práce a</w:t>
      </w:r>
      <w:r>
        <w:rPr>
          <w:rFonts w:ascii="Tahoma" w:hAnsi="Tahoma" w:cs="Tahoma"/>
          <w:sz w:val="20"/>
          <w:szCs w:val="20"/>
        </w:rPr>
        <w:t> </w:t>
      </w:r>
      <w:r w:rsidRPr="008F5B16">
        <w:rPr>
          <w:rFonts w:ascii="Tahoma" w:hAnsi="Tahoma" w:cs="Tahoma"/>
          <w:sz w:val="20"/>
          <w:szCs w:val="20"/>
        </w:rPr>
        <w:t>technických zařízení</w:t>
      </w:r>
      <w:r>
        <w:rPr>
          <w:rFonts w:ascii="Tahoma" w:hAnsi="Tahoma" w:cs="Tahoma"/>
          <w:sz w:val="20"/>
          <w:szCs w:val="20"/>
        </w:rPr>
        <w:t xml:space="preserve">, </w:t>
      </w:r>
      <w:r w:rsidRPr="008F5B16">
        <w:rPr>
          <w:rFonts w:ascii="Tahoma" w:hAnsi="Tahoma" w:cs="Tahoma"/>
          <w:sz w:val="20"/>
          <w:szCs w:val="20"/>
        </w:rPr>
        <w:t>hygienick</w:t>
      </w:r>
      <w:r>
        <w:rPr>
          <w:rFonts w:ascii="Tahoma" w:hAnsi="Tahoma" w:cs="Tahoma"/>
          <w:sz w:val="20"/>
          <w:szCs w:val="20"/>
        </w:rPr>
        <w:t>ými</w:t>
      </w:r>
      <w:r w:rsidRPr="008F5B16">
        <w:rPr>
          <w:rFonts w:ascii="Tahoma" w:hAnsi="Tahoma" w:cs="Tahoma"/>
          <w:sz w:val="20"/>
          <w:szCs w:val="20"/>
        </w:rPr>
        <w:t>, protipožární</w:t>
      </w:r>
      <w:r>
        <w:rPr>
          <w:rFonts w:ascii="Tahoma" w:hAnsi="Tahoma" w:cs="Tahoma"/>
          <w:sz w:val="20"/>
          <w:szCs w:val="20"/>
        </w:rPr>
        <w:t>mi a ekologickými</w:t>
      </w:r>
      <w:r w:rsidRPr="008F5B16">
        <w:rPr>
          <w:rFonts w:ascii="Tahoma" w:hAnsi="Tahoma" w:cs="Tahoma"/>
          <w:sz w:val="20"/>
          <w:szCs w:val="20"/>
        </w:rPr>
        <w:t xml:space="preserve"> předpisy</w:t>
      </w:r>
      <w:r>
        <w:rPr>
          <w:rFonts w:ascii="Tahoma" w:hAnsi="Tahoma" w:cs="Tahoma"/>
          <w:sz w:val="20"/>
          <w:szCs w:val="20"/>
        </w:rPr>
        <w:t>.</w:t>
      </w:r>
    </w:p>
    <w:p w14:paraId="58426CE7" w14:textId="77777777" w:rsidR="00263BF6" w:rsidRDefault="00263BF6" w:rsidP="00263BF6">
      <w:pPr>
        <w:spacing w:after="0" w:line="240" w:lineRule="auto"/>
        <w:ind w:left="1416" w:hanging="849"/>
        <w:jc w:val="both"/>
        <w:rPr>
          <w:rFonts w:ascii="Tahoma" w:hAnsi="Tahoma" w:cs="Tahoma"/>
          <w:sz w:val="20"/>
          <w:szCs w:val="20"/>
        </w:rPr>
      </w:pPr>
    </w:p>
    <w:p w14:paraId="0758CFEF"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lastRenderedPageBreak/>
        <w:t>8.1.3</w:t>
      </w:r>
      <w:r>
        <w:rPr>
          <w:rFonts w:ascii="Tahoma" w:hAnsi="Tahoma" w:cs="Tahoma"/>
          <w:sz w:val="20"/>
          <w:szCs w:val="20"/>
        </w:rPr>
        <w:tab/>
      </w:r>
      <w:r w:rsidRPr="008F5B16">
        <w:rPr>
          <w:rFonts w:ascii="Tahoma" w:hAnsi="Tahoma" w:cs="Tahoma"/>
          <w:sz w:val="20"/>
          <w:szCs w:val="20"/>
        </w:rPr>
        <w:t>Zhotovitel je povinen postupovat s odbornou péčí, bez zbytečných průtahů</w:t>
      </w:r>
      <w:r>
        <w:rPr>
          <w:rFonts w:ascii="Tahoma" w:hAnsi="Tahoma" w:cs="Tahoma"/>
          <w:sz w:val="20"/>
          <w:szCs w:val="20"/>
        </w:rPr>
        <w:t xml:space="preserve">, </w:t>
      </w:r>
      <w:r w:rsidRPr="008F5B16">
        <w:rPr>
          <w:rFonts w:ascii="Tahoma" w:hAnsi="Tahoma" w:cs="Tahoma"/>
          <w:sz w:val="20"/>
          <w:szCs w:val="20"/>
        </w:rPr>
        <w:t>v souladu se zájmy objednatele</w:t>
      </w:r>
      <w:r>
        <w:rPr>
          <w:rFonts w:ascii="Tahoma" w:hAnsi="Tahoma" w:cs="Tahoma"/>
          <w:sz w:val="20"/>
          <w:szCs w:val="20"/>
        </w:rPr>
        <w:t xml:space="preserve"> a samostatně</w:t>
      </w:r>
      <w:r w:rsidRPr="008F5B16">
        <w:rPr>
          <w:rFonts w:ascii="Tahoma" w:hAnsi="Tahoma" w:cs="Tahoma"/>
          <w:sz w:val="20"/>
          <w:szCs w:val="20"/>
        </w:rPr>
        <w:t xml:space="preserve">, ledaže mu objednatel udělí pokyny. </w:t>
      </w:r>
    </w:p>
    <w:p w14:paraId="752DBA85" w14:textId="77777777" w:rsidR="00263BF6" w:rsidRDefault="00263BF6" w:rsidP="00263BF6">
      <w:pPr>
        <w:spacing w:after="0" w:line="240" w:lineRule="auto"/>
        <w:ind w:left="1416" w:hanging="849"/>
        <w:jc w:val="both"/>
        <w:rPr>
          <w:rFonts w:ascii="Tahoma" w:hAnsi="Tahoma" w:cs="Tahoma"/>
          <w:sz w:val="20"/>
          <w:szCs w:val="20"/>
        </w:rPr>
      </w:pPr>
    </w:p>
    <w:p w14:paraId="76597115"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8.1.4</w:t>
      </w:r>
      <w:r>
        <w:rPr>
          <w:rFonts w:ascii="Tahoma" w:hAnsi="Tahoma" w:cs="Tahoma"/>
          <w:sz w:val="20"/>
          <w:szCs w:val="20"/>
        </w:rPr>
        <w:tab/>
      </w:r>
      <w:r w:rsidRPr="008F5B16">
        <w:rPr>
          <w:rFonts w:ascii="Tahoma" w:hAnsi="Tahoma" w:cs="Tahoma"/>
          <w:sz w:val="20"/>
          <w:szCs w:val="20"/>
        </w:rPr>
        <w:t xml:space="preserve">Zhotovitel je povinen včas oznámit objednateli všechny okolnosti, které zjistil při plnění této smlouvy a jež mohou mít vliv na změnu pokynů objednatele. </w:t>
      </w:r>
    </w:p>
    <w:p w14:paraId="60541AB4" w14:textId="77777777" w:rsidR="00263BF6" w:rsidRDefault="00263BF6" w:rsidP="00263BF6">
      <w:pPr>
        <w:spacing w:after="0" w:line="240" w:lineRule="auto"/>
        <w:ind w:left="1416" w:hanging="849"/>
        <w:jc w:val="both"/>
        <w:rPr>
          <w:rFonts w:ascii="Tahoma" w:hAnsi="Tahoma" w:cs="Tahoma"/>
          <w:sz w:val="20"/>
          <w:szCs w:val="20"/>
        </w:rPr>
      </w:pPr>
    </w:p>
    <w:p w14:paraId="159150C6"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8.1.5</w:t>
      </w:r>
      <w:r>
        <w:rPr>
          <w:rFonts w:ascii="Tahoma" w:hAnsi="Tahoma" w:cs="Tahoma"/>
          <w:sz w:val="20"/>
          <w:szCs w:val="20"/>
        </w:rPr>
        <w:tab/>
      </w:r>
      <w:r w:rsidRPr="008F5B16">
        <w:rPr>
          <w:rFonts w:ascii="Tahoma" w:hAnsi="Tahoma" w:cs="Tahoma"/>
          <w:sz w:val="20"/>
          <w:szCs w:val="20"/>
        </w:rPr>
        <w:t xml:space="preserve">Zhotovitel je povinen poskytovat objednateli včas vysvětlení a podklady potřebné pro uvážení dalších pokynů. </w:t>
      </w:r>
    </w:p>
    <w:p w14:paraId="02D46631" w14:textId="77777777" w:rsidR="00263BF6" w:rsidRDefault="00263BF6" w:rsidP="00263BF6">
      <w:pPr>
        <w:spacing w:after="0" w:line="240" w:lineRule="auto"/>
        <w:ind w:left="1416" w:hanging="849"/>
        <w:jc w:val="both"/>
        <w:rPr>
          <w:rFonts w:ascii="Tahoma" w:hAnsi="Tahoma" w:cs="Tahoma"/>
          <w:sz w:val="20"/>
          <w:szCs w:val="20"/>
        </w:rPr>
      </w:pPr>
    </w:p>
    <w:p w14:paraId="29612A5D"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8.1.6</w:t>
      </w:r>
      <w:r>
        <w:rPr>
          <w:rFonts w:ascii="Tahoma" w:hAnsi="Tahoma" w:cs="Tahoma"/>
          <w:sz w:val="20"/>
          <w:szCs w:val="20"/>
        </w:rPr>
        <w:tab/>
      </w:r>
      <w:r w:rsidRPr="008F5B16">
        <w:rPr>
          <w:rFonts w:ascii="Tahoma" w:hAnsi="Tahoma" w:cs="Tahoma"/>
          <w:sz w:val="20"/>
          <w:szCs w:val="20"/>
        </w:rPr>
        <w:t xml:space="preserve">Zhotovitel se zavazuje upozornit objednatele na rozpor pokynů s technickou (jinou) normou, právním předpisem nebo rozhodnutím či stanoviskem příslušného orgánu veřejné správy. </w:t>
      </w:r>
    </w:p>
    <w:p w14:paraId="0FA2ECFC" w14:textId="77777777" w:rsidR="00263BF6" w:rsidRDefault="00263BF6" w:rsidP="00263BF6">
      <w:pPr>
        <w:spacing w:after="0" w:line="240" w:lineRule="auto"/>
        <w:ind w:left="1416" w:hanging="849"/>
        <w:jc w:val="both"/>
        <w:rPr>
          <w:rFonts w:ascii="Tahoma" w:hAnsi="Tahoma" w:cs="Tahoma"/>
          <w:sz w:val="20"/>
          <w:szCs w:val="20"/>
        </w:rPr>
      </w:pPr>
    </w:p>
    <w:p w14:paraId="786A36B1"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8.1.7</w:t>
      </w:r>
      <w:r>
        <w:rPr>
          <w:rFonts w:ascii="Tahoma" w:hAnsi="Tahoma" w:cs="Tahoma"/>
          <w:sz w:val="20"/>
          <w:szCs w:val="20"/>
        </w:rPr>
        <w:tab/>
      </w:r>
      <w:r w:rsidRPr="008F5B16">
        <w:rPr>
          <w:rFonts w:ascii="Tahoma" w:hAnsi="Tahoma" w:cs="Tahoma"/>
          <w:sz w:val="20"/>
          <w:szCs w:val="20"/>
        </w:rPr>
        <w:t>Zhotovitel je povinen objednatele včas upozornit na neúplnost či nevhodnost objednatelem udělených pokynů</w:t>
      </w:r>
      <w:r>
        <w:rPr>
          <w:rFonts w:ascii="Tahoma" w:hAnsi="Tahoma" w:cs="Tahoma"/>
          <w:sz w:val="20"/>
          <w:szCs w:val="20"/>
        </w:rPr>
        <w:t xml:space="preserve">. </w:t>
      </w:r>
      <w:r w:rsidRPr="004450BF">
        <w:rPr>
          <w:rFonts w:ascii="Tahoma" w:hAnsi="Tahoma" w:cs="Tahoma"/>
          <w:sz w:val="20"/>
          <w:szCs w:val="20"/>
        </w:rPr>
        <w:t xml:space="preserve">Bude-li se zhotovitel řídit pokyny objednatele, aniž by jej upozornil na jejich nevhodnost, </w:t>
      </w:r>
      <w:r>
        <w:rPr>
          <w:rFonts w:ascii="Tahoma" w:hAnsi="Tahoma" w:cs="Tahoma"/>
          <w:sz w:val="20"/>
          <w:szCs w:val="20"/>
        </w:rPr>
        <w:t>má se za</w:t>
      </w:r>
      <w:r w:rsidRPr="004450BF">
        <w:rPr>
          <w:rFonts w:ascii="Tahoma" w:hAnsi="Tahoma" w:cs="Tahoma"/>
          <w:sz w:val="20"/>
          <w:szCs w:val="20"/>
        </w:rPr>
        <w:t xml:space="preserve"> to, že vhodnost udělených pokynů odsouhlasil a </w:t>
      </w:r>
      <w:r>
        <w:rPr>
          <w:rFonts w:ascii="Tahoma" w:hAnsi="Tahoma" w:cs="Tahoma"/>
          <w:sz w:val="20"/>
          <w:szCs w:val="20"/>
        </w:rPr>
        <w:t xml:space="preserve">odpovídá v plném rozsahu za </w:t>
      </w:r>
      <w:r w:rsidRPr="004450BF">
        <w:rPr>
          <w:rFonts w:ascii="Tahoma" w:hAnsi="Tahoma" w:cs="Tahoma"/>
          <w:sz w:val="20"/>
          <w:szCs w:val="20"/>
        </w:rPr>
        <w:t xml:space="preserve">vady a škodu způsobené dodržením </w:t>
      </w:r>
      <w:r>
        <w:rPr>
          <w:rFonts w:ascii="Tahoma" w:hAnsi="Tahoma" w:cs="Tahoma"/>
          <w:sz w:val="20"/>
          <w:szCs w:val="20"/>
        </w:rPr>
        <w:t>tohoto</w:t>
      </w:r>
      <w:r w:rsidRPr="004450BF">
        <w:rPr>
          <w:rFonts w:ascii="Tahoma" w:hAnsi="Tahoma" w:cs="Tahoma"/>
          <w:sz w:val="20"/>
          <w:szCs w:val="20"/>
        </w:rPr>
        <w:t xml:space="preserve"> pokyn</w:t>
      </w:r>
      <w:r>
        <w:rPr>
          <w:rFonts w:ascii="Tahoma" w:hAnsi="Tahoma" w:cs="Tahoma"/>
          <w:sz w:val="20"/>
          <w:szCs w:val="20"/>
        </w:rPr>
        <w:t>u.</w:t>
      </w:r>
      <w:r w:rsidRPr="004450BF">
        <w:rPr>
          <w:rFonts w:ascii="Tahoma" w:hAnsi="Tahoma" w:cs="Tahoma"/>
          <w:sz w:val="20"/>
          <w:szCs w:val="20"/>
        </w:rPr>
        <w:t xml:space="preserve"> </w:t>
      </w:r>
    </w:p>
    <w:p w14:paraId="1DC11884" w14:textId="77777777" w:rsidR="00263BF6" w:rsidRDefault="00263BF6" w:rsidP="00263BF6">
      <w:pPr>
        <w:spacing w:after="0" w:line="240" w:lineRule="auto"/>
        <w:ind w:left="1416" w:hanging="849"/>
        <w:jc w:val="both"/>
        <w:rPr>
          <w:rFonts w:ascii="Tahoma" w:hAnsi="Tahoma" w:cs="Tahoma"/>
          <w:sz w:val="20"/>
          <w:szCs w:val="20"/>
        </w:rPr>
      </w:pPr>
    </w:p>
    <w:p w14:paraId="13D64F4E"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8.1.8</w:t>
      </w:r>
      <w:r>
        <w:rPr>
          <w:rFonts w:ascii="Tahoma" w:hAnsi="Tahoma" w:cs="Tahoma"/>
          <w:sz w:val="20"/>
          <w:szCs w:val="20"/>
        </w:rPr>
        <w:tab/>
      </w:r>
      <w:r w:rsidRPr="008F5B16">
        <w:rPr>
          <w:rFonts w:ascii="Tahoma" w:hAnsi="Tahoma" w:cs="Tahoma"/>
          <w:sz w:val="20"/>
          <w:szCs w:val="20"/>
        </w:rPr>
        <w:t>Zhotovitel je povinen opatřit si všechny podklady a informace, z jejichž povahy vyplývá, že je má opatřit zhotovitel. Zhotovitel je dále povinen objednatele včas upozornit na neúplnost informací nebo dokumentů mu předaných objednatelem</w:t>
      </w:r>
      <w:r>
        <w:rPr>
          <w:rFonts w:ascii="Tahoma" w:hAnsi="Tahoma" w:cs="Tahoma"/>
          <w:sz w:val="20"/>
          <w:szCs w:val="20"/>
        </w:rPr>
        <w:t>.</w:t>
      </w:r>
      <w:r w:rsidRPr="009145E9">
        <w:rPr>
          <w:rFonts w:ascii="Tahoma" w:hAnsi="Tahoma" w:cs="Tahoma"/>
          <w:sz w:val="20"/>
          <w:szCs w:val="20"/>
        </w:rPr>
        <w:t xml:space="preserve"> </w:t>
      </w:r>
      <w:r>
        <w:rPr>
          <w:rFonts w:ascii="Tahoma" w:hAnsi="Tahoma" w:cs="Tahoma"/>
          <w:sz w:val="20"/>
          <w:szCs w:val="20"/>
        </w:rPr>
        <w:t xml:space="preserve">Při porušení této povinnosti se má za to, </w:t>
      </w:r>
      <w:r w:rsidRPr="008F5B16">
        <w:rPr>
          <w:rFonts w:ascii="Tahoma" w:hAnsi="Tahoma" w:cs="Tahoma"/>
          <w:sz w:val="20"/>
          <w:szCs w:val="20"/>
        </w:rPr>
        <w:t xml:space="preserve">že poskytnuté informace </w:t>
      </w:r>
      <w:r>
        <w:rPr>
          <w:rFonts w:ascii="Tahoma" w:hAnsi="Tahoma" w:cs="Tahoma"/>
          <w:sz w:val="20"/>
          <w:szCs w:val="20"/>
        </w:rPr>
        <w:t>byly</w:t>
      </w:r>
      <w:r w:rsidRPr="008F5B16">
        <w:rPr>
          <w:rFonts w:ascii="Tahoma" w:hAnsi="Tahoma" w:cs="Tahoma"/>
          <w:sz w:val="20"/>
          <w:szCs w:val="20"/>
        </w:rPr>
        <w:t xml:space="preserve"> úplné a dosta</w:t>
      </w:r>
      <w:r>
        <w:rPr>
          <w:rFonts w:ascii="Tahoma" w:hAnsi="Tahoma" w:cs="Tahoma"/>
          <w:sz w:val="20"/>
          <w:szCs w:val="20"/>
        </w:rPr>
        <w:t>tečné.</w:t>
      </w:r>
    </w:p>
    <w:p w14:paraId="1FAD2487" w14:textId="77777777" w:rsidR="00263BF6" w:rsidRDefault="00263BF6" w:rsidP="00263BF6">
      <w:pPr>
        <w:spacing w:after="0" w:line="240" w:lineRule="auto"/>
        <w:ind w:left="1416" w:hanging="849"/>
        <w:jc w:val="both"/>
        <w:rPr>
          <w:rFonts w:ascii="Tahoma" w:hAnsi="Tahoma" w:cs="Tahoma"/>
          <w:sz w:val="20"/>
          <w:szCs w:val="20"/>
        </w:rPr>
      </w:pPr>
    </w:p>
    <w:p w14:paraId="505F0391" w14:textId="61BAF678"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8.1.9</w:t>
      </w:r>
      <w:r>
        <w:rPr>
          <w:rFonts w:ascii="Tahoma" w:hAnsi="Tahoma" w:cs="Tahoma"/>
          <w:sz w:val="20"/>
          <w:szCs w:val="20"/>
        </w:rPr>
        <w:tab/>
        <w:t>Zhotovitel je povinen při</w:t>
      </w:r>
      <w:r w:rsidRPr="005B697E">
        <w:rPr>
          <w:rFonts w:ascii="Tahoma" w:eastAsia="Times New Roman" w:hAnsi="Tahoma" w:cs="Tahoma"/>
          <w:sz w:val="20"/>
          <w:szCs w:val="20"/>
          <w:lang w:eastAsia="cs-CZ"/>
        </w:rPr>
        <w:t xml:space="preserve"> plnění smlouvy postupovat v souladu se zákonem č. 320/2001 Sb., o finanční kontrole</w:t>
      </w:r>
      <w:r>
        <w:rPr>
          <w:rFonts w:ascii="Tahoma" w:eastAsia="Times New Roman" w:hAnsi="Tahoma" w:cs="Tahoma"/>
          <w:sz w:val="20"/>
          <w:szCs w:val="20"/>
          <w:lang w:eastAsia="cs-CZ"/>
        </w:rPr>
        <w:t>,</w:t>
      </w:r>
      <w:r w:rsidRPr="005B697E">
        <w:rPr>
          <w:rFonts w:ascii="Tahoma" w:eastAsia="Times New Roman" w:hAnsi="Tahoma" w:cs="Tahoma"/>
          <w:sz w:val="20"/>
          <w:szCs w:val="20"/>
          <w:lang w:eastAsia="cs-CZ"/>
        </w:rPr>
        <w:t xml:space="preserve"> ve veřejné správě a o změně některých zákonů (zákon o finanční kontrole), zejména umožnit výkon veřejnosprávní kontroly a poskytnout veškerou potřebnou součinnost všem příslušným orgánům při výkonu jejich kontrolních oprávnění</w:t>
      </w:r>
      <w:r>
        <w:rPr>
          <w:rFonts w:ascii="Tahoma" w:eastAsia="Times New Roman" w:hAnsi="Tahoma" w:cs="Tahoma"/>
          <w:sz w:val="20"/>
          <w:szCs w:val="20"/>
          <w:lang w:eastAsia="cs-CZ"/>
        </w:rPr>
        <w:t>.</w:t>
      </w:r>
    </w:p>
    <w:p w14:paraId="378C5F18" w14:textId="77777777" w:rsidR="00357045" w:rsidRPr="001522F6" w:rsidRDefault="00357045" w:rsidP="00263BF6">
      <w:pPr>
        <w:spacing w:after="0" w:line="240" w:lineRule="auto"/>
        <w:rPr>
          <w:rFonts w:ascii="Tahoma" w:hAnsi="Tahoma" w:cs="Tahoma"/>
          <w:sz w:val="20"/>
          <w:szCs w:val="20"/>
        </w:rPr>
      </w:pPr>
    </w:p>
    <w:p w14:paraId="175E82C6" w14:textId="6FF2D5E6" w:rsidR="00263BF6" w:rsidRDefault="00263BF6" w:rsidP="00263BF6">
      <w:pPr>
        <w:spacing w:after="0" w:line="240" w:lineRule="auto"/>
        <w:jc w:val="both"/>
        <w:rPr>
          <w:rFonts w:ascii="Tahoma" w:hAnsi="Tahoma" w:cs="Tahoma"/>
          <w:b/>
          <w:bCs/>
          <w:sz w:val="20"/>
          <w:szCs w:val="20"/>
        </w:rPr>
      </w:pPr>
      <w:r w:rsidRPr="00A307EE">
        <w:rPr>
          <w:rFonts w:ascii="Tahoma" w:hAnsi="Tahoma" w:cs="Tahoma"/>
          <w:b/>
          <w:bCs/>
          <w:sz w:val="20"/>
          <w:szCs w:val="20"/>
        </w:rPr>
        <w:t>8.</w:t>
      </w:r>
      <w:r>
        <w:rPr>
          <w:rFonts w:ascii="Tahoma" w:hAnsi="Tahoma" w:cs="Tahoma"/>
          <w:b/>
          <w:bCs/>
          <w:sz w:val="20"/>
          <w:szCs w:val="20"/>
        </w:rPr>
        <w:t>2</w:t>
      </w:r>
      <w:r w:rsidR="00787619">
        <w:rPr>
          <w:rFonts w:ascii="Tahoma" w:hAnsi="Tahoma" w:cs="Tahoma"/>
          <w:b/>
          <w:bCs/>
          <w:sz w:val="20"/>
          <w:szCs w:val="20"/>
        </w:rPr>
        <w:t xml:space="preserve">  </w:t>
      </w:r>
      <w:r w:rsidRPr="00A307EE">
        <w:rPr>
          <w:rFonts w:ascii="Tahoma" w:hAnsi="Tahoma" w:cs="Tahoma"/>
          <w:b/>
          <w:bCs/>
          <w:sz w:val="20"/>
          <w:szCs w:val="20"/>
        </w:rPr>
        <w:t xml:space="preserve">  </w:t>
      </w:r>
      <w:r>
        <w:rPr>
          <w:rFonts w:ascii="Tahoma" w:hAnsi="Tahoma" w:cs="Tahoma"/>
          <w:b/>
          <w:bCs/>
          <w:sz w:val="20"/>
          <w:szCs w:val="20"/>
        </w:rPr>
        <w:t>Sociálně odpovědné zadávání</w:t>
      </w:r>
    </w:p>
    <w:p w14:paraId="1FCB930A" w14:textId="77777777" w:rsidR="00263BF6" w:rsidRDefault="00263BF6" w:rsidP="00263BF6">
      <w:pPr>
        <w:spacing w:after="0" w:line="240" w:lineRule="auto"/>
        <w:jc w:val="both"/>
        <w:rPr>
          <w:rFonts w:ascii="Tahoma" w:hAnsi="Tahoma" w:cs="Tahoma"/>
          <w:b/>
          <w:bCs/>
          <w:sz w:val="20"/>
          <w:szCs w:val="20"/>
        </w:rPr>
      </w:pPr>
    </w:p>
    <w:p w14:paraId="5FD4A772" w14:textId="77777777" w:rsidR="00263BF6" w:rsidRDefault="00263BF6" w:rsidP="00263BF6">
      <w:pPr>
        <w:spacing w:after="0" w:line="240" w:lineRule="auto"/>
        <w:ind w:left="1407" w:hanging="840"/>
        <w:jc w:val="both"/>
        <w:rPr>
          <w:rFonts w:ascii="Tahoma" w:hAnsi="Tahoma" w:cs="Tahoma"/>
          <w:sz w:val="20"/>
          <w:szCs w:val="20"/>
        </w:rPr>
      </w:pPr>
      <w:r w:rsidRPr="00A307EE">
        <w:rPr>
          <w:rFonts w:ascii="Tahoma" w:hAnsi="Tahoma" w:cs="Tahoma"/>
          <w:sz w:val="20"/>
          <w:szCs w:val="20"/>
        </w:rPr>
        <w:t>8.</w:t>
      </w:r>
      <w:r>
        <w:rPr>
          <w:rFonts w:ascii="Tahoma" w:hAnsi="Tahoma" w:cs="Tahoma"/>
          <w:sz w:val="20"/>
          <w:szCs w:val="20"/>
        </w:rPr>
        <w:t>2</w:t>
      </w:r>
      <w:r w:rsidRPr="00A307EE">
        <w:rPr>
          <w:rFonts w:ascii="Tahoma" w:hAnsi="Tahoma" w:cs="Tahoma"/>
          <w:sz w:val="20"/>
          <w:szCs w:val="20"/>
        </w:rPr>
        <w:t>.1</w:t>
      </w:r>
      <w:r>
        <w:rPr>
          <w:rFonts w:ascii="Tahoma" w:hAnsi="Tahoma" w:cs="Tahoma"/>
          <w:sz w:val="20"/>
          <w:szCs w:val="20"/>
        </w:rPr>
        <w:tab/>
      </w:r>
      <w:r w:rsidRPr="00F1269A">
        <w:rPr>
          <w:rFonts w:ascii="Tahoma" w:hAnsi="Tahoma" w:cs="Tahoma"/>
          <w:sz w:val="20"/>
          <w:szCs w:val="20"/>
        </w:rPr>
        <w:t xml:space="preserve">Zhotovitel se zavazuje provádět dílo v souladu s touto smlouvou a platnými právními předpisy, za vynaložení veškeré profesionální péče a zároveň tak, aby nedocházelo ke škodám na zdraví a majetku objednatele ani třetích osob. </w:t>
      </w:r>
    </w:p>
    <w:p w14:paraId="7C289ED2" w14:textId="77777777" w:rsidR="00263BF6" w:rsidRDefault="00263BF6" w:rsidP="00263BF6">
      <w:pPr>
        <w:spacing w:after="0" w:line="240" w:lineRule="auto"/>
        <w:ind w:left="1407" w:hanging="840"/>
        <w:jc w:val="both"/>
        <w:rPr>
          <w:rFonts w:ascii="Tahoma" w:hAnsi="Tahoma" w:cs="Tahoma"/>
          <w:sz w:val="20"/>
          <w:szCs w:val="20"/>
        </w:rPr>
      </w:pPr>
    </w:p>
    <w:p w14:paraId="3D61D966"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8.2.2</w:t>
      </w:r>
      <w:r>
        <w:rPr>
          <w:rFonts w:ascii="Tahoma" w:hAnsi="Tahoma" w:cs="Tahoma"/>
          <w:sz w:val="20"/>
          <w:szCs w:val="20"/>
        </w:rPr>
        <w:tab/>
      </w:r>
      <w:r w:rsidRPr="00F1269A">
        <w:rPr>
          <w:rFonts w:ascii="Tahoma" w:hAnsi="Tahoma" w:cs="Tahoma"/>
          <w:sz w:val="20"/>
          <w:szCs w:val="20"/>
        </w:rPr>
        <w:t>Zhotovitel je povinen chránit objednatele před vznikem škod v důsledku porušení právních či jiných předpisů a v případě jejich vzniku tyto škody uhradit</w:t>
      </w:r>
      <w:r>
        <w:rPr>
          <w:rFonts w:ascii="Tahoma" w:hAnsi="Tahoma" w:cs="Tahoma"/>
          <w:sz w:val="20"/>
          <w:szCs w:val="20"/>
        </w:rPr>
        <w:t>.</w:t>
      </w:r>
    </w:p>
    <w:p w14:paraId="6DDDE250" w14:textId="77777777" w:rsidR="00263BF6" w:rsidRDefault="00263BF6" w:rsidP="00263BF6">
      <w:pPr>
        <w:spacing w:after="0" w:line="240" w:lineRule="auto"/>
        <w:ind w:firstLine="567"/>
        <w:jc w:val="both"/>
        <w:rPr>
          <w:rFonts w:ascii="Tahoma" w:hAnsi="Tahoma" w:cs="Tahoma"/>
          <w:sz w:val="20"/>
          <w:szCs w:val="20"/>
        </w:rPr>
      </w:pPr>
    </w:p>
    <w:p w14:paraId="7440031B" w14:textId="77777777" w:rsidR="00263BF6" w:rsidRDefault="00263BF6" w:rsidP="00263BF6">
      <w:pPr>
        <w:spacing w:after="0" w:line="240" w:lineRule="auto"/>
        <w:ind w:left="1407" w:hanging="840"/>
        <w:jc w:val="both"/>
        <w:rPr>
          <w:rFonts w:ascii="Tahoma" w:hAnsi="Tahoma" w:cs="Tahoma"/>
          <w:sz w:val="20"/>
          <w:szCs w:val="20"/>
        </w:rPr>
      </w:pPr>
      <w:r w:rsidRPr="00A307EE">
        <w:rPr>
          <w:rFonts w:ascii="Tahoma" w:hAnsi="Tahoma" w:cs="Tahoma"/>
          <w:sz w:val="20"/>
          <w:szCs w:val="20"/>
        </w:rPr>
        <w:t>8.</w:t>
      </w:r>
      <w:r>
        <w:rPr>
          <w:rFonts w:ascii="Tahoma" w:hAnsi="Tahoma" w:cs="Tahoma"/>
          <w:sz w:val="20"/>
          <w:szCs w:val="20"/>
        </w:rPr>
        <w:t>2</w:t>
      </w:r>
      <w:r w:rsidRPr="00A307EE">
        <w:rPr>
          <w:rFonts w:ascii="Tahoma" w:hAnsi="Tahoma" w:cs="Tahoma"/>
          <w:sz w:val="20"/>
          <w:szCs w:val="20"/>
        </w:rPr>
        <w:t>.</w:t>
      </w:r>
      <w:r>
        <w:rPr>
          <w:rFonts w:ascii="Tahoma" w:hAnsi="Tahoma" w:cs="Tahoma"/>
          <w:sz w:val="20"/>
          <w:szCs w:val="20"/>
        </w:rPr>
        <w:t>3</w:t>
      </w:r>
      <w:r>
        <w:rPr>
          <w:rFonts w:ascii="Tahoma" w:hAnsi="Tahoma" w:cs="Tahoma"/>
          <w:sz w:val="20"/>
          <w:szCs w:val="20"/>
        </w:rPr>
        <w:tab/>
      </w:r>
      <w:r w:rsidRPr="00F1269A">
        <w:rPr>
          <w:rFonts w:ascii="Tahoma" w:hAnsi="Tahoma" w:cs="Tahoma"/>
          <w:sz w:val="20"/>
          <w:szCs w:val="20"/>
        </w:rPr>
        <w:t>Zhotovitel se zavazuje dodržovat veškeré platné právní předpisy a normy v oblasti bezpečnosti a ochrany zdraví při práci a v oblasti ekologie, zejména zákona č. 262/2006 Sb., zákoník práce, ve znění pozdějších předpisů, zákona č. 435/2004 Sb., o zaměstnanosti, ve znění pozdějších předpisů, a to vůči všem osobám, které se na plnění zakázky podílejí a bez ohledu na to, zda jsou práce na předmětu plnění prováděny bezprostředně zhotovitelem či jeho poddodavateli</w:t>
      </w:r>
      <w:r>
        <w:rPr>
          <w:rFonts w:ascii="Tahoma" w:hAnsi="Tahoma" w:cs="Tahoma"/>
          <w:sz w:val="20"/>
          <w:szCs w:val="20"/>
        </w:rPr>
        <w:t xml:space="preserve">. </w:t>
      </w:r>
    </w:p>
    <w:p w14:paraId="56C42050" w14:textId="77777777" w:rsidR="00263BF6" w:rsidRDefault="00263BF6" w:rsidP="00263BF6">
      <w:pPr>
        <w:spacing w:after="0" w:line="240" w:lineRule="auto"/>
        <w:ind w:firstLine="567"/>
        <w:jc w:val="both"/>
        <w:rPr>
          <w:rFonts w:ascii="Tahoma" w:hAnsi="Tahoma" w:cs="Tahoma"/>
          <w:sz w:val="20"/>
          <w:szCs w:val="20"/>
        </w:rPr>
      </w:pPr>
    </w:p>
    <w:p w14:paraId="3D18807E" w14:textId="77777777" w:rsidR="00263BF6" w:rsidRDefault="00263BF6" w:rsidP="00263BF6">
      <w:pPr>
        <w:spacing w:after="0" w:line="240" w:lineRule="auto"/>
        <w:ind w:left="1407" w:hanging="840"/>
        <w:jc w:val="both"/>
        <w:rPr>
          <w:rFonts w:ascii="Tahoma" w:hAnsi="Tahoma" w:cs="Tahoma"/>
          <w:sz w:val="20"/>
          <w:szCs w:val="20"/>
        </w:rPr>
      </w:pPr>
      <w:r w:rsidRPr="00A307EE">
        <w:rPr>
          <w:rFonts w:ascii="Tahoma" w:hAnsi="Tahoma" w:cs="Tahoma"/>
          <w:sz w:val="20"/>
          <w:szCs w:val="20"/>
        </w:rPr>
        <w:t>8.</w:t>
      </w:r>
      <w:r>
        <w:rPr>
          <w:rFonts w:ascii="Tahoma" w:hAnsi="Tahoma" w:cs="Tahoma"/>
          <w:sz w:val="20"/>
          <w:szCs w:val="20"/>
        </w:rPr>
        <w:t>2</w:t>
      </w:r>
      <w:r w:rsidRPr="00A307EE">
        <w:rPr>
          <w:rFonts w:ascii="Tahoma" w:hAnsi="Tahoma" w:cs="Tahoma"/>
          <w:sz w:val="20"/>
          <w:szCs w:val="20"/>
        </w:rPr>
        <w:t>.</w:t>
      </w:r>
      <w:r>
        <w:rPr>
          <w:rFonts w:ascii="Tahoma" w:hAnsi="Tahoma" w:cs="Tahoma"/>
          <w:sz w:val="20"/>
          <w:szCs w:val="20"/>
        </w:rPr>
        <w:t>4</w:t>
      </w:r>
      <w:r>
        <w:rPr>
          <w:rFonts w:ascii="Tahoma" w:hAnsi="Tahoma" w:cs="Tahoma"/>
          <w:sz w:val="20"/>
          <w:szCs w:val="20"/>
        </w:rPr>
        <w:tab/>
      </w:r>
      <w:r w:rsidRPr="00F1269A">
        <w:rPr>
          <w:rFonts w:ascii="Tahoma" w:hAnsi="Tahoma" w:cs="Tahoma"/>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w:t>
      </w:r>
    </w:p>
    <w:p w14:paraId="70063D09" w14:textId="77777777" w:rsidR="00263BF6" w:rsidRDefault="00263BF6" w:rsidP="00263BF6">
      <w:pPr>
        <w:spacing w:after="0" w:line="240" w:lineRule="auto"/>
        <w:ind w:left="1407" w:hanging="840"/>
        <w:jc w:val="both"/>
        <w:rPr>
          <w:rFonts w:ascii="Tahoma" w:hAnsi="Tahoma" w:cs="Tahoma"/>
          <w:sz w:val="20"/>
          <w:szCs w:val="20"/>
        </w:rPr>
      </w:pPr>
    </w:p>
    <w:p w14:paraId="3A606540"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8.2.5</w:t>
      </w:r>
      <w:r>
        <w:rPr>
          <w:rFonts w:ascii="Tahoma" w:hAnsi="Tahoma" w:cs="Tahoma"/>
          <w:sz w:val="20"/>
          <w:szCs w:val="20"/>
        </w:rPr>
        <w:tab/>
      </w:r>
      <w:r w:rsidRPr="00F1269A">
        <w:rPr>
          <w:rFonts w:ascii="Tahoma" w:hAnsi="Tahoma" w:cs="Tahoma"/>
          <w:sz w:val="20"/>
          <w:szCs w:val="20"/>
        </w:rPr>
        <w:t>Zhotovitel se zavazuje přenést totožnou povinnost do dalších úrovní dodavatelského řetězce a zavázat své poddodavatele k plnění a šíření této povinnosti též do nižších úrovní dodavatelského řetězce</w:t>
      </w:r>
      <w:r>
        <w:rPr>
          <w:rFonts w:ascii="Tahoma" w:hAnsi="Tahoma" w:cs="Tahoma"/>
          <w:sz w:val="20"/>
          <w:szCs w:val="20"/>
        </w:rPr>
        <w:t xml:space="preserve">. </w:t>
      </w:r>
    </w:p>
    <w:p w14:paraId="35B7D03B" w14:textId="77777777" w:rsidR="00263BF6" w:rsidRDefault="00263BF6" w:rsidP="00263BF6">
      <w:pPr>
        <w:spacing w:after="0" w:line="240" w:lineRule="auto"/>
        <w:ind w:left="1416" w:hanging="849"/>
        <w:jc w:val="both"/>
        <w:rPr>
          <w:rFonts w:ascii="Tahoma" w:hAnsi="Tahoma" w:cs="Tahoma"/>
          <w:sz w:val="20"/>
          <w:szCs w:val="20"/>
        </w:rPr>
      </w:pPr>
    </w:p>
    <w:p w14:paraId="67BC3F9F" w14:textId="1CF9D34D" w:rsidR="00263BF6" w:rsidRDefault="00263BF6" w:rsidP="00263BF6">
      <w:pPr>
        <w:spacing w:after="0" w:line="240" w:lineRule="auto"/>
        <w:jc w:val="both"/>
        <w:rPr>
          <w:rFonts w:ascii="Tahoma" w:hAnsi="Tahoma" w:cs="Tahoma"/>
          <w:b/>
          <w:bCs/>
          <w:sz w:val="20"/>
          <w:szCs w:val="20"/>
        </w:rPr>
      </w:pPr>
      <w:r w:rsidRPr="00A307EE">
        <w:rPr>
          <w:rFonts w:ascii="Tahoma" w:hAnsi="Tahoma" w:cs="Tahoma"/>
          <w:b/>
          <w:bCs/>
          <w:sz w:val="20"/>
          <w:szCs w:val="20"/>
        </w:rPr>
        <w:t>8.</w:t>
      </w:r>
      <w:r>
        <w:rPr>
          <w:rFonts w:ascii="Tahoma" w:hAnsi="Tahoma" w:cs="Tahoma"/>
          <w:b/>
          <w:bCs/>
          <w:sz w:val="20"/>
          <w:szCs w:val="20"/>
        </w:rPr>
        <w:t>3</w:t>
      </w:r>
      <w:r w:rsidR="00787619">
        <w:rPr>
          <w:rFonts w:ascii="Tahoma" w:hAnsi="Tahoma" w:cs="Tahoma"/>
          <w:b/>
          <w:bCs/>
          <w:sz w:val="20"/>
          <w:szCs w:val="20"/>
        </w:rPr>
        <w:t xml:space="preserve"> </w:t>
      </w:r>
      <w:r w:rsidRPr="00A307EE">
        <w:rPr>
          <w:rFonts w:ascii="Tahoma" w:hAnsi="Tahoma" w:cs="Tahoma"/>
          <w:b/>
          <w:bCs/>
          <w:sz w:val="20"/>
          <w:szCs w:val="20"/>
        </w:rPr>
        <w:t xml:space="preserve">   </w:t>
      </w:r>
      <w:r>
        <w:rPr>
          <w:rFonts w:ascii="Tahoma" w:hAnsi="Tahoma" w:cs="Tahoma"/>
          <w:b/>
          <w:bCs/>
          <w:sz w:val="20"/>
          <w:szCs w:val="20"/>
        </w:rPr>
        <w:t xml:space="preserve">Poddodavatelé </w:t>
      </w:r>
    </w:p>
    <w:p w14:paraId="3BE1AEF3" w14:textId="77777777" w:rsidR="00263BF6" w:rsidRDefault="00263BF6" w:rsidP="00263BF6">
      <w:pPr>
        <w:spacing w:after="0" w:line="240" w:lineRule="auto"/>
        <w:jc w:val="both"/>
        <w:rPr>
          <w:rFonts w:ascii="Tahoma" w:hAnsi="Tahoma" w:cs="Tahoma"/>
          <w:b/>
          <w:bCs/>
          <w:sz w:val="20"/>
          <w:szCs w:val="20"/>
        </w:rPr>
      </w:pPr>
    </w:p>
    <w:p w14:paraId="5C01613D" w14:textId="419B6B5D" w:rsidR="00263BF6" w:rsidRDefault="00263BF6" w:rsidP="00263BF6">
      <w:pPr>
        <w:spacing w:after="0" w:line="240" w:lineRule="auto"/>
        <w:ind w:left="1416" w:hanging="849"/>
        <w:jc w:val="both"/>
        <w:rPr>
          <w:rFonts w:ascii="Tahoma" w:hAnsi="Tahoma" w:cs="Tahoma"/>
          <w:sz w:val="20"/>
          <w:szCs w:val="20"/>
        </w:rPr>
      </w:pPr>
      <w:r w:rsidRPr="00A307EE">
        <w:rPr>
          <w:rFonts w:ascii="Tahoma" w:hAnsi="Tahoma" w:cs="Tahoma"/>
          <w:sz w:val="20"/>
          <w:szCs w:val="20"/>
        </w:rPr>
        <w:t>8.</w:t>
      </w:r>
      <w:r>
        <w:rPr>
          <w:rFonts w:ascii="Tahoma" w:hAnsi="Tahoma" w:cs="Tahoma"/>
          <w:sz w:val="20"/>
          <w:szCs w:val="20"/>
        </w:rPr>
        <w:t>3.</w:t>
      </w:r>
      <w:r w:rsidRPr="00A307EE">
        <w:rPr>
          <w:rFonts w:ascii="Tahoma" w:hAnsi="Tahoma" w:cs="Tahoma"/>
          <w:sz w:val="20"/>
          <w:szCs w:val="20"/>
        </w:rPr>
        <w:t>1</w:t>
      </w:r>
      <w:r>
        <w:rPr>
          <w:rFonts w:ascii="Tahoma" w:hAnsi="Tahoma" w:cs="Tahoma"/>
          <w:sz w:val="20"/>
          <w:szCs w:val="20"/>
        </w:rPr>
        <w:tab/>
      </w:r>
      <w:r w:rsidRPr="008F5B16">
        <w:rPr>
          <w:rFonts w:ascii="Tahoma" w:hAnsi="Tahoma" w:cs="Tahoma"/>
          <w:sz w:val="20"/>
          <w:szCs w:val="20"/>
        </w:rPr>
        <w:t xml:space="preserve">Svěří-li zhotovitel provedení činností dle této smlouvy jinému, odpovídá, jako by tyto činnosti prováděl sám. </w:t>
      </w:r>
    </w:p>
    <w:p w14:paraId="593640BA" w14:textId="5C8E4CC2"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lastRenderedPageBreak/>
        <w:t>8.3.2</w:t>
      </w:r>
      <w:r>
        <w:rPr>
          <w:rFonts w:ascii="Tahoma" w:hAnsi="Tahoma" w:cs="Tahoma"/>
          <w:sz w:val="20"/>
          <w:szCs w:val="20"/>
        </w:rPr>
        <w:tab/>
      </w:r>
      <w:r w:rsidRPr="008F5B16">
        <w:rPr>
          <w:rFonts w:ascii="Tahoma" w:hAnsi="Tahoma" w:cs="Tahoma"/>
          <w:sz w:val="20"/>
          <w:szCs w:val="20"/>
        </w:rPr>
        <w:t xml:space="preserve">Zhotovitel je oprávněn provádět dílo prostřednictvím </w:t>
      </w:r>
      <w:r>
        <w:rPr>
          <w:rFonts w:ascii="Tahoma" w:hAnsi="Tahoma" w:cs="Tahoma"/>
          <w:sz w:val="20"/>
          <w:szCs w:val="20"/>
        </w:rPr>
        <w:t>poddodavatelů</w:t>
      </w:r>
      <w:r w:rsidR="007A56D7">
        <w:rPr>
          <w:rFonts w:ascii="Tahoma" w:hAnsi="Tahoma" w:cs="Tahoma"/>
          <w:sz w:val="20"/>
          <w:szCs w:val="20"/>
        </w:rPr>
        <w:t>,</w:t>
      </w:r>
      <w:r>
        <w:rPr>
          <w:rFonts w:ascii="Tahoma" w:hAnsi="Tahoma" w:cs="Tahoma"/>
          <w:sz w:val="20"/>
          <w:szCs w:val="20"/>
        </w:rPr>
        <w:t xml:space="preserve"> s výjimkou činnosti hlavního stavbyvedoucího, a to</w:t>
      </w:r>
      <w:r w:rsidRPr="008F5B16">
        <w:rPr>
          <w:rFonts w:ascii="Tahoma" w:hAnsi="Tahoma" w:cs="Tahoma"/>
          <w:sz w:val="20"/>
          <w:szCs w:val="20"/>
        </w:rPr>
        <w:t xml:space="preserve"> na základě a v rozsahu seznamu </w:t>
      </w:r>
      <w:r>
        <w:rPr>
          <w:rFonts w:ascii="Tahoma" w:hAnsi="Tahoma" w:cs="Tahoma"/>
          <w:sz w:val="20"/>
          <w:szCs w:val="20"/>
        </w:rPr>
        <w:t>pod</w:t>
      </w:r>
      <w:r w:rsidRPr="008F5B16">
        <w:rPr>
          <w:rFonts w:ascii="Tahoma" w:hAnsi="Tahoma" w:cs="Tahoma"/>
          <w:sz w:val="20"/>
          <w:szCs w:val="20"/>
        </w:rPr>
        <w:t>dodavatelů, který zhotovitel předložil v</w:t>
      </w:r>
      <w:r>
        <w:rPr>
          <w:rFonts w:ascii="Tahoma" w:hAnsi="Tahoma" w:cs="Tahoma"/>
          <w:sz w:val="20"/>
          <w:szCs w:val="20"/>
        </w:rPr>
        <w:t> </w:t>
      </w:r>
      <w:r w:rsidRPr="008F5B16">
        <w:rPr>
          <w:rFonts w:ascii="Tahoma" w:hAnsi="Tahoma" w:cs="Tahoma"/>
          <w:sz w:val="20"/>
          <w:szCs w:val="20"/>
        </w:rPr>
        <w:t>nabídce</w:t>
      </w:r>
      <w:r>
        <w:rPr>
          <w:rFonts w:ascii="Tahoma" w:hAnsi="Tahoma" w:cs="Tahoma"/>
          <w:sz w:val="20"/>
          <w:szCs w:val="20"/>
        </w:rPr>
        <w:t xml:space="preserve"> v Zadávacím řízení</w:t>
      </w:r>
      <w:r w:rsidRPr="008F5B16">
        <w:rPr>
          <w:rFonts w:ascii="Tahoma" w:hAnsi="Tahoma" w:cs="Tahoma"/>
          <w:sz w:val="20"/>
          <w:szCs w:val="20"/>
        </w:rPr>
        <w:t xml:space="preserve">. </w:t>
      </w:r>
    </w:p>
    <w:p w14:paraId="115E0ADF" w14:textId="77777777" w:rsidR="00263BF6" w:rsidRDefault="00263BF6" w:rsidP="00263BF6">
      <w:pPr>
        <w:spacing w:after="0" w:line="240" w:lineRule="auto"/>
        <w:ind w:left="1416" w:hanging="849"/>
        <w:jc w:val="both"/>
        <w:rPr>
          <w:rFonts w:ascii="Tahoma" w:hAnsi="Tahoma" w:cs="Tahoma"/>
          <w:sz w:val="20"/>
          <w:szCs w:val="20"/>
        </w:rPr>
      </w:pPr>
    </w:p>
    <w:p w14:paraId="5FD3C4AF" w14:textId="58455401"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8.3.3</w:t>
      </w:r>
      <w:r>
        <w:rPr>
          <w:rFonts w:ascii="Tahoma" w:hAnsi="Tahoma" w:cs="Tahoma"/>
          <w:sz w:val="20"/>
          <w:szCs w:val="20"/>
        </w:rPr>
        <w:tab/>
      </w:r>
      <w:r w:rsidRPr="008F5B16">
        <w:rPr>
          <w:rFonts w:ascii="Tahoma" w:hAnsi="Tahoma" w:cs="Tahoma"/>
          <w:sz w:val="20"/>
          <w:szCs w:val="20"/>
        </w:rPr>
        <w:t xml:space="preserve">Změna seznamu </w:t>
      </w:r>
      <w:r>
        <w:rPr>
          <w:rFonts w:ascii="Tahoma" w:hAnsi="Tahoma" w:cs="Tahoma"/>
          <w:sz w:val="20"/>
          <w:szCs w:val="20"/>
        </w:rPr>
        <w:t xml:space="preserve">poddodavatelů </w:t>
      </w:r>
      <w:r w:rsidRPr="008F5B16">
        <w:rPr>
          <w:rFonts w:ascii="Tahoma" w:hAnsi="Tahoma" w:cs="Tahoma"/>
          <w:sz w:val="20"/>
          <w:szCs w:val="20"/>
        </w:rPr>
        <w:t>podléhá výslovnému písemnému souhlasu objednatele s tím, že takovou změnou nesmí dojít ke změně plnění či zpětnému ovlivnění výsledků zadávacího řízení na realizaci veřejné zakázky, které by byly v rozporu se ZZVZ</w:t>
      </w:r>
      <w:r>
        <w:rPr>
          <w:rFonts w:ascii="Tahoma" w:hAnsi="Tahoma" w:cs="Tahoma"/>
          <w:sz w:val="20"/>
          <w:szCs w:val="20"/>
        </w:rPr>
        <w:t>.</w:t>
      </w:r>
      <w:r w:rsidRPr="009145E9">
        <w:rPr>
          <w:rFonts w:ascii="Tahoma" w:hAnsi="Tahoma" w:cs="Tahoma"/>
          <w:sz w:val="20"/>
          <w:szCs w:val="20"/>
        </w:rPr>
        <w:t xml:space="preserve"> </w:t>
      </w:r>
    </w:p>
    <w:p w14:paraId="5A2D45D7" w14:textId="77777777" w:rsidR="00263BF6" w:rsidRDefault="00263BF6" w:rsidP="00263BF6">
      <w:pPr>
        <w:spacing w:after="0" w:line="240" w:lineRule="auto"/>
        <w:ind w:left="1416" w:hanging="849"/>
        <w:jc w:val="both"/>
        <w:rPr>
          <w:rFonts w:ascii="Tahoma" w:hAnsi="Tahoma" w:cs="Tahoma"/>
          <w:sz w:val="20"/>
          <w:szCs w:val="20"/>
        </w:rPr>
      </w:pPr>
    </w:p>
    <w:p w14:paraId="15DD21E6" w14:textId="5A238F48"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8.3.4</w:t>
      </w:r>
      <w:r>
        <w:rPr>
          <w:rFonts w:ascii="Tahoma" w:hAnsi="Tahoma" w:cs="Tahoma"/>
          <w:sz w:val="20"/>
          <w:szCs w:val="20"/>
        </w:rPr>
        <w:tab/>
        <w:t xml:space="preserve">O změně v seznamu poddodavatelů je zhotovitel povinen informovat objednatele alespoň 10 pracovních dnů dopředu, a pokud to z objektivních důvodů není možné, bezodkladně po vzniku situace, která vedla nebo </w:t>
      </w:r>
      <w:r w:rsidR="007A56D7">
        <w:rPr>
          <w:rFonts w:ascii="Tahoma" w:hAnsi="Tahoma" w:cs="Tahoma"/>
          <w:sz w:val="20"/>
          <w:szCs w:val="20"/>
        </w:rPr>
        <w:t>povede</w:t>
      </w:r>
      <w:r>
        <w:rPr>
          <w:rFonts w:ascii="Tahoma" w:hAnsi="Tahoma" w:cs="Tahoma"/>
          <w:sz w:val="20"/>
          <w:szCs w:val="20"/>
        </w:rPr>
        <w:t xml:space="preserve"> ke změně v seznamu poddodavatelů.</w:t>
      </w:r>
    </w:p>
    <w:p w14:paraId="5F6A3165" w14:textId="77777777" w:rsidR="00263BF6" w:rsidRDefault="00263BF6" w:rsidP="00263BF6">
      <w:pPr>
        <w:spacing w:after="0" w:line="240" w:lineRule="auto"/>
        <w:ind w:left="1416" w:hanging="849"/>
        <w:jc w:val="both"/>
        <w:rPr>
          <w:rFonts w:ascii="Tahoma" w:hAnsi="Tahoma" w:cs="Tahoma"/>
          <w:sz w:val="20"/>
          <w:szCs w:val="20"/>
        </w:rPr>
      </w:pPr>
    </w:p>
    <w:p w14:paraId="07F5DC6B" w14:textId="21A19355"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8.3.5</w:t>
      </w:r>
      <w:r>
        <w:rPr>
          <w:rFonts w:ascii="Tahoma" w:hAnsi="Tahoma" w:cs="Tahoma"/>
          <w:sz w:val="20"/>
          <w:szCs w:val="20"/>
        </w:rPr>
        <w:tab/>
        <w:t>Objednatel je dále oprávněn požadovat po zhotoviteli změnu poddodavatele v případě, že činnosti svěřené poddodavateli budou vykonávány v rozporu s příslušnými právními předpisy nebo touto smlouvou. Zhotovitel je povinen tomuto požadavku bez zbytečného odkladu vyhovět.</w:t>
      </w:r>
    </w:p>
    <w:p w14:paraId="7E15977C" w14:textId="77777777" w:rsidR="00263BF6" w:rsidRDefault="00263BF6" w:rsidP="00263BF6">
      <w:pPr>
        <w:spacing w:after="0" w:line="240" w:lineRule="auto"/>
        <w:ind w:left="1416" w:hanging="849"/>
        <w:jc w:val="both"/>
        <w:rPr>
          <w:rFonts w:ascii="Tahoma" w:hAnsi="Tahoma" w:cs="Tahoma"/>
          <w:sz w:val="20"/>
          <w:szCs w:val="20"/>
        </w:rPr>
      </w:pPr>
    </w:p>
    <w:p w14:paraId="1D616D1B" w14:textId="5162505A" w:rsidR="00263BF6" w:rsidRDefault="00263BF6" w:rsidP="00263BF6">
      <w:pPr>
        <w:spacing w:after="0" w:line="240" w:lineRule="auto"/>
        <w:jc w:val="both"/>
        <w:rPr>
          <w:rFonts w:ascii="Tahoma" w:hAnsi="Tahoma" w:cs="Tahoma"/>
          <w:sz w:val="20"/>
          <w:szCs w:val="20"/>
        </w:rPr>
      </w:pPr>
      <w:r w:rsidRPr="00A307EE">
        <w:rPr>
          <w:rFonts w:ascii="Tahoma" w:hAnsi="Tahoma" w:cs="Tahoma"/>
          <w:b/>
          <w:bCs/>
          <w:sz w:val="20"/>
          <w:szCs w:val="20"/>
        </w:rPr>
        <w:t>8.</w:t>
      </w:r>
      <w:r>
        <w:rPr>
          <w:rFonts w:ascii="Tahoma" w:hAnsi="Tahoma" w:cs="Tahoma"/>
          <w:b/>
          <w:bCs/>
          <w:sz w:val="20"/>
          <w:szCs w:val="20"/>
        </w:rPr>
        <w:t>4</w:t>
      </w:r>
      <w:r w:rsidR="00787619">
        <w:rPr>
          <w:rFonts w:ascii="Tahoma" w:hAnsi="Tahoma" w:cs="Tahoma"/>
          <w:b/>
          <w:bCs/>
          <w:sz w:val="20"/>
          <w:szCs w:val="20"/>
        </w:rPr>
        <w:t xml:space="preserve"> </w:t>
      </w:r>
      <w:r w:rsidRPr="00A307EE">
        <w:rPr>
          <w:rFonts w:ascii="Tahoma" w:hAnsi="Tahoma" w:cs="Tahoma"/>
          <w:b/>
          <w:bCs/>
          <w:sz w:val="20"/>
          <w:szCs w:val="20"/>
        </w:rPr>
        <w:t xml:space="preserve">   </w:t>
      </w:r>
      <w:r w:rsidR="0095631D">
        <w:rPr>
          <w:rFonts w:ascii="Tahoma" w:hAnsi="Tahoma" w:cs="Tahoma"/>
          <w:b/>
          <w:bCs/>
          <w:sz w:val="20"/>
          <w:szCs w:val="20"/>
        </w:rPr>
        <w:t>Pracovníci</w:t>
      </w:r>
      <w:r>
        <w:rPr>
          <w:rFonts w:ascii="Tahoma" w:hAnsi="Tahoma" w:cs="Tahoma"/>
          <w:b/>
          <w:bCs/>
          <w:sz w:val="20"/>
          <w:szCs w:val="20"/>
        </w:rPr>
        <w:t xml:space="preserve"> zhotovitele</w:t>
      </w:r>
    </w:p>
    <w:p w14:paraId="3DA35E6E" w14:textId="77777777" w:rsidR="00263BF6" w:rsidRDefault="00263BF6" w:rsidP="00263BF6">
      <w:pPr>
        <w:spacing w:after="0" w:line="240" w:lineRule="auto"/>
        <w:ind w:left="1416" w:hanging="849"/>
        <w:jc w:val="both"/>
        <w:rPr>
          <w:rFonts w:ascii="Tahoma" w:hAnsi="Tahoma" w:cs="Tahoma"/>
          <w:sz w:val="20"/>
          <w:szCs w:val="20"/>
        </w:rPr>
      </w:pPr>
    </w:p>
    <w:p w14:paraId="3F6A6F96" w14:textId="307B110D"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8.4.1</w:t>
      </w:r>
      <w:r>
        <w:rPr>
          <w:rFonts w:ascii="Tahoma" w:hAnsi="Tahoma" w:cs="Tahoma"/>
          <w:sz w:val="20"/>
          <w:szCs w:val="20"/>
        </w:rPr>
        <w:tab/>
        <w:t xml:space="preserve">Objednatel je oprávněn vyžádat si </w:t>
      </w:r>
      <w:r w:rsidR="0095631D">
        <w:rPr>
          <w:rFonts w:ascii="Tahoma" w:hAnsi="Tahoma" w:cs="Tahoma"/>
          <w:sz w:val="20"/>
          <w:szCs w:val="20"/>
        </w:rPr>
        <w:t>kdykoli během plnění smlouvy aktuální seznam pracovníků zhotovitele</w:t>
      </w:r>
      <w:r w:rsidRPr="004450BF">
        <w:rPr>
          <w:rFonts w:ascii="Tahoma" w:hAnsi="Tahoma" w:cs="Tahoma"/>
          <w:sz w:val="20"/>
          <w:szCs w:val="20"/>
        </w:rPr>
        <w:t>, kte</w:t>
      </w:r>
      <w:r w:rsidR="0095631D">
        <w:rPr>
          <w:rFonts w:ascii="Tahoma" w:hAnsi="Tahoma" w:cs="Tahoma"/>
          <w:sz w:val="20"/>
          <w:szCs w:val="20"/>
        </w:rPr>
        <w:t>ří</w:t>
      </w:r>
      <w:r>
        <w:rPr>
          <w:rFonts w:ascii="Tahoma" w:hAnsi="Tahoma" w:cs="Tahoma"/>
          <w:sz w:val="20"/>
          <w:szCs w:val="20"/>
        </w:rPr>
        <w:t xml:space="preserve"> se</w:t>
      </w:r>
      <w:r w:rsidRPr="004450BF">
        <w:rPr>
          <w:rFonts w:ascii="Tahoma" w:hAnsi="Tahoma" w:cs="Tahoma"/>
          <w:sz w:val="20"/>
          <w:szCs w:val="20"/>
        </w:rPr>
        <w:t xml:space="preserve"> bud</w:t>
      </w:r>
      <w:r>
        <w:rPr>
          <w:rFonts w:ascii="Tahoma" w:hAnsi="Tahoma" w:cs="Tahoma"/>
          <w:sz w:val="20"/>
          <w:szCs w:val="20"/>
        </w:rPr>
        <w:t>ou účastnit realizace jednotlivých stavebních prací.</w:t>
      </w:r>
    </w:p>
    <w:p w14:paraId="7147AE39" w14:textId="77777777" w:rsidR="00263BF6" w:rsidRDefault="00263BF6" w:rsidP="00263BF6">
      <w:pPr>
        <w:spacing w:after="0" w:line="240" w:lineRule="auto"/>
        <w:ind w:left="1416" w:hanging="849"/>
        <w:jc w:val="both"/>
        <w:rPr>
          <w:rFonts w:ascii="Tahoma" w:hAnsi="Tahoma" w:cs="Tahoma"/>
          <w:sz w:val="20"/>
          <w:szCs w:val="20"/>
        </w:rPr>
      </w:pPr>
    </w:p>
    <w:p w14:paraId="65F3ADA7" w14:textId="0447C773"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8.4.2</w:t>
      </w:r>
      <w:r>
        <w:rPr>
          <w:rFonts w:ascii="Tahoma" w:hAnsi="Tahoma" w:cs="Tahoma"/>
          <w:sz w:val="20"/>
          <w:szCs w:val="20"/>
        </w:rPr>
        <w:tab/>
        <w:t xml:space="preserve">Zhotovitel je povinen zajistit příslušnou zastupitelnost jednotlivých </w:t>
      </w:r>
      <w:r w:rsidR="0095631D">
        <w:rPr>
          <w:rFonts w:ascii="Tahoma" w:hAnsi="Tahoma" w:cs="Tahoma"/>
          <w:sz w:val="20"/>
          <w:szCs w:val="20"/>
        </w:rPr>
        <w:t>pracovníků</w:t>
      </w:r>
      <w:r>
        <w:rPr>
          <w:rFonts w:ascii="Tahoma" w:hAnsi="Tahoma" w:cs="Tahoma"/>
          <w:sz w:val="20"/>
          <w:szCs w:val="20"/>
        </w:rPr>
        <w:t xml:space="preserve"> tak, aby v souladu s touto smlouvou nedocházelo k jakýmkoli časovým prodlevám na straně zhotovitele. </w:t>
      </w:r>
    </w:p>
    <w:p w14:paraId="5059BDB4" w14:textId="77777777" w:rsidR="00263BF6" w:rsidRDefault="00263BF6" w:rsidP="00263BF6">
      <w:pPr>
        <w:spacing w:after="0" w:line="240" w:lineRule="auto"/>
        <w:ind w:left="1416" w:hanging="849"/>
        <w:jc w:val="both"/>
        <w:rPr>
          <w:rFonts w:ascii="Tahoma" w:hAnsi="Tahoma" w:cs="Tahoma"/>
          <w:sz w:val="20"/>
          <w:szCs w:val="20"/>
        </w:rPr>
      </w:pPr>
    </w:p>
    <w:p w14:paraId="1DCF7AA9" w14:textId="69968FF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8.4.3</w:t>
      </w:r>
      <w:r>
        <w:rPr>
          <w:rFonts w:ascii="Tahoma" w:hAnsi="Tahoma" w:cs="Tahoma"/>
          <w:sz w:val="20"/>
          <w:szCs w:val="20"/>
        </w:rPr>
        <w:tab/>
        <w:t>Zhotovitel výslovně bere na vědomí, že je povinen zajistit příslušnou pracovní kapacitu i v podmínkách rozšíření nákazy Covid-19.</w:t>
      </w:r>
    </w:p>
    <w:p w14:paraId="3BA157D2" w14:textId="77777777" w:rsidR="00263BF6" w:rsidRDefault="00263BF6" w:rsidP="00263BF6">
      <w:pPr>
        <w:spacing w:after="0" w:line="240" w:lineRule="auto"/>
        <w:ind w:left="1416" w:hanging="849"/>
        <w:jc w:val="both"/>
        <w:rPr>
          <w:rFonts w:ascii="Tahoma" w:hAnsi="Tahoma" w:cs="Tahoma"/>
          <w:sz w:val="20"/>
          <w:szCs w:val="20"/>
        </w:rPr>
      </w:pPr>
    </w:p>
    <w:p w14:paraId="37B2F67F" w14:textId="4BDDB14C"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8.4.4</w:t>
      </w:r>
      <w:r>
        <w:rPr>
          <w:rFonts w:ascii="Tahoma" w:hAnsi="Tahoma" w:cs="Tahoma"/>
          <w:sz w:val="20"/>
          <w:szCs w:val="20"/>
        </w:rPr>
        <w:tab/>
        <w:t xml:space="preserve">V případě změn </w:t>
      </w:r>
      <w:r w:rsidR="0095631D">
        <w:rPr>
          <w:rFonts w:ascii="Tahoma" w:hAnsi="Tahoma" w:cs="Tahoma"/>
          <w:sz w:val="20"/>
          <w:szCs w:val="20"/>
        </w:rPr>
        <w:t>obsazení pracovníků</w:t>
      </w:r>
      <w:r>
        <w:rPr>
          <w:rFonts w:ascii="Tahoma" w:hAnsi="Tahoma" w:cs="Tahoma"/>
          <w:sz w:val="20"/>
          <w:szCs w:val="20"/>
        </w:rPr>
        <w:t xml:space="preserve"> je zhotovitel povinen objednatele o takové změně informovat bez zbytečného odkladu poté, co potřeba takové změny vyvstala a v případě, že to není možné bez zbytečného odkladu poté, co tato změna nastala.</w:t>
      </w:r>
    </w:p>
    <w:p w14:paraId="67A72C7E" w14:textId="77777777" w:rsidR="00263BF6" w:rsidRDefault="00263BF6" w:rsidP="00263BF6">
      <w:pPr>
        <w:spacing w:after="0" w:line="240" w:lineRule="auto"/>
        <w:ind w:left="1416" w:hanging="849"/>
        <w:jc w:val="both"/>
        <w:rPr>
          <w:rFonts w:ascii="Tahoma" w:hAnsi="Tahoma" w:cs="Tahoma"/>
          <w:sz w:val="20"/>
          <w:szCs w:val="20"/>
        </w:rPr>
      </w:pPr>
    </w:p>
    <w:p w14:paraId="143DD3C7" w14:textId="213CB113"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8.4.</w:t>
      </w:r>
      <w:r w:rsidR="0095631D">
        <w:rPr>
          <w:rFonts w:ascii="Tahoma" w:hAnsi="Tahoma" w:cs="Tahoma"/>
          <w:sz w:val="20"/>
          <w:szCs w:val="20"/>
        </w:rPr>
        <w:t>5</w:t>
      </w:r>
      <w:r>
        <w:rPr>
          <w:rFonts w:ascii="Tahoma" w:hAnsi="Tahoma" w:cs="Tahoma"/>
          <w:sz w:val="20"/>
          <w:szCs w:val="20"/>
        </w:rPr>
        <w:tab/>
        <w:t>Hlavní stavbyvedoucí musí být kvalifikován v úrovni požadavků na kvalifikaci</w:t>
      </w:r>
      <w:r w:rsidR="0095631D">
        <w:rPr>
          <w:rFonts w:ascii="Tahoma" w:hAnsi="Tahoma" w:cs="Tahoma"/>
          <w:sz w:val="20"/>
          <w:szCs w:val="20"/>
        </w:rPr>
        <w:t xml:space="preserve">, </w:t>
      </w:r>
      <w:r>
        <w:rPr>
          <w:rFonts w:ascii="Tahoma" w:hAnsi="Tahoma" w:cs="Tahoma"/>
          <w:sz w:val="20"/>
          <w:szCs w:val="20"/>
        </w:rPr>
        <w:t>uvedených v zadávacích podmínkách Zadávacího řízení</w:t>
      </w:r>
      <w:r w:rsidRPr="00180C51">
        <w:rPr>
          <w:rFonts w:ascii="Tahoma" w:hAnsi="Tahoma" w:cs="Tahoma"/>
          <w:sz w:val="20"/>
          <w:szCs w:val="20"/>
        </w:rPr>
        <w:t>.</w:t>
      </w:r>
    </w:p>
    <w:p w14:paraId="22F23F81" w14:textId="77777777" w:rsidR="00263BF6" w:rsidRDefault="00263BF6" w:rsidP="00263BF6">
      <w:pPr>
        <w:spacing w:after="0" w:line="240" w:lineRule="auto"/>
        <w:ind w:left="1416" w:hanging="849"/>
        <w:jc w:val="both"/>
        <w:rPr>
          <w:rFonts w:ascii="Tahoma" w:hAnsi="Tahoma" w:cs="Tahoma"/>
          <w:sz w:val="20"/>
          <w:szCs w:val="20"/>
        </w:rPr>
      </w:pPr>
    </w:p>
    <w:p w14:paraId="4CB673C0" w14:textId="3061D94E" w:rsidR="0095631D" w:rsidRDefault="00263BF6" w:rsidP="0095631D">
      <w:pPr>
        <w:spacing w:after="0" w:line="240" w:lineRule="auto"/>
        <w:ind w:left="1416"/>
        <w:jc w:val="both"/>
        <w:rPr>
          <w:rFonts w:ascii="Tahoma" w:hAnsi="Tahoma" w:cs="Tahoma"/>
          <w:sz w:val="20"/>
          <w:szCs w:val="20"/>
        </w:rPr>
      </w:pPr>
      <w:r w:rsidRPr="00180C51">
        <w:rPr>
          <w:rFonts w:ascii="Tahoma" w:hAnsi="Tahoma" w:cs="Tahoma"/>
          <w:sz w:val="20"/>
          <w:szCs w:val="20"/>
        </w:rPr>
        <w:t>Změ</w:t>
      </w:r>
      <w:r>
        <w:rPr>
          <w:rFonts w:ascii="Tahoma" w:hAnsi="Tahoma" w:cs="Tahoma"/>
          <w:sz w:val="20"/>
          <w:szCs w:val="20"/>
        </w:rPr>
        <w:t xml:space="preserve">na v osobě hlavního stavbyvedoucího je možná pouze za předpokladu zachování uvedených podmínek u </w:t>
      </w:r>
      <w:r w:rsidR="0095631D">
        <w:rPr>
          <w:rFonts w:ascii="Tahoma" w:hAnsi="Tahoma" w:cs="Tahoma"/>
          <w:sz w:val="20"/>
          <w:szCs w:val="20"/>
        </w:rPr>
        <w:t>jejich nástupců</w:t>
      </w:r>
      <w:r>
        <w:rPr>
          <w:rFonts w:ascii="Tahoma" w:hAnsi="Tahoma" w:cs="Tahoma"/>
          <w:sz w:val="20"/>
          <w:szCs w:val="20"/>
        </w:rPr>
        <w:t xml:space="preserve">. </w:t>
      </w:r>
    </w:p>
    <w:p w14:paraId="620F0002" w14:textId="77777777" w:rsidR="0095631D" w:rsidRDefault="0095631D" w:rsidP="0095631D">
      <w:pPr>
        <w:spacing w:after="0" w:line="240" w:lineRule="auto"/>
        <w:ind w:left="1416"/>
        <w:jc w:val="both"/>
        <w:rPr>
          <w:rFonts w:ascii="Tahoma" w:hAnsi="Tahoma" w:cs="Tahoma"/>
          <w:sz w:val="20"/>
          <w:szCs w:val="20"/>
        </w:rPr>
      </w:pPr>
    </w:p>
    <w:p w14:paraId="38C52E74" w14:textId="68ABE223" w:rsidR="0095631D" w:rsidRDefault="0095631D" w:rsidP="0095631D">
      <w:pPr>
        <w:spacing w:after="0" w:line="240" w:lineRule="auto"/>
        <w:ind w:left="1416"/>
        <w:jc w:val="both"/>
        <w:rPr>
          <w:rFonts w:ascii="Tahoma" w:hAnsi="Tahoma" w:cs="Tahoma"/>
          <w:sz w:val="20"/>
          <w:szCs w:val="20"/>
        </w:rPr>
      </w:pPr>
      <w:r>
        <w:rPr>
          <w:rFonts w:ascii="Tahoma" w:hAnsi="Tahoma" w:cs="Tahoma"/>
          <w:sz w:val="20"/>
          <w:szCs w:val="20"/>
        </w:rPr>
        <w:t xml:space="preserve">Objednatel je oprávněn vyžadovat po zhotoviteli předložení dokladů k prokázání splnění této kvalifikace a k prokázání nikoli poddodavatelského vztahu ke zhotoviteli. </w:t>
      </w:r>
    </w:p>
    <w:p w14:paraId="66CB9D7A" w14:textId="77777777" w:rsidR="0095631D" w:rsidRDefault="0095631D" w:rsidP="0095631D">
      <w:pPr>
        <w:spacing w:after="0" w:line="240" w:lineRule="auto"/>
        <w:ind w:left="1416"/>
        <w:jc w:val="both"/>
        <w:rPr>
          <w:rFonts w:ascii="Tahoma" w:hAnsi="Tahoma" w:cs="Tahoma"/>
          <w:sz w:val="20"/>
          <w:szCs w:val="20"/>
        </w:rPr>
      </w:pPr>
    </w:p>
    <w:p w14:paraId="427AF2E8" w14:textId="6D90F24A" w:rsidR="00263BF6" w:rsidRDefault="0095631D" w:rsidP="0095631D">
      <w:pPr>
        <w:spacing w:after="0" w:line="240" w:lineRule="auto"/>
        <w:ind w:left="1416" w:hanging="849"/>
        <w:jc w:val="both"/>
        <w:rPr>
          <w:rFonts w:ascii="Tahoma" w:hAnsi="Tahoma" w:cs="Tahoma"/>
          <w:sz w:val="20"/>
          <w:szCs w:val="20"/>
        </w:rPr>
      </w:pPr>
      <w:r>
        <w:rPr>
          <w:rFonts w:ascii="Tahoma" w:hAnsi="Tahoma" w:cs="Tahoma"/>
          <w:sz w:val="20"/>
          <w:szCs w:val="20"/>
        </w:rPr>
        <w:t>8.4.6</w:t>
      </w:r>
      <w:r>
        <w:rPr>
          <w:rFonts w:ascii="Tahoma" w:hAnsi="Tahoma" w:cs="Tahoma"/>
          <w:sz w:val="20"/>
          <w:szCs w:val="20"/>
        </w:rPr>
        <w:tab/>
      </w:r>
      <w:r w:rsidR="00263BF6">
        <w:rPr>
          <w:rFonts w:ascii="Tahoma" w:hAnsi="Tahoma" w:cs="Tahoma"/>
          <w:sz w:val="20"/>
          <w:szCs w:val="20"/>
        </w:rPr>
        <w:t xml:space="preserve">O změně osoby na </w:t>
      </w:r>
      <w:r w:rsidR="007A56D7">
        <w:rPr>
          <w:rFonts w:ascii="Tahoma" w:hAnsi="Tahoma" w:cs="Tahoma"/>
          <w:sz w:val="20"/>
          <w:szCs w:val="20"/>
        </w:rPr>
        <w:t>uvedené pozici</w:t>
      </w:r>
      <w:r w:rsidR="00263BF6">
        <w:rPr>
          <w:rFonts w:ascii="Tahoma" w:hAnsi="Tahoma" w:cs="Tahoma"/>
          <w:sz w:val="20"/>
          <w:szCs w:val="20"/>
        </w:rPr>
        <w:t xml:space="preserve"> je zhotovitel povinen informovat objednatele alespoň 10 pracovních dnů dopředu, a pokud to z objektivních důvodů není možné, bezodkladně po vzniku situace, která vedla nebo povede ke změně osoby na </w:t>
      </w:r>
      <w:r w:rsidR="007A56D7">
        <w:rPr>
          <w:rFonts w:ascii="Tahoma" w:hAnsi="Tahoma" w:cs="Tahoma"/>
          <w:sz w:val="20"/>
          <w:szCs w:val="20"/>
        </w:rPr>
        <w:t>uvedené pozici</w:t>
      </w:r>
      <w:r w:rsidR="00263BF6">
        <w:rPr>
          <w:rFonts w:ascii="Tahoma" w:hAnsi="Tahoma" w:cs="Tahoma"/>
          <w:sz w:val="20"/>
          <w:szCs w:val="20"/>
        </w:rPr>
        <w:t xml:space="preserve">. </w:t>
      </w:r>
    </w:p>
    <w:p w14:paraId="01C58D38" w14:textId="77777777" w:rsidR="00263BF6" w:rsidRDefault="00263BF6" w:rsidP="00263BF6">
      <w:pPr>
        <w:spacing w:after="0" w:line="240" w:lineRule="auto"/>
        <w:ind w:left="1416" w:hanging="849"/>
        <w:jc w:val="both"/>
        <w:rPr>
          <w:rFonts w:ascii="Tahoma" w:hAnsi="Tahoma" w:cs="Tahoma"/>
          <w:sz w:val="20"/>
          <w:szCs w:val="20"/>
        </w:rPr>
      </w:pPr>
    </w:p>
    <w:p w14:paraId="373380FF" w14:textId="0A43EA17" w:rsidR="00263BF6" w:rsidRPr="00B162FA" w:rsidRDefault="00263BF6" w:rsidP="00263BF6">
      <w:pPr>
        <w:spacing w:after="0" w:line="240" w:lineRule="auto"/>
        <w:jc w:val="both"/>
        <w:rPr>
          <w:rFonts w:ascii="Tahoma" w:hAnsi="Tahoma" w:cs="Tahoma"/>
          <w:sz w:val="20"/>
          <w:szCs w:val="20"/>
        </w:rPr>
      </w:pPr>
      <w:r w:rsidRPr="00B162FA">
        <w:rPr>
          <w:rFonts w:ascii="Tahoma" w:hAnsi="Tahoma" w:cs="Tahoma"/>
          <w:b/>
          <w:bCs/>
          <w:sz w:val="20"/>
          <w:szCs w:val="20"/>
        </w:rPr>
        <w:t>8.</w:t>
      </w:r>
      <w:r w:rsidR="0095631D">
        <w:rPr>
          <w:rFonts w:ascii="Tahoma" w:hAnsi="Tahoma" w:cs="Tahoma"/>
          <w:b/>
          <w:bCs/>
          <w:sz w:val="20"/>
          <w:szCs w:val="20"/>
        </w:rPr>
        <w:t>5</w:t>
      </w:r>
      <w:r w:rsidR="00787619">
        <w:rPr>
          <w:rFonts w:ascii="Tahoma" w:hAnsi="Tahoma" w:cs="Tahoma"/>
          <w:b/>
          <w:bCs/>
          <w:sz w:val="20"/>
          <w:szCs w:val="20"/>
        </w:rPr>
        <w:t xml:space="preserve"> </w:t>
      </w:r>
      <w:r w:rsidRPr="00B162FA">
        <w:rPr>
          <w:rFonts w:ascii="Tahoma" w:hAnsi="Tahoma" w:cs="Tahoma"/>
          <w:b/>
          <w:bCs/>
          <w:sz w:val="20"/>
          <w:szCs w:val="20"/>
        </w:rPr>
        <w:t xml:space="preserve">   Provozní podmínky</w:t>
      </w:r>
    </w:p>
    <w:p w14:paraId="4DE89665" w14:textId="77777777" w:rsidR="00263BF6" w:rsidRPr="00B162FA" w:rsidRDefault="00263BF6" w:rsidP="00263BF6">
      <w:pPr>
        <w:spacing w:after="0" w:line="240" w:lineRule="auto"/>
        <w:ind w:left="1416" w:hanging="849"/>
        <w:jc w:val="both"/>
        <w:rPr>
          <w:rFonts w:ascii="Tahoma" w:hAnsi="Tahoma" w:cs="Tahoma"/>
          <w:sz w:val="20"/>
          <w:szCs w:val="20"/>
        </w:rPr>
      </w:pPr>
    </w:p>
    <w:p w14:paraId="6EDE7FC6" w14:textId="734FA2C0" w:rsidR="00263BF6" w:rsidRPr="00B162FA" w:rsidRDefault="00263BF6" w:rsidP="00263BF6">
      <w:pPr>
        <w:spacing w:after="0" w:line="240" w:lineRule="auto"/>
        <w:ind w:left="1406" w:hanging="839"/>
        <w:jc w:val="both"/>
        <w:rPr>
          <w:rFonts w:ascii="Tahoma" w:hAnsi="Tahoma" w:cs="Tahoma"/>
          <w:sz w:val="20"/>
          <w:szCs w:val="20"/>
        </w:rPr>
      </w:pPr>
      <w:r w:rsidRPr="00B162FA">
        <w:rPr>
          <w:rFonts w:ascii="Tahoma" w:hAnsi="Tahoma" w:cs="Tahoma"/>
          <w:sz w:val="20"/>
          <w:szCs w:val="20"/>
        </w:rPr>
        <w:t>8.</w:t>
      </w:r>
      <w:r w:rsidR="0095631D">
        <w:rPr>
          <w:rFonts w:ascii="Tahoma" w:hAnsi="Tahoma" w:cs="Tahoma"/>
          <w:sz w:val="20"/>
          <w:szCs w:val="20"/>
        </w:rPr>
        <w:t>5</w:t>
      </w:r>
      <w:r w:rsidRPr="00B162FA">
        <w:rPr>
          <w:rFonts w:ascii="Tahoma" w:hAnsi="Tahoma" w:cs="Tahoma"/>
          <w:sz w:val="20"/>
          <w:szCs w:val="20"/>
        </w:rPr>
        <w:t>.1</w:t>
      </w:r>
      <w:r w:rsidRPr="00B162FA">
        <w:rPr>
          <w:rFonts w:ascii="Tahoma" w:hAnsi="Tahoma" w:cs="Tahoma"/>
          <w:sz w:val="20"/>
          <w:szCs w:val="20"/>
        </w:rPr>
        <w:tab/>
        <w:t>Zhotovitel bere na vědomí veškeré provozní podmínky a omezení, které vyplývají z podkladů a příloh této smlouvy nebo které byly předloženy v Zadávacím řízení.</w:t>
      </w:r>
    </w:p>
    <w:p w14:paraId="68D8BC06" w14:textId="77777777" w:rsidR="00263BF6" w:rsidRPr="00B162FA" w:rsidRDefault="00263BF6" w:rsidP="00263BF6">
      <w:pPr>
        <w:spacing w:after="0" w:line="240" w:lineRule="auto"/>
        <w:ind w:left="1406" w:hanging="839"/>
        <w:rPr>
          <w:rFonts w:ascii="Tahoma" w:hAnsi="Tahoma" w:cs="Tahoma"/>
          <w:sz w:val="20"/>
          <w:szCs w:val="20"/>
        </w:rPr>
      </w:pPr>
    </w:p>
    <w:p w14:paraId="1A0A49C0" w14:textId="1C55624E" w:rsidR="00263BF6" w:rsidRDefault="00263BF6" w:rsidP="00263BF6">
      <w:pPr>
        <w:spacing w:after="0" w:line="240" w:lineRule="auto"/>
        <w:jc w:val="both"/>
        <w:rPr>
          <w:rFonts w:ascii="Tahoma" w:hAnsi="Tahoma" w:cs="Tahoma"/>
          <w:sz w:val="20"/>
          <w:szCs w:val="20"/>
        </w:rPr>
      </w:pPr>
      <w:r w:rsidRPr="00A307EE">
        <w:rPr>
          <w:rFonts w:ascii="Tahoma" w:hAnsi="Tahoma" w:cs="Tahoma"/>
          <w:b/>
          <w:bCs/>
          <w:sz w:val="20"/>
          <w:szCs w:val="20"/>
        </w:rPr>
        <w:t>8.</w:t>
      </w:r>
      <w:r w:rsidR="0095631D">
        <w:rPr>
          <w:rFonts w:ascii="Tahoma" w:hAnsi="Tahoma" w:cs="Tahoma"/>
          <w:b/>
          <w:bCs/>
          <w:sz w:val="20"/>
          <w:szCs w:val="20"/>
        </w:rPr>
        <w:t>6</w:t>
      </w:r>
      <w:r w:rsidR="00787619">
        <w:rPr>
          <w:rFonts w:ascii="Tahoma" w:hAnsi="Tahoma" w:cs="Tahoma"/>
          <w:b/>
          <w:bCs/>
          <w:sz w:val="20"/>
          <w:szCs w:val="20"/>
        </w:rPr>
        <w:t xml:space="preserve"> </w:t>
      </w:r>
      <w:r w:rsidRPr="00A307EE">
        <w:rPr>
          <w:rFonts w:ascii="Tahoma" w:hAnsi="Tahoma" w:cs="Tahoma"/>
          <w:b/>
          <w:bCs/>
          <w:sz w:val="20"/>
          <w:szCs w:val="20"/>
        </w:rPr>
        <w:t xml:space="preserve">   </w:t>
      </w:r>
      <w:r>
        <w:rPr>
          <w:rFonts w:ascii="Tahoma" w:hAnsi="Tahoma" w:cs="Tahoma"/>
          <w:b/>
          <w:bCs/>
          <w:sz w:val="20"/>
          <w:szCs w:val="20"/>
        </w:rPr>
        <w:t>Pojištění zhotovitele</w:t>
      </w:r>
    </w:p>
    <w:p w14:paraId="17BC1C20" w14:textId="77777777" w:rsidR="00263BF6" w:rsidRDefault="00263BF6" w:rsidP="00263BF6">
      <w:pPr>
        <w:spacing w:after="0" w:line="240" w:lineRule="auto"/>
        <w:jc w:val="both"/>
        <w:rPr>
          <w:rFonts w:ascii="Tahoma" w:hAnsi="Tahoma" w:cs="Tahoma"/>
          <w:sz w:val="20"/>
          <w:szCs w:val="20"/>
        </w:rPr>
      </w:pPr>
    </w:p>
    <w:p w14:paraId="268FB525" w14:textId="6CABF685" w:rsidR="00263BF6" w:rsidRDefault="00263BF6" w:rsidP="00263BF6">
      <w:pPr>
        <w:spacing w:after="0" w:line="240" w:lineRule="auto"/>
        <w:ind w:left="1416" w:hanging="849"/>
        <w:jc w:val="both"/>
        <w:rPr>
          <w:rFonts w:ascii="Tahoma" w:hAnsi="Tahoma" w:cs="Tahoma"/>
          <w:sz w:val="20"/>
          <w:szCs w:val="20"/>
        </w:rPr>
      </w:pPr>
      <w:bookmarkStart w:id="3" w:name="_Hlk534714522"/>
      <w:r>
        <w:rPr>
          <w:rFonts w:ascii="Tahoma" w:hAnsi="Tahoma" w:cs="Tahoma"/>
          <w:sz w:val="20"/>
          <w:szCs w:val="20"/>
        </w:rPr>
        <w:t>8.</w:t>
      </w:r>
      <w:r w:rsidR="0095631D">
        <w:rPr>
          <w:rFonts w:ascii="Tahoma" w:hAnsi="Tahoma" w:cs="Tahoma"/>
          <w:sz w:val="20"/>
          <w:szCs w:val="20"/>
        </w:rPr>
        <w:t>6</w:t>
      </w:r>
      <w:r>
        <w:rPr>
          <w:rFonts w:ascii="Tahoma" w:hAnsi="Tahoma" w:cs="Tahoma"/>
          <w:sz w:val="20"/>
          <w:szCs w:val="20"/>
        </w:rPr>
        <w:t>.1</w:t>
      </w:r>
      <w:r>
        <w:rPr>
          <w:rFonts w:ascii="Tahoma" w:hAnsi="Tahoma" w:cs="Tahoma"/>
          <w:sz w:val="20"/>
          <w:szCs w:val="20"/>
        </w:rPr>
        <w:tab/>
      </w:r>
      <w:r w:rsidRPr="008F5B16">
        <w:rPr>
          <w:rFonts w:ascii="Tahoma" w:hAnsi="Tahoma" w:cs="Tahoma"/>
          <w:sz w:val="20"/>
          <w:szCs w:val="20"/>
        </w:rPr>
        <w:t xml:space="preserve">Zhotovitel </w:t>
      </w:r>
      <w:r>
        <w:rPr>
          <w:rFonts w:ascii="Tahoma" w:hAnsi="Tahoma" w:cs="Tahoma"/>
          <w:sz w:val="20"/>
          <w:szCs w:val="20"/>
        </w:rPr>
        <w:t xml:space="preserve">je povinen být po celou dobu realizace této smlouvy pojištěn na základě platné a účinné pojistné smlouvy na </w:t>
      </w:r>
      <w:r w:rsidRPr="008F5B16">
        <w:rPr>
          <w:rFonts w:ascii="Tahoma" w:hAnsi="Tahoma" w:cs="Tahoma"/>
          <w:sz w:val="20"/>
          <w:szCs w:val="20"/>
        </w:rPr>
        <w:t xml:space="preserve">pojištění profesní odpovědnosti zhotovitele v plném rozsahu jeho činností ve vztahu k předmětu plnění této smlouvy, a to ve výši </w:t>
      </w:r>
      <w:r w:rsidRPr="00B03A8B">
        <w:rPr>
          <w:rFonts w:ascii="Tahoma" w:hAnsi="Tahoma" w:cs="Tahoma"/>
          <w:sz w:val="20"/>
          <w:szCs w:val="20"/>
        </w:rPr>
        <w:t xml:space="preserve">minimálně </w:t>
      </w:r>
      <w:r w:rsidR="0095631D">
        <w:rPr>
          <w:rFonts w:ascii="Tahoma" w:hAnsi="Tahoma" w:cs="Tahoma"/>
          <w:sz w:val="20"/>
          <w:szCs w:val="20"/>
        </w:rPr>
        <w:t>5</w:t>
      </w:r>
      <w:r>
        <w:rPr>
          <w:rFonts w:ascii="Tahoma" w:hAnsi="Tahoma" w:cs="Tahoma"/>
          <w:sz w:val="20"/>
          <w:szCs w:val="20"/>
        </w:rPr>
        <w:t>0</w:t>
      </w:r>
      <w:r w:rsidRPr="001F0737">
        <w:rPr>
          <w:rFonts w:ascii="Tahoma" w:eastAsia="Times New Roman" w:hAnsi="Tahoma" w:cs="Tahoma"/>
          <w:sz w:val="20"/>
          <w:szCs w:val="20"/>
          <w:lang w:eastAsia="cs-CZ"/>
        </w:rPr>
        <w:t>.000.000</w:t>
      </w:r>
      <w:r w:rsidRPr="001F0737">
        <w:rPr>
          <w:rFonts w:ascii="Tahoma" w:hAnsi="Tahoma" w:cs="Tahoma"/>
          <w:sz w:val="20"/>
          <w:szCs w:val="20"/>
        </w:rPr>
        <w:t>, - Kč</w:t>
      </w:r>
      <w:r w:rsidRPr="00B03A8B">
        <w:rPr>
          <w:rFonts w:ascii="Tahoma" w:hAnsi="Tahoma" w:cs="Tahoma"/>
          <w:sz w:val="20"/>
          <w:szCs w:val="20"/>
        </w:rPr>
        <w:t>,</w:t>
      </w:r>
      <w:r w:rsidRPr="008F5B16">
        <w:rPr>
          <w:rFonts w:ascii="Tahoma" w:hAnsi="Tahoma" w:cs="Tahoma"/>
          <w:sz w:val="20"/>
          <w:szCs w:val="20"/>
        </w:rPr>
        <w:t xml:space="preserve"> s maximální spoluúčastí zhotovitele ve výši 5 % z této částky. </w:t>
      </w:r>
      <w:bookmarkEnd w:id="3"/>
    </w:p>
    <w:p w14:paraId="113583A4" w14:textId="201EB63A"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lastRenderedPageBreak/>
        <w:t>8.</w:t>
      </w:r>
      <w:r w:rsidR="0095631D">
        <w:rPr>
          <w:rFonts w:ascii="Tahoma" w:hAnsi="Tahoma" w:cs="Tahoma"/>
          <w:sz w:val="20"/>
          <w:szCs w:val="20"/>
        </w:rPr>
        <w:t>6</w:t>
      </w:r>
      <w:r>
        <w:rPr>
          <w:rFonts w:ascii="Tahoma" w:hAnsi="Tahoma" w:cs="Tahoma"/>
          <w:sz w:val="20"/>
          <w:szCs w:val="20"/>
        </w:rPr>
        <w:t>.2</w:t>
      </w:r>
      <w:r>
        <w:rPr>
          <w:rFonts w:ascii="Tahoma" w:hAnsi="Tahoma" w:cs="Tahoma"/>
          <w:sz w:val="20"/>
          <w:szCs w:val="20"/>
        </w:rPr>
        <w:tab/>
        <w:t>Objednatel je oprávněn tuto skutečnost kdykoli v průběhu plnění dle této smlouvy zkontrolovat a zhotovitel je v takovém případě povinen objednateli bezodkladně předložit kopii platné pojistné smlouvy.</w:t>
      </w:r>
    </w:p>
    <w:p w14:paraId="41EA103E" w14:textId="4467450C" w:rsidR="00263BF6" w:rsidRDefault="00263BF6" w:rsidP="00263BF6">
      <w:pPr>
        <w:spacing w:after="0" w:line="240" w:lineRule="auto"/>
        <w:jc w:val="both"/>
        <w:rPr>
          <w:rFonts w:ascii="Tahoma" w:hAnsi="Tahoma" w:cs="Tahoma"/>
          <w:sz w:val="20"/>
          <w:szCs w:val="20"/>
        </w:rPr>
      </w:pPr>
      <w:r>
        <w:rPr>
          <w:rFonts w:ascii="Tahoma" w:hAnsi="Tahoma" w:cs="Tahoma"/>
          <w:sz w:val="20"/>
          <w:szCs w:val="20"/>
        </w:rPr>
        <w:tab/>
      </w:r>
    </w:p>
    <w:p w14:paraId="48D0B6E6" w14:textId="77777777" w:rsidR="00364D9A" w:rsidRDefault="00364D9A" w:rsidP="00263BF6">
      <w:pPr>
        <w:spacing w:after="0" w:line="240" w:lineRule="auto"/>
        <w:jc w:val="both"/>
        <w:rPr>
          <w:rFonts w:ascii="Tahoma" w:hAnsi="Tahoma" w:cs="Tahoma"/>
          <w:sz w:val="20"/>
          <w:szCs w:val="20"/>
        </w:rPr>
      </w:pPr>
    </w:p>
    <w:p w14:paraId="4B7DE36E" w14:textId="77777777" w:rsidR="00263BF6" w:rsidRPr="001522F6" w:rsidRDefault="00263BF6" w:rsidP="00263BF6">
      <w:pPr>
        <w:spacing w:after="0" w:line="240" w:lineRule="auto"/>
        <w:jc w:val="center"/>
        <w:rPr>
          <w:rFonts w:ascii="Tahoma" w:hAnsi="Tahoma" w:cs="Tahoma"/>
          <w:b/>
          <w:sz w:val="20"/>
          <w:szCs w:val="20"/>
        </w:rPr>
      </w:pPr>
      <w:r>
        <w:rPr>
          <w:rFonts w:ascii="Tahoma" w:hAnsi="Tahoma" w:cs="Tahoma"/>
          <w:b/>
          <w:sz w:val="20"/>
          <w:szCs w:val="20"/>
        </w:rPr>
        <w:t>IX</w:t>
      </w:r>
      <w:r w:rsidRPr="001522F6">
        <w:rPr>
          <w:rFonts w:ascii="Tahoma" w:hAnsi="Tahoma" w:cs="Tahoma"/>
          <w:b/>
          <w:sz w:val="20"/>
          <w:szCs w:val="20"/>
        </w:rPr>
        <w:t xml:space="preserve">. </w:t>
      </w:r>
    </w:p>
    <w:p w14:paraId="378AC2AF" w14:textId="77777777" w:rsidR="00263BF6" w:rsidRDefault="00263BF6" w:rsidP="00263BF6">
      <w:pPr>
        <w:spacing w:after="0" w:line="240" w:lineRule="auto"/>
        <w:jc w:val="center"/>
        <w:rPr>
          <w:rFonts w:ascii="Tahoma" w:hAnsi="Tahoma" w:cs="Tahoma"/>
          <w:b/>
          <w:sz w:val="20"/>
          <w:szCs w:val="20"/>
        </w:rPr>
      </w:pPr>
      <w:r>
        <w:rPr>
          <w:rFonts w:ascii="Tahoma" w:hAnsi="Tahoma" w:cs="Tahoma"/>
          <w:b/>
          <w:sz w:val="20"/>
          <w:szCs w:val="20"/>
        </w:rPr>
        <w:t>Spolupůsobení objednatele</w:t>
      </w:r>
    </w:p>
    <w:p w14:paraId="615B979A" w14:textId="77777777" w:rsidR="00263BF6" w:rsidRDefault="00263BF6" w:rsidP="00263BF6">
      <w:pPr>
        <w:spacing w:after="0" w:line="240" w:lineRule="auto"/>
        <w:jc w:val="both"/>
        <w:rPr>
          <w:rFonts w:ascii="Tahoma" w:hAnsi="Tahoma" w:cs="Tahoma"/>
          <w:b/>
          <w:bCs/>
          <w:sz w:val="20"/>
          <w:szCs w:val="20"/>
        </w:rPr>
      </w:pPr>
    </w:p>
    <w:p w14:paraId="11D3DB98" w14:textId="19A578E3" w:rsidR="00263BF6" w:rsidRDefault="00263BF6" w:rsidP="00263BF6">
      <w:pPr>
        <w:spacing w:after="0" w:line="240" w:lineRule="auto"/>
        <w:jc w:val="both"/>
        <w:rPr>
          <w:rFonts w:ascii="Tahoma" w:hAnsi="Tahoma" w:cs="Tahoma"/>
          <w:b/>
          <w:bCs/>
          <w:sz w:val="20"/>
          <w:szCs w:val="20"/>
        </w:rPr>
      </w:pPr>
      <w:r>
        <w:rPr>
          <w:rFonts w:ascii="Tahoma" w:hAnsi="Tahoma" w:cs="Tahoma"/>
          <w:b/>
          <w:bCs/>
          <w:sz w:val="20"/>
          <w:szCs w:val="20"/>
        </w:rPr>
        <w:t>9.1</w:t>
      </w:r>
      <w:r w:rsidR="00787619">
        <w:rPr>
          <w:rFonts w:ascii="Tahoma" w:hAnsi="Tahoma" w:cs="Tahoma"/>
          <w:b/>
          <w:bCs/>
          <w:sz w:val="20"/>
          <w:szCs w:val="20"/>
        </w:rPr>
        <w:t xml:space="preserve">    </w:t>
      </w:r>
      <w:r>
        <w:rPr>
          <w:rFonts w:ascii="Tahoma" w:hAnsi="Tahoma" w:cs="Tahoma"/>
          <w:b/>
          <w:bCs/>
          <w:sz w:val="20"/>
          <w:szCs w:val="20"/>
        </w:rPr>
        <w:t>Přístup do místa plnění</w:t>
      </w:r>
    </w:p>
    <w:p w14:paraId="079C183C" w14:textId="77777777" w:rsidR="00263BF6" w:rsidRDefault="00263BF6" w:rsidP="00263BF6">
      <w:pPr>
        <w:spacing w:after="0" w:line="240" w:lineRule="auto"/>
        <w:jc w:val="both"/>
        <w:rPr>
          <w:rFonts w:ascii="Tahoma" w:hAnsi="Tahoma" w:cs="Tahoma"/>
          <w:sz w:val="20"/>
          <w:szCs w:val="20"/>
        </w:rPr>
      </w:pPr>
    </w:p>
    <w:p w14:paraId="0A5A6A40" w14:textId="77777777" w:rsidR="00263BF6" w:rsidRDefault="00263BF6" w:rsidP="00263BF6">
      <w:pPr>
        <w:spacing w:after="0" w:line="240" w:lineRule="auto"/>
        <w:ind w:firstLine="567"/>
        <w:jc w:val="both"/>
        <w:rPr>
          <w:rFonts w:ascii="Tahoma" w:hAnsi="Tahoma" w:cs="Tahoma"/>
          <w:sz w:val="20"/>
          <w:szCs w:val="20"/>
        </w:rPr>
      </w:pPr>
      <w:r>
        <w:rPr>
          <w:rFonts w:ascii="Tahoma" w:hAnsi="Tahoma" w:cs="Tahoma"/>
          <w:sz w:val="20"/>
          <w:szCs w:val="20"/>
        </w:rPr>
        <w:t>9.1.1</w:t>
      </w:r>
      <w:r>
        <w:rPr>
          <w:rFonts w:ascii="Tahoma" w:hAnsi="Tahoma" w:cs="Tahoma"/>
          <w:sz w:val="20"/>
          <w:szCs w:val="20"/>
        </w:rPr>
        <w:tab/>
        <w:t>Objednatel pro zhotovitele zajistí či umožní:</w:t>
      </w:r>
    </w:p>
    <w:p w14:paraId="49AAD26C" w14:textId="77777777" w:rsidR="00263BF6" w:rsidRDefault="00263BF6" w:rsidP="00263BF6">
      <w:pPr>
        <w:spacing w:after="0" w:line="240" w:lineRule="auto"/>
        <w:ind w:firstLine="567"/>
        <w:jc w:val="both"/>
        <w:rPr>
          <w:rFonts w:ascii="Tahoma" w:hAnsi="Tahoma" w:cs="Tahoma"/>
          <w:sz w:val="20"/>
          <w:szCs w:val="20"/>
        </w:rPr>
      </w:pPr>
    </w:p>
    <w:p w14:paraId="3957436A" w14:textId="77777777" w:rsidR="00263BF6" w:rsidRDefault="00263BF6" w:rsidP="00B5353C">
      <w:pPr>
        <w:spacing w:after="0" w:line="240" w:lineRule="auto"/>
        <w:ind w:firstLine="567"/>
        <w:rPr>
          <w:rFonts w:ascii="Tahoma" w:hAnsi="Tahoma" w:cs="Tahoma"/>
          <w:sz w:val="20"/>
          <w:szCs w:val="20"/>
        </w:rPr>
      </w:pPr>
      <w:r>
        <w:rPr>
          <w:rFonts w:ascii="Tahoma" w:hAnsi="Tahoma" w:cs="Tahoma"/>
          <w:sz w:val="20"/>
          <w:szCs w:val="20"/>
        </w:rPr>
        <w:tab/>
      </w:r>
      <w:r>
        <w:rPr>
          <w:rFonts w:ascii="Tahoma" w:hAnsi="Tahoma" w:cs="Tahoma"/>
          <w:sz w:val="20"/>
          <w:szCs w:val="20"/>
        </w:rPr>
        <w:tab/>
        <w:t>-</w:t>
      </w:r>
      <w:r>
        <w:rPr>
          <w:rFonts w:ascii="Tahoma" w:hAnsi="Tahoma" w:cs="Tahoma"/>
          <w:sz w:val="20"/>
          <w:szCs w:val="20"/>
        </w:rPr>
        <w:tab/>
      </w:r>
      <w:r w:rsidRPr="00B03A8B">
        <w:rPr>
          <w:rFonts w:ascii="Tahoma" w:hAnsi="Tahoma" w:cs="Tahoma"/>
          <w:sz w:val="20"/>
          <w:szCs w:val="20"/>
        </w:rPr>
        <w:t>vstup pracovníkům zhotovitele do míst provádění díla</w:t>
      </w:r>
      <w:r>
        <w:rPr>
          <w:rFonts w:ascii="Tahoma" w:hAnsi="Tahoma" w:cs="Tahoma"/>
          <w:sz w:val="20"/>
          <w:szCs w:val="20"/>
        </w:rPr>
        <w:t>,</w:t>
      </w:r>
    </w:p>
    <w:p w14:paraId="63C20C9A" w14:textId="77777777" w:rsidR="00263BF6" w:rsidRDefault="00263BF6" w:rsidP="00B5353C">
      <w:pPr>
        <w:spacing w:after="0" w:line="240" w:lineRule="auto"/>
        <w:ind w:left="1276" w:hanging="709"/>
        <w:rPr>
          <w:rFonts w:ascii="Tahoma" w:hAnsi="Tahoma" w:cs="Tahoma"/>
          <w:sz w:val="20"/>
          <w:szCs w:val="20"/>
        </w:rPr>
      </w:pPr>
      <w:r>
        <w:rPr>
          <w:rFonts w:ascii="Tahoma" w:hAnsi="Tahoma" w:cs="Tahoma"/>
          <w:sz w:val="20"/>
          <w:szCs w:val="20"/>
        </w:rPr>
        <w:tab/>
      </w:r>
      <w:r>
        <w:rPr>
          <w:rFonts w:ascii="Tahoma" w:hAnsi="Tahoma" w:cs="Tahoma"/>
          <w:sz w:val="20"/>
          <w:szCs w:val="20"/>
        </w:rPr>
        <w:tab/>
        <w:t>-</w:t>
      </w:r>
      <w:r>
        <w:rPr>
          <w:rFonts w:ascii="Tahoma" w:hAnsi="Tahoma" w:cs="Tahoma"/>
          <w:sz w:val="20"/>
          <w:szCs w:val="20"/>
        </w:rPr>
        <w:tab/>
      </w:r>
      <w:r w:rsidRPr="00B03A8B">
        <w:rPr>
          <w:rFonts w:ascii="Tahoma" w:hAnsi="Tahoma" w:cs="Tahoma"/>
          <w:sz w:val="20"/>
          <w:szCs w:val="20"/>
        </w:rPr>
        <w:t>uvolnění všech pracovních ploch, kde bude dílo prováděno a odstranění</w:t>
      </w:r>
    </w:p>
    <w:p w14:paraId="266A5AA5" w14:textId="77777777" w:rsidR="00263BF6" w:rsidRDefault="00263BF6" w:rsidP="00B5353C">
      <w:pPr>
        <w:spacing w:after="0" w:line="240" w:lineRule="auto"/>
        <w:ind w:left="1984" w:firstLine="140"/>
        <w:rPr>
          <w:rFonts w:ascii="Tahoma" w:hAnsi="Tahoma" w:cs="Tahoma"/>
          <w:sz w:val="20"/>
          <w:szCs w:val="20"/>
        </w:rPr>
      </w:pPr>
      <w:r w:rsidRPr="00B03A8B">
        <w:rPr>
          <w:rFonts w:ascii="Tahoma" w:hAnsi="Tahoma" w:cs="Tahoma"/>
          <w:sz w:val="20"/>
          <w:szCs w:val="20"/>
        </w:rPr>
        <w:t>překážek, které by bránily k přístupu k těmto plochám</w:t>
      </w:r>
      <w:r>
        <w:rPr>
          <w:rFonts w:ascii="Tahoma" w:hAnsi="Tahoma" w:cs="Tahoma"/>
          <w:sz w:val="20"/>
          <w:szCs w:val="20"/>
        </w:rPr>
        <w:t>,</w:t>
      </w:r>
    </w:p>
    <w:p w14:paraId="59243898" w14:textId="77777777" w:rsidR="00263BF6" w:rsidRDefault="00263BF6" w:rsidP="00B5353C">
      <w:pPr>
        <w:spacing w:after="0" w:line="240" w:lineRule="auto"/>
        <w:ind w:firstLine="567"/>
        <w:rPr>
          <w:rFonts w:ascii="Tahoma" w:hAnsi="Tahoma" w:cs="Tahoma"/>
          <w:sz w:val="20"/>
          <w:szCs w:val="20"/>
        </w:rPr>
      </w:pPr>
      <w:r>
        <w:rPr>
          <w:rFonts w:ascii="Tahoma" w:hAnsi="Tahoma" w:cs="Tahoma"/>
          <w:sz w:val="20"/>
          <w:szCs w:val="20"/>
        </w:rPr>
        <w:tab/>
      </w:r>
      <w:r>
        <w:rPr>
          <w:rFonts w:ascii="Tahoma" w:hAnsi="Tahoma" w:cs="Tahoma"/>
          <w:sz w:val="20"/>
          <w:szCs w:val="20"/>
        </w:rPr>
        <w:tab/>
        <w:t>-</w:t>
      </w:r>
      <w:r>
        <w:rPr>
          <w:rFonts w:ascii="Tahoma" w:hAnsi="Tahoma" w:cs="Tahoma"/>
          <w:sz w:val="20"/>
          <w:szCs w:val="20"/>
        </w:rPr>
        <w:tab/>
        <w:t xml:space="preserve">přístup k napojovacím místům </w:t>
      </w:r>
      <w:r w:rsidRPr="00B03A8B">
        <w:rPr>
          <w:rFonts w:ascii="Tahoma" w:hAnsi="Tahoma" w:cs="Tahoma"/>
          <w:sz w:val="20"/>
          <w:szCs w:val="20"/>
        </w:rPr>
        <w:t>el. energie a vody a zajištění jejich možné</w:t>
      </w:r>
    </w:p>
    <w:p w14:paraId="5D9BF217" w14:textId="77777777" w:rsidR="00263BF6" w:rsidRDefault="00263BF6" w:rsidP="00B5353C">
      <w:pPr>
        <w:spacing w:after="0" w:line="240" w:lineRule="auto"/>
        <w:ind w:left="1416" w:firstLine="708"/>
        <w:rPr>
          <w:rFonts w:ascii="Tahoma" w:hAnsi="Tahoma" w:cs="Tahoma"/>
          <w:sz w:val="20"/>
          <w:szCs w:val="20"/>
        </w:rPr>
      </w:pPr>
      <w:r w:rsidRPr="00B03A8B">
        <w:rPr>
          <w:rFonts w:ascii="Tahoma" w:hAnsi="Tahoma" w:cs="Tahoma"/>
          <w:sz w:val="20"/>
          <w:szCs w:val="20"/>
        </w:rPr>
        <w:t>spotřeby</w:t>
      </w:r>
      <w:r>
        <w:rPr>
          <w:rFonts w:ascii="Tahoma" w:hAnsi="Tahoma" w:cs="Tahoma"/>
          <w:sz w:val="20"/>
          <w:szCs w:val="20"/>
        </w:rPr>
        <w:t>.</w:t>
      </w:r>
    </w:p>
    <w:p w14:paraId="42A33226" w14:textId="77777777" w:rsidR="00263BF6" w:rsidRDefault="00263BF6" w:rsidP="00263BF6">
      <w:pPr>
        <w:spacing w:after="0" w:line="240" w:lineRule="auto"/>
        <w:jc w:val="both"/>
        <w:rPr>
          <w:rFonts w:ascii="Tahoma" w:hAnsi="Tahoma" w:cs="Tahoma"/>
          <w:sz w:val="20"/>
          <w:szCs w:val="20"/>
        </w:rPr>
      </w:pPr>
    </w:p>
    <w:p w14:paraId="76D16FA0" w14:textId="280FDFB3" w:rsidR="00263BF6" w:rsidRDefault="00263BF6" w:rsidP="00263BF6">
      <w:pPr>
        <w:spacing w:after="0" w:line="240" w:lineRule="auto"/>
        <w:ind w:firstLine="567"/>
        <w:jc w:val="both"/>
        <w:rPr>
          <w:rFonts w:ascii="Tahoma" w:hAnsi="Tahoma" w:cs="Tahoma"/>
          <w:sz w:val="20"/>
          <w:szCs w:val="20"/>
        </w:rPr>
      </w:pPr>
      <w:r>
        <w:rPr>
          <w:rFonts w:ascii="Tahoma" w:hAnsi="Tahoma" w:cs="Tahoma"/>
          <w:sz w:val="20"/>
          <w:szCs w:val="20"/>
        </w:rPr>
        <w:t>9.1.2</w:t>
      </w:r>
      <w:r>
        <w:rPr>
          <w:rFonts w:ascii="Tahoma" w:hAnsi="Tahoma" w:cs="Tahoma"/>
          <w:sz w:val="20"/>
          <w:szCs w:val="20"/>
        </w:rPr>
        <w:tab/>
      </w:r>
      <w:r w:rsidR="0095631D">
        <w:rPr>
          <w:rFonts w:ascii="Tahoma" w:hAnsi="Tahoma" w:cs="Tahoma"/>
          <w:sz w:val="20"/>
          <w:szCs w:val="20"/>
        </w:rPr>
        <w:t xml:space="preserve">Ostatní podmínky jsou stanoveny v přílohách </w:t>
      </w:r>
      <w:r w:rsidR="00877C47">
        <w:rPr>
          <w:rFonts w:ascii="Tahoma" w:hAnsi="Tahoma" w:cs="Tahoma"/>
          <w:sz w:val="20"/>
          <w:szCs w:val="20"/>
        </w:rPr>
        <w:t>smlouvy.</w:t>
      </w:r>
      <w:r>
        <w:rPr>
          <w:rFonts w:ascii="Tahoma" w:hAnsi="Tahoma" w:cs="Tahoma"/>
          <w:sz w:val="20"/>
          <w:szCs w:val="20"/>
        </w:rPr>
        <w:tab/>
      </w:r>
      <w:r>
        <w:rPr>
          <w:rFonts w:ascii="Tahoma" w:hAnsi="Tahoma" w:cs="Tahoma"/>
          <w:sz w:val="20"/>
          <w:szCs w:val="20"/>
        </w:rPr>
        <w:tab/>
      </w:r>
    </w:p>
    <w:p w14:paraId="5BB43D97" w14:textId="77777777" w:rsidR="00263BF6" w:rsidRDefault="00263BF6" w:rsidP="00263BF6">
      <w:pPr>
        <w:spacing w:after="0" w:line="240" w:lineRule="auto"/>
        <w:ind w:left="1416" w:firstLine="708"/>
        <w:jc w:val="both"/>
        <w:rPr>
          <w:rFonts w:ascii="Tahoma" w:hAnsi="Tahoma" w:cs="Tahoma"/>
          <w:sz w:val="20"/>
          <w:szCs w:val="20"/>
        </w:rPr>
      </w:pPr>
    </w:p>
    <w:p w14:paraId="2CABBC6C" w14:textId="41BC40DB" w:rsidR="00263BF6" w:rsidRDefault="00263BF6" w:rsidP="00263BF6">
      <w:pPr>
        <w:spacing w:after="0" w:line="240" w:lineRule="auto"/>
        <w:jc w:val="both"/>
        <w:rPr>
          <w:rFonts w:ascii="Tahoma" w:hAnsi="Tahoma" w:cs="Tahoma"/>
          <w:b/>
          <w:bCs/>
          <w:sz w:val="20"/>
          <w:szCs w:val="20"/>
        </w:rPr>
      </w:pPr>
      <w:r>
        <w:rPr>
          <w:rFonts w:ascii="Tahoma" w:hAnsi="Tahoma" w:cs="Tahoma"/>
          <w:b/>
          <w:bCs/>
          <w:sz w:val="20"/>
          <w:szCs w:val="20"/>
        </w:rPr>
        <w:t>9.2</w:t>
      </w:r>
      <w:r w:rsidR="00787619">
        <w:rPr>
          <w:rFonts w:ascii="Tahoma" w:hAnsi="Tahoma" w:cs="Tahoma"/>
          <w:b/>
          <w:bCs/>
          <w:sz w:val="20"/>
          <w:szCs w:val="20"/>
        </w:rPr>
        <w:t xml:space="preserve"> </w:t>
      </w:r>
      <w:r w:rsidRPr="00A307EE">
        <w:rPr>
          <w:rFonts w:ascii="Tahoma" w:hAnsi="Tahoma" w:cs="Tahoma"/>
          <w:b/>
          <w:bCs/>
          <w:sz w:val="20"/>
          <w:szCs w:val="20"/>
        </w:rPr>
        <w:t xml:space="preserve">   </w:t>
      </w:r>
      <w:r>
        <w:rPr>
          <w:rFonts w:ascii="Tahoma" w:hAnsi="Tahoma" w:cs="Tahoma"/>
          <w:b/>
          <w:bCs/>
          <w:sz w:val="20"/>
          <w:szCs w:val="20"/>
        </w:rPr>
        <w:t>Spotřebovaná média</w:t>
      </w:r>
    </w:p>
    <w:p w14:paraId="53684AA8" w14:textId="77777777" w:rsidR="00263BF6" w:rsidRDefault="00263BF6" w:rsidP="00263BF6">
      <w:pPr>
        <w:spacing w:after="0" w:line="240" w:lineRule="auto"/>
        <w:jc w:val="both"/>
        <w:rPr>
          <w:rFonts w:ascii="Tahoma" w:hAnsi="Tahoma" w:cs="Tahoma"/>
          <w:sz w:val="20"/>
          <w:szCs w:val="20"/>
        </w:rPr>
      </w:pPr>
    </w:p>
    <w:p w14:paraId="6304FD8C"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9.2.1</w:t>
      </w:r>
      <w:r>
        <w:rPr>
          <w:rFonts w:ascii="Tahoma" w:hAnsi="Tahoma" w:cs="Tahoma"/>
          <w:sz w:val="20"/>
          <w:szCs w:val="20"/>
        </w:rPr>
        <w:tab/>
        <w:t xml:space="preserve">Spotřebovaná média hradí zhotovitel.  </w:t>
      </w:r>
    </w:p>
    <w:p w14:paraId="517FE0FD" w14:textId="77777777" w:rsidR="00263BF6" w:rsidRDefault="00263BF6" w:rsidP="00263BF6">
      <w:pPr>
        <w:spacing w:after="0" w:line="240" w:lineRule="auto"/>
        <w:ind w:left="1416" w:hanging="849"/>
        <w:jc w:val="both"/>
        <w:rPr>
          <w:rFonts w:ascii="Tahoma" w:hAnsi="Tahoma" w:cs="Tahoma"/>
          <w:sz w:val="20"/>
          <w:szCs w:val="20"/>
        </w:rPr>
      </w:pPr>
    </w:p>
    <w:p w14:paraId="31E730CA"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9.2.2</w:t>
      </w:r>
      <w:r>
        <w:rPr>
          <w:rFonts w:ascii="Tahoma" w:hAnsi="Tahoma" w:cs="Tahoma"/>
          <w:sz w:val="20"/>
          <w:szCs w:val="20"/>
        </w:rPr>
        <w:tab/>
        <w:t>Zhotovitel je povinen před zahájením prací provést vlastní montáž příslušných měřících zařízení k provedení řádného odečtu jím spotřebovaných médií. V případě, že příslušná napojení médií budou již osazena měřícími zařízeními a tato napojení budou sloužit výhradně zhotoviteli, budou provedeny příslušné odečty v rámci předání a převzatí staveniště, přičemž objednatel může požadovat placení příslušných záloh za spotřebovaná média nebo může rozhodnout o jednorázovém uhrazení příslušných nákladů po konečném odečtu v rámci převzetí staveniště objednatelem.</w:t>
      </w:r>
    </w:p>
    <w:p w14:paraId="0D4777EC" w14:textId="77777777" w:rsidR="00263BF6" w:rsidRDefault="00263BF6" w:rsidP="00263BF6">
      <w:pPr>
        <w:spacing w:after="0" w:line="240" w:lineRule="auto"/>
        <w:ind w:left="1416" w:hanging="849"/>
        <w:jc w:val="both"/>
        <w:rPr>
          <w:rFonts w:ascii="Tahoma" w:hAnsi="Tahoma" w:cs="Tahoma"/>
          <w:sz w:val="20"/>
          <w:szCs w:val="20"/>
        </w:rPr>
      </w:pPr>
    </w:p>
    <w:p w14:paraId="09D0579A"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9.2.3</w:t>
      </w:r>
      <w:r>
        <w:rPr>
          <w:rFonts w:ascii="Tahoma" w:hAnsi="Tahoma" w:cs="Tahoma"/>
          <w:sz w:val="20"/>
          <w:szCs w:val="20"/>
        </w:rPr>
        <w:tab/>
        <w:t xml:space="preserve">Na povinnost zhotovitele uhradit náklady na spotřebovaná média nemá vliv případné pozdější vyúčtování médií poskytovateli médií po dokončení díla.    </w:t>
      </w:r>
    </w:p>
    <w:p w14:paraId="2DCA3E11" w14:textId="77777777" w:rsidR="007A56D7" w:rsidRDefault="007A56D7" w:rsidP="00263BF6">
      <w:pPr>
        <w:spacing w:after="0" w:line="240" w:lineRule="auto"/>
        <w:jc w:val="both"/>
        <w:rPr>
          <w:rFonts w:ascii="Tahoma" w:hAnsi="Tahoma" w:cs="Tahoma"/>
          <w:b/>
          <w:bCs/>
          <w:sz w:val="20"/>
          <w:szCs w:val="20"/>
        </w:rPr>
      </w:pPr>
    </w:p>
    <w:p w14:paraId="36BD20A7" w14:textId="1BB5E7A0" w:rsidR="00263BF6" w:rsidRDefault="00263BF6" w:rsidP="00263BF6">
      <w:pPr>
        <w:spacing w:after="0" w:line="240" w:lineRule="auto"/>
        <w:jc w:val="both"/>
        <w:rPr>
          <w:rFonts w:ascii="Tahoma" w:hAnsi="Tahoma" w:cs="Tahoma"/>
          <w:sz w:val="20"/>
          <w:szCs w:val="20"/>
        </w:rPr>
      </w:pPr>
      <w:r>
        <w:rPr>
          <w:rFonts w:ascii="Tahoma" w:hAnsi="Tahoma" w:cs="Tahoma"/>
          <w:b/>
          <w:bCs/>
          <w:sz w:val="20"/>
          <w:szCs w:val="20"/>
        </w:rPr>
        <w:t>9.3</w:t>
      </w:r>
      <w:r w:rsidR="00787619">
        <w:rPr>
          <w:rFonts w:ascii="Tahoma" w:hAnsi="Tahoma" w:cs="Tahoma"/>
          <w:b/>
          <w:bCs/>
          <w:sz w:val="20"/>
          <w:szCs w:val="20"/>
        </w:rPr>
        <w:t xml:space="preserve"> </w:t>
      </w:r>
      <w:r>
        <w:rPr>
          <w:rFonts w:ascii="Tahoma" w:hAnsi="Tahoma" w:cs="Tahoma"/>
          <w:b/>
          <w:bCs/>
          <w:sz w:val="20"/>
          <w:szCs w:val="20"/>
        </w:rPr>
        <w:t xml:space="preserve">   Analogie pro případ odstraňování vad</w:t>
      </w:r>
    </w:p>
    <w:p w14:paraId="109A877B" w14:textId="77777777" w:rsidR="00263BF6" w:rsidRDefault="00263BF6" w:rsidP="00263BF6">
      <w:pPr>
        <w:spacing w:after="0" w:line="240" w:lineRule="auto"/>
        <w:jc w:val="both"/>
        <w:rPr>
          <w:rFonts w:ascii="Tahoma" w:hAnsi="Tahoma" w:cs="Tahoma"/>
          <w:sz w:val="20"/>
          <w:szCs w:val="20"/>
        </w:rPr>
      </w:pPr>
    </w:p>
    <w:p w14:paraId="134C20E0" w14:textId="77777777" w:rsidR="00263BF6" w:rsidRDefault="00263BF6" w:rsidP="00263BF6">
      <w:pPr>
        <w:spacing w:after="0" w:line="240" w:lineRule="auto"/>
        <w:ind w:left="1416" w:hanging="849"/>
        <w:jc w:val="both"/>
        <w:rPr>
          <w:rFonts w:ascii="Tahoma" w:hAnsi="Tahoma" w:cs="Tahoma"/>
          <w:sz w:val="20"/>
          <w:szCs w:val="20"/>
        </w:rPr>
      </w:pPr>
      <w:r>
        <w:rPr>
          <w:rFonts w:ascii="Tahoma" w:hAnsi="Tahoma" w:cs="Tahoma"/>
          <w:sz w:val="20"/>
          <w:szCs w:val="20"/>
        </w:rPr>
        <w:t>9.3.1</w:t>
      </w:r>
      <w:r>
        <w:rPr>
          <w:rFonts w:ascii="Tahoma" w:hAnsi="Tahoma" w:cs="Tahoma"/>
          <w:sz w:val="20"/>
          <w:szCs w:val="20"/>
        </w:rPr>
        <w:tab/>
      </w:r>
      <w:r w:rsidRPr="00AE17C1">
        <w:rPr>
          <w:rFonts w:ascii="Tahoma" w:hAnsi="Tahoma" w:cs="Tahoma"/>
          <w:sz w:val="20"/>
          <w:szCs w:val="20"/>
        </w:rPr>
        <w:t xml:space="preserve">Uvedené podmínky dle tohoto článku budou analogicky použity pro případ odstraňování vad na již předaném a převzatém díle dle této smlouvy, pokud nebude mezi smluvními stranami sjednáno jinak, zejména z důvodu zanedbatelného čerpání médií zhotovitelem při odstraňování vad. </w:t>
      </w:r>
    </w:p>
    <w:p w14:paraId="6A95E4C6" w14:textId="77777777" w:rsidR="00263BF6" w:rsidRDefault="00263BF6" w:rsidP="00263BF6">
      <w:pPr>
        <w:spacing w:after="0" w:line="240" w:lineRule="auto"/>
        <w:ind w:left="567"/>
        <w:jc w:val="both"/>
        <w:rPr>
          <w:rFonts w:ascii="Tahoma" w:hAnsi="Tahoma" w:cs="Tahoma"/>
          <w:sz w:val="20"/>
          <w:szCs w:val="20"/>
        </w:rPr>
      </w:pPr>
    </w:p>
    <w:p w14:paraId="13767100" w14:textId="77777777" w:rsidR="00263BF6" w:rsidRDefault="00263BF6" w:rsidP="00263BF6">
      <w:pPr>
        <w:spacing w:after="0" w:line="240" w:lineRule="auto"/>
        <w:ind w:left="567"/>
        <w:jc w:val="both"/>
        <w:rPr>
          <w:rFonts w:ascii="Tahoma" w:hAnsi="Tahoma" w:cs="Tahoma"/>
          <w:sz w:val="20"/>
          <w:szCs w:val="20"/>
        </w:rPr>
      </w:pPr>
    </w:p>
    <w:p w14:paraId="41D9C426" w14:textId="77777777" w:rsidR="00263BF6" w:rsidRPr="003564AB" w:rsidRDefault="00263BF6" w:rsidP="00263BF6">
      <w:pPr>
        <w:spacing w:after="0" w:line="240" w:lineRule="auto"/>
        <w:jc w:val="center"/>
        <w:rPr>
          <w:rFonts w:ascii="Tahoma" w:hAnsi="Tahoma" w:cs="Tahoma"/>
          <w:b/>
          <w:sz w:val="20"/>
          <w:szCs w:val="20"/>
        </w:rPr>
      </w:pPr>
      <w:r>
        <w:rPr>
          <w:rFonts w:ascii="Tahoma" w:hAnsi="Tahoma" w:cs="Tahoma"/>
          <w:b/>
          <w:sz w:val="20"/>
          <w:szCs w:val="20"/>
        </w:rPr>
        <w:t>X</w:t>
      </w:r>
      <w:r w:rsidRPr="003564AB">
        <w:rPr>
          <w:rFonts w:ascii="Tahoma" w:hAnsi="Tahoma" w:cs="Tahoma"/>
          <w:b/>
          <w:sz w:val="20"/>
          <w:szCs w:val="20"/>
        </w:rPr>
        <w:t xml:space="preserve">. </w:t>
      </w:r>
    </w:p>
    <w:p w14:paraId="5A46B3A7" w14:textId="77777777" w:rsidR="00263BF6" w:rsidRDefault="00263BF6" w:rsidP="00263BF6">
      <w:pPr>
        <w:spacing w:after="0" w:line="240" w:lineRule="auto"/>
        <w:jc w:val="center"/>
        <w:rPr>
          <w:rFonts w:ascii="Tahoma" w:hAnsi="Tahoma" w:cs="Tahoma"/>
          <w:b/>
          <w:sz w:val="20"/>
          <w:szCs w:val="20"/>
        </w:rPr>
      </w:pPr>
      <w:r>
        <w:rPr>
          <w:rFonts w:ascii="Tahoma" w:hAnsi="Tahoma" w:cs="Tahoma"/>
          <w:b/>
          <w:sz w:val="20"/>
          <w:szCs w:val="20"/>
        </w:rPr>
        <w:t>Kontrola provádění díla</w:t>
      </w:r>
    </w:p>
    <w:p w14:paraId="6567034E" w14:textId="77777777" w:rsidR="00263BF6" w:rsidRDefault="00263BF6" w:rsidP="00263BF6">
      <w:pPr>
        <w:pStyle w:val="Odstavecseseznamem"/>
        <w:ind w:left="0"/>
        <w:jc w:val="both"/>
        <w:rPr>
          <w:rFonts w:ascii="Tahoma" w:hAnsi="Tahoma" w:cs="Tahoma"/>
          <w:sz w:val="20"/>
          <w:szCs w:val="20"/>
        </w:rPr>
      </w:pPr>
    </w:p>
    <w:p w14:paraId="3BF6A7EB" w14:textId="77777777" w:rsidR="00263BF6" w:rsidRDefault="00263BF6" w:rsidP="00263BF6">
      <w:pPr>
        <w:pStyle w:val="Odstavecseseznamem"/>
        <w:ind w:left="0"/>
        <w:jc w:val="both"/>
        <w:rPr>
          <w:rFonts w:ascii="Tahoma" w:hAnsi="Tahoma" w:cs="Tahoma"/>
          <w:sz w:val="20"/>
          <w:szCs w:val="20"/>
        </w:rPr>
      </w:pPr>
      <w:r>
        <w:rPr>
          <w:rFonts w:ascii="Tahoma" w:hAnsi="Tahoma" w:cs="Tahoma"/>
          <w:b/>
          <w:bCs/>
          <w:sz w:val="20"/>
          <w:szCs w:val="20"/>
        </w:rPr>
        <w:t>10.1  Oprávnění ke kontrole</w:t>
      </w:r>
    </w:p>
    <w:p w14:paraId="0094C162" w14:textId="77777777" w:rsidR="00263BF6" w:rsidRDefault="00263BF6" w:rsidP="00263BF6">
      <w:pPr>
        <w:pStyle w:val="Odstavecseseznamem"/>
        <w:ind w:left="0"/>
        <w:jc w:val="both"/>
        <w:rPr>
          <w:rFonts w:ascii="Tahoma" w:hAnsi="Tahoma" w:cs="Tahoma"/>
          <w:sz w:val="20"/>
          <w:szCs w:val="20"/>
        </w:rPr>
      </w:pPr>
    </w:p>
    <w:p w14:paraId="65CB8C5D" w14:textId="77777777"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10.1.1</w:t>
      </w:r>
      <w:r>
        <w:rPr>
          <w:rFonts w:ascii="Tahoma" w:hAnsi="Tahoma" w:cs="Tahoma"/>
          <w:sz w:val="20"/>
          <w:szCs w:val="20"/>
        </w:rPr>
        <w:tab/>
      </w:r>
      <w:r w:rsidRPr="006A4D8E">
        <w:rPr>
          <w:rFonts w:ascii="Tahoma" w:hAnsi="Tahoma" w:cs="Tahoma"/>
          <w:sz w:val="20"/>
          <w:szCs w:val="20"/>
        </w:rPr>
        <w:t xml:space="preserve">Objednatel nebo jím pověřený zástupce je oprávněn kontrolovat provádění díla. </w:t>
      </w:r>
    </w:p>
    <w:p w14:paraId="4CD4BBBB" w14:textId="77777777" w:rsidR="00263BF6" w:rsidRDefault="00263BF6" w:rsidP="00263BF6">
      <w:pPr>
        <w:pStyle w:val="Odstavecseseznamem"/>
        <w:ind w:left="1416" w:hanging="849"/>
        <w:jc w:val="both"/>
        <w:rPr>
          <w:rFonts w:ascii="Tahoma" w:hAnsi="Tahoma" w:cs="Tahoma"/>
          <w:sz w:val="20"/>
          <w:szCs w:val="20"/>
        </w:rPr>
      </w:pPr>
    </w:p>
    <w:p w14:paraId="1832C21D" w14:textId="77777777"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10.1.2</w:t>
      </w:r>
      <w:r>
        <w:rPr>
          <w:rFonts w:ascii="Tahoma" w:hAnsi="Tahoma" w:cs="Tahoma"/>
          <w:sz w:val="20"/>
          <w:szCs w:val="20"/>
        </w:rPr>
        <w:tab/>
      </w:r>
      <w:r w:rsidRPr="006A4D8E">
        <w:rPr>
          <w:rFonts w:ascii="Tahoma" w:hAnsi="Tahoma" w:cs="Tahoma"/>
          <w:sz w:val="20"/>
          <w:szCs w:val="20"/>
        </w:rPr>
        <w:t>Zjistí-li</w:t>
      </w:r>
      <w:r>
        <w:rPr>
          <w:rFonts w:ascii="Tahoma" w:hAnsi="Tahoma" w:cs="Tahoma"/>
          <w:sz w:val="20"/>
          <w:szCs w:val="20"/>
        </w:rPr>
        <w:t xml:space="preserve"> objednatel</w:t>
      </w:r>
      <w:r w:rsidRPr="006A4D8E">
        <w:rPr>
          <w:rFonts w:ascii="Tahoma" w:hAnsi="Tahoma" w:cs="Tahoma"/>
          <w:sz w:val="20"/>
          <w:szCs w:val="20"/>
        </w:rPr>
        <w:t xml:space="preserve">, že zhotovitel provádí dílo v rozporu se svými povinnostmi, je oprávněn zastavit prováděné práce a dožadovat se toho, aby zhotovitel odstranil vady vzniklé vadným prováděním a dílo prováděl řádným způsobem. Jestliže </w:t>
      </w:r>
      <w:r>
        <w:rPr>
          <w:rFonts w:ascii="Tahoma" w:hAnsi="Tahoma" w:cs="Tahoma"/>
          <w:sz w:val="20"/>
          <w:szCs w:val="20"/>
        </w:rPr>
        <w:t xml:space="preserve">tak </w:t>
      </w:r>
      <w:r w:rsidRPr="006A4D8E">
        <w:rPr>
          <w:rFonts w:ascii="Tahoma" w:hAnsi="Tahoma" w:cs="Tahoma"/>
          <w:sz w:val="20"/>
          <w:szCs w:val="20"/>
        </w:rPr>
        <w:t>zhotovitel</w:t>
      </w:r>
      <w:r>
        <w:rPr>
          <w:rFonts w:ascii="Tahoma" w:hAnsi="Tahoma" w:cs="Tahoma"/>
          <w:sz w:val="20"/>
          <w:szCs w:val="20"/>
        </w:rPr>
        <w:t xml:space="preserve"> </w:t>
      </w:r>
      <w:r w:rsidRPr="006A4D8E">
        <w:rPr>
          <w:rFonts w:ascii="Tahoma" w:hAnsi="Tahoma" w:cs="Tahoma"/>
          <w:sz w:val="20"/>
          <w:szCs w:val="20"/>
        </w:rPr>
        <w:t>neučiní ani v přiměřené lhůtě mu k tomu poskytnuté a postup zhotovitele by vedl k porušení smlouvy, má objednatel právo od smlouvy odstoupit.</w:t>
      </w:r>
    </w:p>
    <w:p w14:paraId="6E4D8975" w14:textId="23BFCB06" w:rsidR="00263BF6" w:rsidRDefault="00263BF6" w:rsidP="00263BF6">
      <w:pPr>
        <w:pStyle w:val="Odstavecseseznamem"/>
        <w:ind w:left="1416" w:hanging="849"/>
        <w:jc w:val="both"/>
        <w:rPr>
          <w:rFonts w:ascii="Tahoma" w:hAnsi="Tahoma" w:cs="Tahoma"/>
          <w:sz w:val="20"/>
          <w:szCs w:val="20"/>
        </w:rPr>
      </w:pPr>
    </w:p>
    <w:p w14:paraId="0FDC762E" w14:textId="17AE83C0" w:rsidR="00BA484B" w:rsidRDefault="00BA484B" w:rsidP="00263BF6">
      <w:pPr>
        <w:pStyle w:val="Odstavecseseznamem"/>
        <w:ind w:left="1416" w:hanging="849"/>
        <w:jc w:val="both"/>
        <w:rPr>
          <w:rFonts w:ascii="Tahoma" w:hAnsi="Tahoma" w:cs="Tahoma"/>
          <w:sz w:val="20"/>
          <w:szCs w:val="20"/>
        </w:rPr>
      </w:pPr>
    </w:p>
    <w:p w14:paraId="1D0129B4" w14:textId="77777777" w:rsidR="00BA484B" w:rsidRDefault="00BA484B" w:rsidP="00263BF6">
      <w:pPr>
        <w:pStyle w:val="Odstavecseseznamem"/>
        <w:ind w:left="1416" w:hanging="849"/>
        <w:jc w:val="both"/>
        <w:rPr>
          <w:rFonts w:ascii="Tahoma" w:hAnsi="Tahoma" w:cs="Tahoma"/>
          <w:sz w:val="20"/>
          <w:szCs w:val="20"/>
        </w:rPr>
      </w:pPr>
    </w:p>
    <w:p w14:paraId="2F9F2CD0" w14:textId="77777777" w:rsidR="00263BF6" w:rsidRPr="00315D0B" w:rsidRDefault="00263BF6" w:rsidP="00263BF6">
      <w:pPr>
        <w:pStyle w:val="Odstavecseseznamem"/>
        <w:ind w:left="1416" w:hanging="1416"/>
        <w:jc w:val="both"/>
        <w:rPr>
          <w:rFonts w:ascii="Tahoma" w:hAnsi="Tahoma" w:cs="Tahoma"/>
          <w:sz w:val="20"/>
          <w:szCs w:val="20"/>
        </w:rPr>
      </w:pPr>
      <w:r>
        <w:rPr>
          <w:rFonts w:ascii="Tahoma" w:hAnsi="Tahoma" w:cs="Tahoma"/>
          <w:b/>
          <w:bCs/>
          <w:sz w:val="20"/>
          <w:szCs w:val="20"/>
        </w:rPr>
        <w:lastRenderedPageBreak/>
        <w:t>10.2  Kontrolní dny</w:t>
      </w:r>
    </w:p>
    <w:p w14:paraId="08870334" w14:textId="77777777" w:rsidR="00263BF6" w:rsidRDefault="00263BF6" w:rsidP="00263BF6">
      <w:pPr>
        <w:pStyle w:val="Odstavecseseznamem"/>
        <w:ind w:left="1416" w:hanging="849"/>
        <w:jc w:val="both"/>
        <w:rPr>
          <w:rFonts w:ascii="Tahoma" w:hAnsi="Tahoma" w:cs="Tahoma"/>
          <w:sz w:val="20"/>
          <w:szCs w:val="20"/>
        </w:rPr>
      </w:pPr>
    </w:p>
    <w:p w14:paraId="3E929AFD" w14:textId="747CD469"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10.2.1</w:t>
      </w:r>
      <w:r>
        <w:rPr>
          <w:rFonts w:ascii="Tahoma" w:hAnsi="Tahoma" w:cs="Tahoma"/>
          <w:sz w:val="20"/>
          <w:szCs w:val="20"/>
        </w:rPr>
        <w:tab/>
      </w:r>
      <w:r w:rsidRPr="006A4D8E">
        <w:rPr>
          <w:rFonts w:ascii="Tahoma" w:hAnsi="Tahoma" w:cs="Tahoma"/>
          <w:sz w:val="20"/>
          <w:szCs w:val="20"/>
        </w:rPr>
        <w:t>V rámci plnění této smlouvy budou konány pravidelné kontrolní dny,</w:t>
      </w:r>
      <w:r w:rsidR="00BA2926">
        <w:rPr>
          <w:rFonts w:ascii="Tahoma" w:hAnsi="Tahoma" w:cs="Tahoma"/>
          <w:sz w:val="20"/>
          <w:szCs w:val="20"/>
        </w:rPr>
        <w:t xml:space="preserve"> a to min. 1x týdně</w:t>
      </w:r>
      <w:r w:rsidR="00A659BE">
        <w:rPr>
          <w:rFonts w:ascii="Tahoma" w:hAnsi="Tahoma" w:cs="Tahoma"/>
          <w:sz w:val="20"/>
          <w:szCs w:val="20"/>
        </w:rPr>
        <w:t xml:space="preserve">. Objednatel je v případě nutnosti oprávněn určit kratší </w:t>
      </w:r>
      <w:r w:rsidRPr="006A4D8E">
        <w:rPr>
          <w:rFonts w:ascii="Tahoma" w:hAnsi="Tahoma" w:cs="Tahoma"/>
          <w:sz w:val="20"/>
          <w:szCs w:val="20"/>
        </w:rPr>
        <w:t xml:space="preserve">frekvenci </w:t>
      </w:r>
      <w:r w:rsidR="00A659BE">
        <w:rPr>
          <w:rFonts w:ascii="Tahoma" w:hAnsi="Tahoma" w:cs="Tahoma"/>
          <w:sz w:val="20"/>
          <w:szCs w:val="20"/>
        </w:rPr>
        <w:t xml:space="preserve">kontrolních dnů. </w:t>
      </w:r>
    </w:p>
    <w:p w14:paraId="19509F20" w14:textId="77777777" w:rsidR="00263BF6" w:rsidRDefault="00263BF6" w:rsidP="00263BF6">
      <w:pPr>
        <w:pStyle w:val="Odstavecseseznamem"/>
        <w:ind w:left="1416" w:hanging="849"/>
        <w:jc w:val="both"/>
        <w:rPr>
          <w:rFonts w:ascii="Tahoma" w:hAnsi="Tahoma" w:cs="Tahoma"/>
          <w:sz w:val="20"/>
          <w:szCs w:val="20"/>
        </w:rPr>
      </w:pPr>
    </w:p>
    <w:p w14:paraId="44F53F7A" w14:textId="11B9ED4D"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10.2.2</w:t>
      </w:r>
      <w:r>
        <w:rPr>
          <w:rFonts w:ascii="Tahoma" w:hAnsi="Tahoma" w:cs="Tahoma"/>
          <w:sz w:val="20"/>
          <w:szCs w:val="20"/>
        </w:rPr>
        <w:tab/>
      </w:r>
      <w:r w:rsidRPr="006A4D8E">
        <w:rPr>
          <w:rFonts w:ascii="Tahoma" w:hAnsi="Tahoma" w:cs="Tahoma"/>
          <w:sz w:val="20"/>
          <w:szCs w:val="20"/>
        </w:rPr>
        <w:t>Kontrolních dnů se musí na straně zhotovitele účastnit osoby odpovědné za příslušná plnění</w:t>
      </w:r>
      <w:r w:rsidR="0015565E">
        <w:rPr>
          <w:rFonts w:ascii="Tahoma" w:hAnsi="Tahoma" w:cs="Tahoma"/>
          <w:sz w:val="20"/>
          <w:szCs w:val="20"/>
        </w:rPr>
        <w:t xml:space="preserve"> (vždy hlavní stavbyvedoucí nebo jeho zástupce)</w:t>
      </w:r>
      <w:r w:rsidRPr="006A4D8E">
        <w:rPr>
          <w:rFonts w:ascii="Tahoma" w:hAnsi="Tahoma" w:cs="Tahoma"/>
          <w:sz w:val="20"/>
          <w:szCs w:val="20"/>
        </w:rPr>
        <w:t xml:space="preserve">. </w:t>
      </w:r>
    </w:p>
    <w:p w14:paraId="24D161EB" w14:textId="77777777" w:rsidR="000B0331" w:rsidRDefault="000B0331" w:rsidP="00263BF6">
      <w:pPr>
        <w:pStyle w:val="Odstavecseseznamem"/>
        <w:ind w:left="1416" w:hanging="849"/>
        <w:jc w:val="both"/>
        <w:rPr>
          <w:rFonts w:ascii="Tahoma" w:hAnsi="Tahoma" w:cs="Tahoma"/>
          <w:sz w:val="20"/>
          <w:szCs w:val="20"/>
        </w:rPr>
      </w:pPr>
    </w:p>
    <w:p w14:paraId="4BF82B1D" w14:textId="77777777" w:rsidR="00263BF6" w:rsidRPr="00315D0B" w:rsidRDefault="00263BF6" w:rsidP="00263BF6">
      <w:pPr>
        <w:jc w:val="both"/>
        <w:rPr>
          <w:rFonts w:ascii="Tahoma" w:hAnsi="Tahoma" w:cs="Tahoma"/>
          <w:b/>
          <w:bCs/>
          <w:sz w:val="20"/>
          <w:szCs w:val="20"/>
        </w:rPr>
      </w:pPr>
      <w:r>
        <w:rPr>
          <w:rFonts w:ascii="Tahoma" w:hAnsi="Tahoma" w:cs="Tahoma"/>
          <w:b/>
          <w:bCs/>
          <w:sz w:val="20"/>
          <w:szCs w:val="20"/>
        </w:rPr>
        <w:t>10.3  Zakrytí prací</w:t>
      </w:r>
    </w:p>
    <w:p w14:paraId="0A9ADF04" w14:textId="4AC78165"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 xml:space="preserve">10.3.1 </w:t>
      </w:r>
      <w:r>
        <w:rPr>
          <w:rFonts w:ascii="Tahoma" w:hAnsi="Tahoma" w:cs="Tahoma"/>
          <w:sz w:val="20"/>
          <w:szCs w:val="20"/>
        </w:rPr>
        <w:tab/>
      </w:r>
      <w:r w:rsidRPr="006A4D8E">
        <w:rPr>
          <w:rFonts w:ascii="Tahoma" w:hAnsi="Tahoma" w:cs="Tahoma"/>
          <w:sz w:val="20"/>
          <w:szCs w:val="20"/>
        </w:rPr>
        <w:t xml:space="preserve">Kromě pravidelných kontrolních dnů je zhotovitel povinen vyzvat písemně objednatele nebo jím pověřeného zástupce min. </w:t>
      </w:r>
      <w:r w:rsidR="0015565E">
        <w:rPr>
          <w:rFonts w:ascii="Tahoma" w:hAnsi="Tahoma" w:cs="Tahoma"/>
          <w:sz w:val="20"/>
          <w:szCs w:val="20"/>
        </w:rPr>
        <w:t>5</w:t>
      </w:r>
      <w:r w:rsidRPr="006A4D8E">
        <w:rPr>
          <w:rFonts w:ascii="Tahoma" w:hAnsi="Tahoma" w:cs="Tahoma"/>
          <w:sz w:val="20"/>
          <w:szCs w:val="20"/>
        </w:rPr>
        <w:t xml:space="preserve"> pracovních dnů předem ke kontrole a k prověření prací, které v dalším postupu budou zakryty nebo se stanou nepřístupnými. Neučiní-li tak, je povinen na žádost objednatele odkrýt práce, které byly zakryty nebo které se staly nepřístupnými, na svůj náklad.</w:t>
      </w:r>
    </w:p>
    <w:p w14:paraId="726A4A02" w14:textId="77777777" w:rsidR="00263BF6" w:rsidRDefault="00263BF6" w:rsidP="00263BF6">
      <w:pPr>
        <w:pStyle w:val="Odstavecseseznamem"/>
        <w:ind w:left="1416" w:hanging="849"/>
        <w:jc w:val="both"/>
        <w:rPr>
          <w:rFonts w:ascii="Tahoma" w:hAnsi="Tahoma" w:cs="Tahoma"/>
          <w:sz w:val="20"/>
          <w:szCs w:val="20"/>
        </w:rPr>
      </w:pPr>
    </w:p>
    <w:p w14:paraId="72A61959" w14:textId="77777777" w:rsidR="00263BF6" w:rsidRDefault="00263BF6" w:rsidP="00263BF6">
      <w:pPr>
        <w:pStyle w:val="Odstavecseseznamem"/>
        <w:ind w:left="1416" w:hanging="849"/>
        <w:jc w:val="both"/>
        <w:rPr>
          <w:rFonts w:ascii="Tahoma" w:hAnsi="Tahoma" w:cs="Tahoma"/>
          <w:sz w:val="20"/>
          <w:szCs w:val="20"/>
        </w:rPr>
      </w:pPr>
      <w:r>
        <w:rPr>
          <w:rFonts w:ascii="Tahoma" w:hAnsi="Tahoma" w:cs="Tahoma"/>
          <w:sz w:val="20"/>
          <w:szCs w:val="20"/>
        </w:rPr>
        <w:t>10.3.2</w:t>
      </w:r>
      <w:r>
        <w:rPr>
          <w:rFonts w:ascii="Tahoma" w:hAnsi="Tahoma" w:cs="Tahoma"/>
          <w:sz w:val="20"/>
          <w:szCs w:val="20"/>
        </w:rPr>
        <w:tab/>
      </w:r>
      <w:r w:rsidRPr="006A4D8E">
        <w:rPr>
          <w:rFonts w:ascii="Tahoma" w:hAnsi="Tahoma" w:cs="Tahoma"/>
          <w:sz w:val="20"/>
          <w:szCs w:val="20"/>
        </w:rPr>
        <w:t>Pokud se objednatel nebo jím pověřený zástupce přes včasné písemné vyzvání nedostaví ke kontrole,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9275774" w14:textId="77777777" w:rsidR="00263BF6" w:rsidRDefault="00263BF6" w:rsidP="00263BF6">
      <w:pPr>
        <w:pStyle w:val="Odstavecseseznamem"/>
        <w:ind w:left="1416" w:hanging="849"/>
        <w:jc w:val="both"/>
        <w:rPr>
          <w:rFonts w:ascii="Tahoma" w:hAnsi="Tahoma" w:cs="Tahoma"/>
          <w:sz w:val="20"/>
          <w:szCs w:val="20"/>
        </w:rPr>
      </w:pPr>
    </w:p>
    <w:p w14:paraId="2552DB2D" w14:textId="77777777" w:rsidR="00263BF6" w:rsidRPr="004D1AB2" w:rsidRDefault="00263BF6" w:rsidP="00263BF6">
      <w:pPr>
        <w:jc w:val="both"/>
        <w:rPr>
          <w:rFonts w:ascii="Tahoma" w:hAnsi="Tahoma" w:cs="Tahoma"/>
          <w:sz w:val="20"/>
          <w:szCs w:val="20"/>
        </w:rPr>
      </w:pPr>
      <w:r w:rsidRPr="004D1AB2">
        <w:rPr>
          <w:rFonts w:ascii="Tahoma" w:hAnsi="Tahoma" w:cs="Tahoma"/>
          <w:b/>
          <w:bCs/>
          <w:sz w:val="20"/>
          <w:szCs w:val="20"/>
        </w:rPr>
        <w:t>10.4  Stavební deník</w:t>
      </w:r>
    </w:p>
    <w:p w14:paraId="76AF259C" w14:textId="51163117" w:rsidR="00263BF6" w:rsidRPr="004D1AB2" w:rsidRDefault="00263BF6" w:rsidP="00263BF6">
      <w:pPr>
        <w:spacing w:after="0" w:line="240" w:lineRule="auto"/>
        <w:ind w:left="1418" w:hanging="851"/>
        <w:jc w:val="both"/>
        <w:rPr>
          <w:rFonts w:ascii="Tahoma" w:hAnsi="Tahoma" w:cs="Tahoma"/>
          <w:sz w:val="20"/>
          <w:szCs w:val="20"/>
        </w:rPr>
      </w:pPr>
      <w:r w:rsidRPr="004D1AB2">
        <w:rPr>
          <w:rFonts w:ascii="Tahoma" w:hAnsi="Tahoma" w:cs="Tahoma"/>
          <w:sz w:val="20"/>
          <w:szCs w:val="20"/>
        </w:rPr>
        <w:t>10.4.1</w:t>
      </w:r>
      <w:r w:rsidRPr="004D1AB2">
        <w:rPr>
          <w:rFonts w:ascii="Tahoma" w:hAnsi="Tahoma" w:cs="Tahoma"/>
          <w:sz w:val="20"/>
          <w:szCs w:val="20"/>
        </w:rPr>
        <w:tab/>
        <w:t xml:space="preserve">V rámci stavby bude zhotovitelem veden stavební (montážní) deník podle § 157 stavebního </w:t>
      </w:r>
      <w:r w:rsidR="0015565E">
        <w:rPr>
          <w:rFonts w:ascii="Tahoma" w:hAnsi="Tahoma" w:cs="Tahoma"/>
          <w:sz w:val="20"/>
          <w:szCs w:val="20"/>
        </w:rPr>
        <w:t xml:space="preserve">zákona </w:t>
      </w:r>
      <w:r w:rsidRPr="004D1AB2">
        <w:rPr>
          <w:rFonts w:ascii="Tahoma" w:hAnsi="Tahoma" w:cs="Tahoma"/>
          <w:sz w:val="20"/>
          <w:szCs w:val="20"/>
        </w:rPr>
        <w:t xml:space="preserve">v rozsahu dle vyhlášky MMR č. 499/2006 Sb. </w:t>
      </w:r>
    </w:p>
    <w:p w14:paraId="3842D0D3" w14:textId="77777777" w:rsidR="00263BF6" w:rsidRPr="004D1AB2" w:rsidRDefault="00263BF6" w:rsidP="00263BF6">
      <w:pPr>
        <w:spacing w:after="0" w:line="240" w:lineRule="auto"/>
        <w:ind w:left="1418" w:hanging="851"/>
        <w:jc w:val="both"/>
        <w:rPr>
          <w:rFonts w:ascii="Tahoma" w:hAnsi="Tahoma" w:cs="Tahoma"/>
          <w:sz w:val="20"/>
          <w:szCs w:val="20"/>
        </w:rPr>
      </w:pPr>
    </w:p>
    <w:p w14:paraId="765211EE" w14:textId="77777777" w:rsidR="00263BF6" w:rsidRPr="004D1AB2" w:rsidRDefault="00263BF6" w:rsidP="00263BF6">
      <w:pPr>
        <w:spacing w:after="0" w:line="240" w:lineRule="auto"/>
        <w:ind w:left="1418" w:hanging="851"/>
        <w:jc w:val="both"/>
        <w:rPr>
          <w:rFonts w:ascii="Tahoma" w:hAnsi="Tahoma" w:cs="Tahoma"/>
          <w:sz w:val="20"/>
          <w:szCs w:val="20"/>
        </w:rPr>
      </w:pPr>
      <w:r w:rsidRPr="004D1AB2">
        <w:rPr>
          <w:rFonts w:ascii="Tahoma" w:hAnsi="Tahoma" w:cs="Tahoma"/>
          <w:sz w:val="20"/>
          <w:szCs w:val="20"/>
        </w:rPr>
        <w:t>10.4.2</w:t>
      </w:r>
      <w:r w:rsidRPr="004D1AB2">
        <w:rPr>
          <w:rFonts w:ascii="Tahoma" w:hAnsi="Tahoma" w:cs="Tahoma"/>
          <w:sz w:val="20"/>
          <w:szCs w:val="20"/>
        </w:rPr>
        <w:tab/>
        <w:t xml:space="preserve">Stavební deník musí být stále dostupný na stavbě. </w:t>
      </w:r>
    </w:p>
    <w:p w14:paraId="4586CB26" w14:textId="77777777" w:rsidR="00263BF6" w:rsidRPr="004D1AB2" w:rsidRDefault="00263BF6" w:rsidP="00263BF6">
      <w:pPr>
        <w:spacing w:after="0" w:line="240" w:lineRule="auto"/>
        <w:ind w:left="1418" w:hanging="851"/>
        <w:jc w:val="both"/>
        <w:rPr>
          <w:rFonts w:ascii="Tahoma" w:hAnsi="Tahoma" w:cs="Tahoma"/>
          <w:sz w:val="20"/>
          <w:szCs w:val="20"/>
        </w:rPr>
      </w:pPr>
    </w:p>
    <w:p w14:paraId="5F2C5C07" w14:textId="77777777" w:rsidR="00263BF6" w:rsidRPr="004D1AB2" w:rsidRDefault="00263BF6" w:rsidP="00263BF6">
      <w:pPr>
        <w:spacing w:after="0" w:line="240" w:lineRule="auto"/>
        <w:ind w:left="1418" w:hanging="851"/>
        <w:jc w:val="both"/>
        <w:rPr>
          <w:rFonts w:ascii="Tahoma" w:hAnsi="Tahoma" w:cs="Tahoma"/>
          <w:sz w:val="20"/>
          <w:szCs w:val="20"/>
        </w:rPr>
      </w:pPr>
      <w:r w:rsidRPr="004D1AB2">
        <w:rPr>
          <w:rFonts w:ascii="Tahoma" w:hAnsi="Tahoma" w:cs="Tahoma"/>
          <w:sz w:val="20"/>
          <w:szCs w:val="20"/>
        </w:rPr>
        <w:t>10.4.3</w:t>
      </w:r>
      <w:r w:rsidRPr="004D1AB2">
        <w:rPr>
          <w:rFonts w:ascii="Tahoma" w:hAnsi="Tahoma" w:cs="Tahoma"/>
          <w:sz w:val="20"/>
          <w:szCs w:val="20"/>
        </w:rPr>
        <w:tab/>
        <w:t xml:space="preserve">Do stavebního deníku se zapisují všechny důležité okolnosti, týkající se stavby, zejména časový postup prací, odchylky od projektové dokumentace nebo od podmínek stanovených jinými rozhodnutími nebo opatřeními, popř. další údaje nutné pro posouzení prací. </w:t>
      </w:r>
    </w:p>
    <w:p w14:paraId="43D34F9C" w14:textId="77777777" w:rsidR="00263BF6" w:rsidRPr="004D1AB2" w:rsidRDefault="00263BF6" w:rsidP="00263BF6">
      <w:pPr>
        <w:spacing w:after="0" w:line="240" w:lineRule="auto"/>
        <w:ind w:left="1418" w:hanging="851"/>
        <w:jc w:val="both"/>
        <w:rPr>
          <w:rFonts w:ascii="Tahoma" w:hAnsi="Tahoma" w:cs="Tahoma"/>
          <w:sz w:val="20"/>
          <w:szCs w:val="20"/>
        </w:rPr>
      </w:pPr>
    </w:p>
    <w:p w14:paraId="1CA1F010" w14:textId="77777777" w:rsidR="00263BF6" w:rsidRPr="004D1AB2" w:rsidRDefault="00263BF6" w:rsidP="00263BF6">
      <w:pPr>
        <w:spacing w:after="0" w:line="240" w:lineRule="auto"/>
        <w:ind w:left="1418" w:hanging="851"/>
        <w:jc w:val="both"/>
        <w:rPr>
          <w:rFonts w:ascii="Tahoma" w:hAnsi="Tahoma" w:cs="Tahoma"/>
          <w:sz w:val="20"/>
          <w:szCs w:val="20"/>
        </w:rPr>
      </w:pPr>
      <w:r w:rsidRPr="004D1AB2">
        <w:rPr>
          <w:rFonts w:ascii="Tahoma" w:hAnsi="Tahoma" w:cs="Tahoma"/>
          <w:sz w:val="20"/>
          <w:szCs w:val="20"/>
        </w:rPr>
        <w:t>10.4.4</w:t>
      </w:r>
      <w:r w:rsidRPr="004D1AB2">
        <w:rPr>
          <w:rFonts w:ascii="Tahoma" w:hAnsi="Tahoma" w:cs="Tahoma"/>
          <w:sz w:val="20"/>
          <w:szCs w:val="20"/>
        </w:rPr>
        <w:tab/>
        <w:t>Vyžaduje-li to zásadní povaha záznamu ve stavebním deníku, a nestanoví-li tato smlouva k jednotlivým úkonům smluvních stran jinak, pak se protistrana musí k tomuto záznamu vyjádřit do 3 pracovních dnů po prokazatelném seznámení se s ním, a to písemně, jinak se má za to, že s prvotním záznamem souhlasí.</w:t>
      </w:r>
    </w:p>
    <w:p w14:paraId="0B8347DE" w14:textId="77777777" w:rsidR="00263BF6" w:rsidRPr="004D1AB2" w:rsidRDefault="00263BF6" w:rsidP="00263BF6">
      <w:pPr>
        <w:spacing w:after="0" w:line="240" w:lineRule="auto"/>
        <w:ind w:left="1418" w:hanging="851"/>
        <w:jc w:val="both"/>
        <w:rPr>
          <w:rFonts w:ascii="Tahoma" w:hAnsi="Tahoma" w:cs="Tahoma"/>
          <w:sz w:val="20"/>
          <w:szCs w:val="20"/>
        </w:rPr>
      </w:pPr>
    </w:p>
    <w:p w14:paraId="4668D003" w14:textId="77777777" w:rsidR="00263BF6" w:rsidRPr="008F5B16" w:rsidRDefault="00263BF6" w:rsidP="00263BF6">
      <w:pPr>
        <w:spacing w:after="0" w:line="240" w:lineRule="auto"/>
        <w:ind w:left="1418" w:hanging="851"/>
        <w:jc w:val="both"/>
        <w:rPr>
          <w:rFonts w:ascii="Tahoma" w:hAnsi="Tahoma" w:cs="Tahoma"/>
          <w:sz w:val="20"/>
          <w:szCs w:val="20"/>
        </w:rPr>
      </w:pPr>
      <w:r w:rsidRPr="004D1AB2">
        <w:rPr>
          <w:rFonts w:ascii="Tahoma" w:hAnsi="Tahoma" w:cs="Tahoma"/>
          <w:sz w:val="20"/>
          <w:szCs w:val="20"/>
        </w:rPr>
        <w:t>10.4.5</w:t>
      </w:r>
      <w:r w:rsidRPr="004D1AB2">
        <w:rPr>
          <w:rFonts w:ascii="Tahoma" w:hAnsi="Tahoma" w:cs="Tahoma"/>
          <w:sz w:val="20"/>
          <w:szCs w:val="20"/>
        </w:rPr>
        <w:tab/>
        <w:t>Pokud nebude stavební deník veden, bude opakovaně vykazovat nedostatky, nebude dostupný na stavbě či bude veden v rozporu se smlouvou nebo příslušnými právními předpisy, případně pokud nebude předán spolu s dílem ve smyslu této smlouvy, považuje se toto za podstatné porušení smlouvy a za vadu díla.</w:t>
      </w:r>
    </w:p>
    <w:p w14:paraId="7E96B125" w14:textId="74D55555" w:rsidR="007A56D7" w:rsidRDefault="007A56D7" w:rsidP="00263BF6">
      <w:pPr>
        <w:pStyle w:val="Zkladntext"/>
        <w:ind w:hanging="426"/>
        <w:jc w:val="center"/>
        <w:rPr>
          <w:rFonts w:ascii="Tahoma" w:hAnsi="Tahoma" w:cs="Tahoma"/>
          <w:b/>
          <w:sz w:val="20"/>
          <w:szCs w:val="20"/>
          <w:lang w:val="cs-CZ"/>
        </w:rPr>
      </w:pPr>
    </w:p>
    <w:p w14:paraId="3737831C" w14:textId="77777777" w:rsidR="007A56D7" w:rsidRDefault="007A56D7" w:rsidP="00263BF6">
      <w:pPr>
        <w:pStyle w:val="Zkladntext"/>
        <w:ind w:hanging="426"/>
        <w:jc w:val="center"/>
        <w:rPr>
          <w:rFonts w:ascii="Tahoma" w:hAnsi="Tahoma" w:cs="Tahoma"/>
          <w:b/>
          <w:sz w:val="20"/>
          <w:szCs w:val="20"/>
          <w:lang w:val="cs-CZ"/>
        </w:rPr>
      </w:pPr>
    </w:p>
    <w:p w14:paraId="194FEE1B" w14:textId="77777777" w:rsidR="00263BF6" w:rsidRPr="00B906DC" w:rsidRDefault="00263BF6" w:rsidP="00263BF6">
      <w:pPr>
        <w:pStyle w:val="Zkladntext"/>
        <w:ind w:hanging="426"/>
        <w:jc w:val="center"/>
        <w:rPr>
          <w:rFonts w:ascii="Tahoma" w:eastAsia="Calibri" w:hAnsi="Tahoma" w:cs="Tahoma"/>
          <w:b/>
          <w:sz w:val="20"/>
          <w:szCs w:val="20"/>
          <w:lang w:val="cs-CZ" w:eastAsia="en-US"/>
        </w:rPr>
      </w:pPr>
      <w:r w:rsidRPr="00B906DC">
        <w:rPr>
          <w:rFonts w:ascii="Tahoma" w:hAnsi="Tahoma" w:cs="Tahoma"/>
          <w:b/>
          <w:sz w:val="20"/>
          <w:szCs w:val="20"/>
          <w:lang w:val="cs-CZ"/>
        </w:rPr>
        <w:t>XI</w:t>
      </w:r>
      <w:r w:rsidRPr="00B906DC">
        <w:rPr>
          <w:rFonts w:ascii="Tahoma" w:eastAsia="Calibri" w:hAnsi="Tahoma" w:cs="Tahoma"/>
          <w:b/>
          <w:sz w:val="20"/>
          <w:szCs w:val="20"/>
          <w:lang w:val="cs-CZ" w:eastAsia="en-US"/>
        </w:rPr>
        <w:t xml:space="preserve">. </w:t>
      </w:r>
    </w:p>
    <w:p w14:paraId="2A6E2F4B" w14:textId="77777777" w:rsidR="00263BF6" w:rsidRPr="00B906DC" w:rsidRDefault="00263BF6" w:rsidP="00263BF6">
      <w:pPr>
        <w:pStyle w:val="Zkladntext"/>
        <w:ind w:hanging="426"/>
        <w:jc w:val="center"/>
        <w:rPr>
          <w:rFonts w:ascii="Tahoma" w:eastAsia="Calibri" w:hAnsi="Tahoma" w:cs="Tahoma"/>
          <w:b/>
          <w:sz w:val="20"/>
          <w:szCs w:val="20"/>
          <w:lang w:val="cs-CZ" w:eastAsia="en-US"/>
        </w:rPr>
      </w:pPr>
      <w:r w:rsidRPr="00B906DC">
        <w:rPr>
          <w:rFonts w:ascii="Tahoma" w:eastAsia="Calibri" w:hAnsi="Tahoma" w:cs="Tahoma"/>
          <w:b/>
          <w:sz w:val="20"/>
          <w:szCs w:val="20"/>
          <w:lang w:val="cs-CZ" w:eastAsia="en-US"/>
        </w:rPr>
        <w:t>Předání a převzetí díla</w:t>
      </w:r>
    </w:p>
    <w:p w14:paraId="60190D89" w14:textId="77777777" w:rsidR="00263BF6" w:rsidRPr="00B906DC" w:rsidRDefault="00263BF6" w:rsidP="00263BF6">
      <w:pPr>
        <w:pStyle w:val="Zkladntext"/>
        <w:ind w:hanging="426"/>
        <w:rPr>
          <w:rFonts w:ascii="Tahoma" w:eastAsia="Calibri" w:hAnsi="Tahoma" w:cs="Tahoma"/>
          <w:b/>
          <w:sz w:val="20"/>
          <w:szCs w:val="20"/>
          <w:lang w:val="cs-CZ" w:eastAsia="en-US"/>
        </w:rPr>
      </w:pPr>
    </w:p>
    <w:p w14:paraId="3C2930F0" w14:textId="77777777" w:rsidR="00263BF6" w:rsidRPr="00B906DC" w:rsidRDefault="00263BF6" w:rsidP="00263BF6">
      <w:pPr>
        <w:pStyle w:val="Zkladntext"/>
        <w:rPr>
          <w:rFonts w:ascii="Tahoma" w:eastAsia="Calibri" w:hAnsi="Tahoma" w:cs="Tahoma"/>
          <w:bCs/>
          <w:sz w:val="20"/>
          <w:szCs w:val="20"/>
          <w:lang w:val="cs-CZ" w:eastAsia="en-US"/>
        </w:rPr>
      </w:pPr>
      <w:r w:rsidRPr="00B906DC">
        <w:rPr>
          <w:rFonts w:ascii="Tahoma" w:eastAsia="Calibri" w:hAnsi="Tahoma" w:cs="Tahoma"/>
          <w:b/>
          <w:sz w:val="20"/>
          <w:szCs w:val="20"/>
          <w:lang w:val="cs-CZ" w:eastAsia="en-US"/>
        </w:rPr>
        <w:t>11.1  Dílo jako celek</w:t>
      </w:r>
    </w:p>
    <w:p w14:paraId="13473DCF" w14:textId="77777777" w:rsidR="00263BF6" w:rsidRPr="00B906DC" w:rsidRDefault="00263BF6" w:rsidP="00263BF6">
      <w:pPr>
        <w:pStyle w:val="Zkladntext"/>
        <w:rPr>
          <w:rFonts w:ascii="Tahoma" w:eastAsia="Calibri" w:hAnsi="Tahoma" w:cs="Tahoma"/>
          <w:bCs/>
          <w:sz w:val="20"/>
          <w:szCs w:val="20"/>
          <w:lang w:val="cs-CZ" w:eastAsia="en-US"/>
        </w:rPr>
      </w:pPr>
    </w:p>
    <w:p w14:paraId="2F1AE0C7" w14:textId="77777777" w:rsidR="00263BF6" w:rsidRPr="00B906DC" w:rsidRDefault="00263BF6" w:rsidP="00263BF6">
      <w:pPr>
        <w:pStyle w:val="Zkladntext"/>
        <w:ind w:left="1416" w:hanging="849"/>
        <w:rPr>
          <w:rFonts w:ascii="Tahoma" w:hAnsi="Tahoma" w:cs="Tahoma"/>
          <w:sz w:val="20"/>
          <w:szCs w:val="20"/>
          <w:lang w:val="cs-CZ"/>
        </w:rPr>
      </w:pPr>
      <w:r w:rsidRPr="00B906DC">
        <w:rPr>
          <w:rFonts w:ascii="Tahoma" w:eastAsia="Calibri" w:hAnsi="Tahoma" w:cs="Tahoma"/>
          <w:bCs/>
          <w:sz w:val="20"/>
          <w:szCs w:val="20"/>
          <w:lang w:val="cs-CZ" w:eastAsia="en-US"/>
        </w:rPr>
        <w:t>11.1.1</w:t>
      </w:r>
      <w:r w:rsidRPr="00B906DC">
        <w:rPr>
          <w:rFonts w:ascii="Tahoma" w:eastAsia="Calibri" w:hAnsi="Tahoma" w:cs="Tahoma"/>
          <w:bCs/>
          <w:sz w:val="20"/>
          <w:szCs w:val="20"/>
          <w:lang w:val="cs-CZ" w:eastAsia="en-US"/>
        </w:rPr>
        <w:tab/>
      </w:r>
      <w:r w:rsidRPr="00B906DC">
        <w:rPr>
          <w:rFonts w:ascii="Tahoma" w:hAnsi="Tahoma" w:cs="Tahoma"/>
          <w:sz w:val="20"/>
          <w:szCs w:val="20"/>
          <w:lang w:val="cs-CZ"/>
        </w:rPr>
        <w:t>Smluvní strany se dohodly, že dílo bude předáno jako celek.</w:t>
      </w:r>
    </w:p>
    <w:p w14:paraId="352DFD13" w14:textId="77777777" w:rsidR="00263BF6" w:rsidRPr="00B906DC" w:rsidRDefault="00263BF6" w:rsidP="00263BF6">
      <w:pPr>
        <w:pStyle w:val="Zkladntext"/>
        <w:ind w:left="1416" w:hanging="849"/>
        <w:rPr>
          <w:rFonts w:ascii="Tahoma" w:hAnsi="Tahoma" w:cs="Tahoma"/>
          <w:sz w:val="20"/>
          <w:szCs w:val="20"/>
          <w:lang w:val="cs-CZ"/>
        </w:rPr>
      </w:pPr>
    </w:p>
    <w:p w14:paraId="40528005" w14:textId="77777777" w:rsidR="00263BF6" w:rsidRPr="00B906DC" w:rsidRDefault="00263BF6" w:rsidP="00263BF6">
      <w:pPr>
        <w:pStyle w:val="Zkladntext"/>
        <w:ind w:left="1416" w:hanging="849"/>
        <w:rPr>
          <w:rFonts w:ascii="Tahoma" w:hAnsi="Tahoma" w:cs="Tahoma"/>
          <w:sz w:val="20"/>
          <w:szCs w:val="20"/>
          <w:lang w:val="cs-CZ"/>
        </w:rPr>
      </w:pPr>
      <w:r w:rsidRPr="00B906DC">
        <w:rPr>
          <w:rFonts w:ascii="Tahoma" w:hAnsi="Tahoma" w:cs="Tahoma"/>
          <w:sz w:val="20"/>
          <w:szCs w:val="20"/>
          <w:lang w:val="cs-CZ"/>
        </w:rPr>
        <w:t>11.1.2</w:t>
      </w:r>
      <w:r w:rsidRPr="00B906DC">
        <w:rPr>
          <w:rFonts w:ascii="Tahoma" w:hAnsi="Tahoma" w:cs="Tahoma"/>
          <w:sz w:val="20"/>
          <w:szCs w:val="20"/>
          <w:lang w:val="cs-CZ"/>
        </w:rPr>
        <w:tab/>
        <w:t xml:space="preserve">Dílem se rozumí též jeho jednotlivé části, součásti a příslušenství, vč. příslušných plánů, dokumentace, návodů k použití a manuálů výrobců, jejichž předání a převzetí je předmětem tohoto článku smlouvy. </w:t>
      </w:r>
    </w:p>
    <w:p w14:paraId="3806098C" w14:textId="50A9A6C5" w:rsidR="00263BF6" w:rsidRDefault="00263BF6" w:rsidP="00263BF6">
      <w:pPr>
        <w:pStyle w:val="Zkladntext"/>
        <w:rPr>
          <w:rFonts w:ascii="Tahoma" w:hAnsi="Tahoma" w:cs="Tahoma"/>
          <w:sz w:val="20"/>
          <w:szCs w:val="20"/>
          <w:lang w:val="cs-CZ"/>
        </w:rPr>
      </w:pPr>
    </w:p>
    <w:p w14:paraId="176FBF3E" w14:textId="77777777" w:rsidR="00BA484B" w:rsidRPr="00B906DC" w:rsidRDefault="00BA484B" w:rsidP="00263BF6">
      <w:pPr>
        <w:pStyle w:val="Zkladntext"/>
        <w:rPr>
          <w:rFonts w:ascii="Tahoma" w:hAnsi="Tahoma" w:cs="Tahoma"/>
          <w:sz w:val="20"/>
          <w:szCs w:val="20"/>
          <w:lang w:val="cs-CZ"/>
        </w:rPr>
      </w:pPr>
    </w:p>
    <w:p w14:paraId="5AA90F82" w14:textId="77777777" w:rsidR="00263BF6" w:rsidRPr="00B906DC" w:rsidRDefault="00263BF6" w:rsidP="00263BF6">
      <w:pPr>
        <w:pStyle w:val="Zkladntext"/>
        <w:rPr>
          <w:rFonts w:ascii="Tahoma" w:hAnsi="Tahoma" w:cs="Tahoma"/>
          <w:sz w:val="20"/>
          <w:szCs w:val="20"/>
          <w:lang w:val="cs-CZ"/>
        </w:rPr>
      </w:pPr>
      <w:r w:rsidRPr="00B906DC">
        <w:rPr>
          <w:rFonts w:ascii="Tahoma" w:hAnsi="Tahoma" w:cs="Tahoma"/>
          <w:b/>
          <w:bCs/>
          <w:sz w:val="20"/>
          <w:szCs w:val="20"/>
          <w:lang w:val="cs-CZ"/>
        </w:rPr>
        <w:lastRenderedPageBreak/>
        <w:t>11.2  Definice provedení díla</w:t>
      </w:r>
    </w:p>
    <w:p w14:paraId="22C4CB4A" w14:textId="77777777" w:rsidR="00263BF6" w:rsidRPr="00B906DC" w:rsidRDefault="00263BF6" w:rsidP="00263BF6">
      <w:pPr>
        <w:pStyle w:val="Zkladntext"/>
        <w:rPr>
          <w:rFonts w:ascii="Tahoma" w:hAnsi="Tahoma" w:cs="Tahoma"/>
          <w:sz w:val="20"/>
          <w:szCs w:val="20"/>
          <w:lang w:val="cs-CZ"/>
        </w:rPr>
      </w:pPr>
    </w:p>
    <w:p w14:paraId="72B7A049" w14:textId="4D8A003A" w:rsidR="00263BF6" w:rsidRPr="00B906DC" w:rsidRDefault="00263BF6" w:rsidP="00263BF6">
      <w:pPr>
        <w:pStyle w:val="Zkladntext"/>
        <w:ind w:left="1416" w:hanging="849"/>
        <w:rPr>
          <w:rFonts w:ascii="Tahoma" w:hAnsi="Tahoma" w:cs="Tahoma"/>
          <w:sz w:val="20"/>
          <w:szCs w:val="20"/>
          <w:lang w:val="cs-CZ"/>
        </w:rPr>
      </w:pPr>
      <w:r w:rsidRPr="00B906DC">
        <w:rPr>
          <w:rFonts w:ascii="Tahoma" w:hAnsi="Tahoma" w:cs="Tahoma"/>
          <w:sz w:val="20"/>
          <w:szCs w:val="20"/>
          <w:lang w:val="cs-CZ"/>
        </w:rPr>
        <w:t>11.2.1</w:t>
      </w:r>
      <w:r w:rsidRPr="00B906DC">
        <w:rPr>
          <w:rFonts w:ascii="Tahoma" w:hAnsi="Tahoma" w:cs="Tahoma"/>
          <w:sz w:val="20"/>
          <w:szCs w:val="20"/>
          <w:lang w:val="cs-CZ"/>
        </w:rPr>
        <w:tab/>
        <w:t xml:space="preserve">Za řádně provedené neboli dokončené dílo je považováno řádně vyzkoušené dílo zhotovené v rozsahu, s parametry a vlastnostmi, stanovenými touto smlouvou, projektovou dokumentací, Výkazem výměr, provedené v potřebné kvalitě, řádně a včas, které je předáno bez vad a nedodělků, </w:t>
      </w:r>
      <w:r>
        <w:rPr>
          <w:rFonts w:ascii="Tahoma" w:hAnsi="Tahoma" w:cs="Tahoma"/>
          <w:sz w:val="20"/>
          <w:szCs w:val="20"/>
          <w:lang w:val="cs-CZ"/>
        </w:rPr>
        <w:t xml:space="preserve">které by znamenaly omezení řádného užívání, komfortu, kvality, estetických nebo funkčních vlastností díla, </w:t>
      </w:r>
      <w:r w:rsidRPr="00B906DC">
        <w:rPr>
          <w:rFonts w:ascii="Tahoma" w:hAnsi="Tahoma" w:cs="Tahoma"/>
          <w:sz w:val="20"/>
          <w:szCs w:val="20"/>
          <w:lang w:val="cs-CZ"/>
        </w:rPr>
        <w:t>a k němuž je zhotovitelem dodána dokumentace vyžadovaná touto smlouvou</w:t>
      </w:r>
      <w:r w:rsidR="007A56D7">
        <w:rPr>
          <w:rFonts w:ascii="Tahoma" w:hAnsi="Tahoma" w:cs="Tahoma"/>
          <w:sz w:val="20"/>
          <w:szCs w:val="20"/>
          <w:lang w:val="cs-CZ"/>
        </w:rPr>
        <w:t xml:space="preserve"> a jejími přílohami</w:t>
      </w:r>
      <w:r w:rsidRPr="00B906DC">
        <w:rPr>
          <w:rFonts w:ascii="Tahoma" w:hAnsi="Tahoma" w:cs="Tahoma"/>
          <w:sz w:val="20"/>
          <w:szCs w:val="20"/>
          <w:lang w:val="cs-CZ"/>
        </w:rPr>
        <w:t>, které je dále označeno veškerými potřebnými, popř. výstražnými popisy, výstražnými či orientačními tabulkami, a k němuž jsou ze strany zhotovitele poskytnuta další sjednaná plnění, tj. musí se jednat o dílo kompletní a funkční, splňující jakostní</w:t>
      </w:r>
      <w:r>
        <w:rPr>
          <w:rFonts w:ascii="Tahoma" w:hAnsi="Tahoma" w:cs="Tahoma"/>
          <w:sz w:val="20"/>
          <w:szCs w:val="20"/>
          <w:lang w:val="cs-CZ"/>
        </w:rPr>
        <w:t xml:space="preserve">, </w:t>
      </w:r>
      <w:r w:rsidRPr="00B906DC">
        <w:rPr>
          <w:rFonts w:ascii="Tahoma" w:hAnsi="Tahoma" w:cs="Tahoma"/>
          <w:sz w:val="20"/>
          <w:szCs w:val="20"/>
          <w:lang w:val="cs-CZ"/>
        </w:rPr>
        <w:t xml:space="preserve">funkční </w:t>
      </w:r>
      <w:r>
        <w:rPr>
          <w:rFonts w:ascii="Tahoma" w:hAnsi="Tahoma" w:cs="Tahoma"/>
          <w:sz w:val="20"/>
          <w:szCs w:val="20"/>
          <w:lang w:val="cs-CZ"/>
        </w:rPr>
        <w:t xml:space="preserve">a estetické </w:t>
      </w:r>
      <w:r w:rsidRPr="00B906DC">
        <w:rPr>
          <w:rFonts w:ascii="Tahoma" w:hAnsi="Tahoma" w:cs="Tahoma"/>
          <w:sz w:val="20"/>
          <w:szCs w:val="20"/>
          <w:lang w:val="cs-CZ"/>
        </w:rPr>
        <w:t xml:space="preserve">parametry stanovené touto smlouvou, které je řádně předáno objednateli. </w:t>
      </w:r>
    </w:p>
    <w:p w14:paraId="098CF886" w14:textId="77777777" w:rsidR="00263BF6" w:rsidRPr="00B906DC" w:rsidRDefault="00263BF6" w:rsidP="00263BF6">
      <w:pPr>
        <w:pStyle w:val="Zkladntext"/>
        <w:ind w:left="1416" w:hanging="849"/>
        <w:rPr>
          <w:rFonts w:ascii="Tahoma" w:hAnsi="Tahoma" w:cs="Tahoma"/>
          <w:sz w:val="20"/>
          <w:szCs w:val="20"/>
          <w:lang w:val="cs-CZ"/>
        </w:rPr>
      </w:pPr>
    </w:p>
    <w:p w14:paraId="0026E4A8" w14:textId="77777777" w:rsidR="00263BF6" w:rsidRPr="00B906DC" w:rsidRDefault="00263BF6" w:rsidP="00263BF6">
      <w:pPr>
        <w:pStyle w:val="Zkladntext"/>
        <w:ind w:left="1416" w:hanging="849"/>
        <w:rPr>
          <w:rFonts w:ascii="Tahoma" w:hAnsi="Tahoma" w:cs="Tahoma"/>
          <w:b/>
          <w:bCs/>
          <w:color w:val="FFFFFF"/>
          <w:sz w:val="20"/>
          <w:szCs w:val="20"/>
          <w:u w:val="dash"/>
          <w:lang w:val="cs-CZ"/>
        </w:rPr>
      </w:pPr>
      <w:r w:rsidRPr="00B906DC">
        <w:rPr>
          <w:rFonts w:ascii="Tahoma" w:hAnsi="Tahoma" w:cs="Tahoma"/>
          <w:sz w:val="20"/>
          <w:szCs w:val="20"/>
          <w:lang w:val="cs-CZ"/>
        </w:rPr>
        <w:t>11.2.2</w:t>
      </w:r>
      <w:r w:rsidRPr="00B906DC">
        <w:rPr>
          <w:rFonts w:ascii="Tahoma" w:hAnsi="Tahoma" w:cs="Tahoma"/>
          <w:sz w:val="20"/>
          <w:szCs w:val="20"/>
          <w:lang w:val="cs-CZ"/>
        </w:rPr>
        <w:tab/>
        <w:t xml:space="preserve">Skutečnost, že dílo je dokončeno co do množství, jakosti, kompletnosti a schopnosti trvalého užívání, prokazuje zásadně zhotovitel a za tím účelem předkládá nezbytné písemné doklady objednateli. </w:t>
      </w:r>
    </w:p>
    <w:p w14:paraId="6F1EA871" w14:textId="77777777" w:rsidR="00263BF6" w:rsidRPr="00B906DC" w:rsidRDefault="00263BF6" w:rsidP="00263BF6">
      <w:pPr>
        <w:pStyle w:val="Odstavecseseznamem"/>
        <w:rPr>
          <w:rFonts w:ascii="Tahoma" w:hAnsi="Tahoma" w:cs="Tahoma"/>
          <w:sz w:val="20"/>
          <w:szCs w:val="20"/>
        </w:rPr>
      </w:pPr>
    </w:p>
    <w:p w14:paraId="0630E5BA" w14:textId="77777777" w:rsidR="00263BF6" w:rsidRPr="00B906DC" w:rsidRDefault="00263BF6" w:rsidP="00263BF6">
      <w:pPr>
        <w:pStyle w:val="Zkladntext"/>
        <w:rPr>
          <w:rFonts w:ascii="Tahoma" w:hAnsi="Tahoma" w:cs="Tahoma"/>
          <w:sz w:val="20"/>
          <w:szCs w:val="20"/>
          <w:lang w:val="cs-CZ"/>
        </w:rPr>
      </w:pPr>
      <w:r w:rsidRPr="00B906DC">
        <w:rPr>
          <w:rFonts w:ascii="Tahoma" w:hAnsi="Tahoma" w:cs="Tahoma"/>
          <w:b/>
          <w:bCs/>
          <w:sz w:val="20"/>
          <w:szCs w:val="20"/>
          <w:lang w:val="cs-CZ"/>
        </w:rPr>
        <w:t>11.3  Vady a nedodělky díla</w:t>
      </w:r>
    </w:p>
    <w:p w14:paraId="1CE9B703" w14:textId="77777777" w:rsidR="00263BF6" w:rsidRPr="00B906DC" w:rsidRDefault="00263BF6" w:rsidP="00263BF6">
      <w:pPr>
        <w:pStyle w:val="Zkladntext"/>
        <w:rPr>
          <w:rFonts w:ascii="Tahoma" w:hAnsi="Tahoma" w:cs="Tahoma"/>
          <w:sz w:val="20"/>
          <w:szCs w:val="20"/>
          <w:lang w:val="cs-CZ"/>
        </w:rPr>
      </w:pPr>
    </w:p>
    <w:p w14:paraId="4D1EA889" w14:textId="77777777" w:rsidR="00263BF6" w:rsidRPr="00B906DC" w:rsidRDefault="00263BF6" w:rsidP="00263BF6">
      <w:pPr>
        <w:pStyle w:val="Zkladntext"/>
        <w:ind w:left="1416" w:hanging="849"/>
        <w:rPr>
          <w:rFonts w:ascii="Tahoma" w:hAnsi="Tahoma" w:cs="Tahoma"/>
          <w:b/>
          <w:bCs/>
          <w:color w:val="FFFFFF"/>
          <w:sz w:val="20"/>
          <w:szCs w:val="20"/>
          <w:u w:val="dash"/>
          <w:lang w:val="cs-CZ"/>
        </w:rPr>
      </w:pPr>
      <w:r w:rsidRPr="00B906DC">
        <w:rPr>
          <w:rFonts w:ascii="Tahoma" w:hAnsi="Tahoma" w:cs="Tahoma"/>
          <w:sz w:val="20"/>
          <w:szCs w:val="20"/>
          <w:lang w:val="cs-CZ"/>
        </w:rPr>
        <w:t>11.3.1</w:t>
      </w:r>
      <w:r w:rsidRPr="00B906DC">
        <w:rPr>
          <w:rFonts w:ascii="Tahoma" w:hAnsi="Tahoma" w:cs="Tahoma"/>
          <w:sz w:val="20"/>
          <w:szCs w:val="20"/>
          <w:lang w:val="cs-CZ"/>
        </w:rPr>
        <w:tab/>
        <w:t xml:space="preserve">Dílo je způsobilé k předání zhotovitelem a převzetí objednatelem v případě, že je </w:t>
      </w:r>
      <w:r w:rsidRPr="00B906DC">
        <w:rPr>
          <w:rFonts w:ascii="Tahoma" w:hAnsi="Tahoma" w:cs="Tahoma"/>
          <w:sz w:val="20"/>
          <w:szCs w:val="20"/>
        </w:rPr>
        <w:t>prosté všech vad a nedodělků</w:t>
      </w:r>
      <w:r w:rsidRPr="00B906DC">
        <w:rPr>
          <w:rFonts w:ascii="Tahoma" w:hAnsi="Tahoma" w:cs="Tahoma"/>
          <w:sz w:val="20"/>
          <w:szCs w:val="20"/>
          <w:lang w:val="cs-CZ"/>
        </w:rPr>
        <w:t>,</w:t>
      </w:r>
      <w:r w:rsidRPr="00B906DC">
        <w:rPr>
          <w:rFonts w:ascii="Tahoma" w:hAnsi="Tahoma" w:cs="Tahoma"/>
          <w:sz w:val="20"/>
          <w:szCs w:val="20"/>
        </w:rPr>
        <w:t xml:space="preserve"> </w:t>
      </w:r>
      <w:r>
        <w:rPr>
          <w:rFonts w:ascii="Tahoma" w:hAnsi="Tahoma" w:cs="Tahoma"/>
          <w:sz w:val="20"/>
          <w:szCs w:val="20"/>
          <w:lang w:val="cs-CZ"/>
        </w:rPr>
        <w:t>které by znamenaly omezení řádného užívání, komfortu, kvality, estetických nebo funkčních vlastností díla</w:t>
      </w:r>
      <w:r w:rsidRPr="00B906DC">
        <w:rPr>
          <w:rFonts w:ascii="Tahoma" w:hAnsi="Tahoma" w:cs="Tahoma"/>
          <w:sz w:val="20"/>
          <w:szCs w:val="20"/>
          <w:lang w:val="cs-CZ"/>
        </w:rPr>
        <w:t xml:space="preserve"> a současně nemá takové vady a nedodělky, které by znamenaly porušení povinností objednatele ve vztahu k vydaným pravomocným rozhodnutím a stanoviskům dotčených orgánů v příslušném stavebním řízení. </w:t>
      </w:r>
    </w:p>
    <w:p w14:paraId="2C345D52" w14:textId="77777777" w:rsidR="00263BF6" w:rsidRPr="00B906DC" w:rsidRDefault="00263BF6" w:rsidP="00263BF6">
      <w:pPr>
        <w:spacing w:after="0" w:line="240" w:lineRule="auto"/>
        <w:rPr>
          <w:rFonts w:ascii="Tahoma" w:hAnsi="Tahoma" w:cs="Tahoma"/>
          <w:b/>
          <w:bCs/>
          <w:color w:val="FFFFFF"/>
          <w:sz w:val="20"/>
          <w:szCs w:val="20"/>
          <w:u w:val="dash"/>
        </w:rPr>
      </w:pPr>
    </w:p>
    <w:p w14:paraId="6FECEC8D" w14:textId="77777777" w:rsidR="00263BF6" w:rsidRPr="00B906DC" w:rsidRDefault="00263BF6" w:rsidP="00263BF6">
      <w:pPr>
        <w:pStyle w:val="Zkladntext"/>
        <w:rPr>
          <w:rFonts w:ascii="Tahoma" w:hAnsi="Tahoma" w:cs="Tahoma"/>
          <w:b/>
          <w:bCs/>
          <w:sz w:val="20"/>
          <w:szCs w:val="20"/>
          <w:lang w:val="cs-CZ"/>
        </w:rPr>
      </w:pPr>
      <w:r w:rsidRPr="00B906DC">
        <w:rPr>
          <w:rFonts w:ascii="Tahoma" w:hAnsi="Tahoma" w:cs="Tahoma"/>
          <w:b/>
          <w:bCs/>
          <w:sz w:val="20"/>
          <w:szCs w:val="20"/>
          <w:lang w:val="cs-CZ"/>
        </w:rPr>
        <w:t>11.4  Předávací řízení</w:t>
      </w:r>
    </w:p>
    <w:p w14:paraId="6F3BCE49" w14:textId="77777777" w:rsidR="00263BF6" w:rsidRPr="00B906DC" w:rsidRDefault="00263BF6" w:rsidP="00263BF6">
      <w:pPr>
        <w:pStyle w:val="Zkladntext"/>
        <w:rPr>
          <w:rFonts w:ascii="Tahoma" w:hAnsi="Tahoma" w:cs="Tahoma"/>
          <w:sz w:val="20"/>
          <w:szCs w:val="20"/>
          <w:lang w:val="cs-CZ"/>
        </w:rPr>
      </w:pPr>
    </w:p>
    <w:p w14:paraId="6465CA77" w14:textId="77777777" w:rsidR="00263BF6" w:rsidRDefault="00263BF6" w:rsidP="00263BF6">
      <w:pPr>
        <w:pStyle w:val="Zkladntext"/>
        <w:ind w:left="1407" w:hanging="840"/>
        <w:rPr>
          <w:rFonts w:ascii="Tahoma" w:hAnsi="Tahoma" w:cs="Tahoma"/>
          <w:sz w:val="20"/>
          <w:szCs w:val="20"/>
          <w:lang w:val="cs-CZ"/>
        </w:rPr>
      </w:pPr>
      <w:r w:rsidRPr="00B906DC">
        <w:rPr>
          <w:rFonts w:ascii="Tahoma" w:hAnsi="Tahoma" w:cs="Tahoma"/>
          <w:sz w:val="20"/>
          <w:szCs w:val="20"/>
          <w:lang w:val="cs-CZ"/>
        </w:rPr>
        <w:t>11.4.1</w:t>
      </w:r>
      <w:r w:rsidRPr="00B906DC">
        <w:rPr>
          <w:rFonts w:ascii="Tahoma" w:hAnsi="Tahoma" w:cs="Tahoma"/>
          <w:sz w:val="20"/>
          <w:szCs w:val="20"/>
          <w:lang w:val="cs-CZ"/>
        </w:rPr>
        <w:tab/>
        <w:t xml:space="preserve">K předání příslušné části díla zhotovitelem objednateli </w:t>
      </w:r>
      <w:r w:rsidRPr="00B906DC">
        <w:rPr>
          <w:rFonts w:ascii="Tahoma" w:hAnsi="Tahoma" w:cs="Tahoma"/>
          <w:sz w:val="20"/>
          <w:szCs w:val="20"/>
        </w:rPr>
        <w:t>dojde na základě předávacího řízení</w:t>
      </w:r>
      <w:r>
        <w:rPr>
          <w:rFonts w:ascii="Tahoma" w:hAnsi="Tahoma" w:cs="Tahoma"/>
          <w:sz w:val="20"/>
          <w:szCs w:val="20"/>
          <w:lang w:val="cs-CZ"/>
        </w:rPr>
        <w:t xml:space="preserve">. </w:t>
      </w:r>
    </w:p>
    <w:p w14:paraId="3015327D" w14:textId="77777777" w:rsidR="00263BF6" w:rsidRDefault="00263BF6" w:rsidP="00263BF6">
      <w:pPr>
        <w:pStyle w:val="Zkladntext"/>
        <w:ind w:left="1407" w:hanging="840"/>
        <w:rPr>
          <w:rFonts w:ascii="Tahoma" w:hAnsi="Tahoma" w:cs="Tahoma"/>
          <w:sz w:val="20"/>
          <w:szCs w:val="20"/>
          <w:lang w:val="cs-CZ"/>
        </w:rPr>
      </w:pPr>
    </w:p>
    <w:p w14:paraId="383EB788" w14:textId="107852B1"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11.4.2</w:t>
      </w:r>
      <w:r>
        <w:rPr>
          <w:rFonts w:ascii="Tahoma" w:hAnsi="Tahoma" w:cs="Tahoma"/>
          <w:sz w:val="20"/>
          <w:szCs w:val="20"/>
          <w:lang w:val="cs-CZ"/>
        </w:rPr>
        <w:tab/>
      </w:r>
      <w:r w:rsidR="007A56D7">
        <w:rPr>
          <w:rFonts w:ascii="Tahoma" w:hAnsi="Tahoma" w:cs="Tahoma"/>
          <w:sz w:val="20"/>
          <w:szCs w:val="20"/>
          <w:lang w:val="cs-CZ"/>
        </w:rPr>
        <w:t xml:space="preserve">Písemná výzva zhotovitele k účasti objednatele na předávacím řízení musí být objednateli doručena v závazném termínu dle </w:t>
      </w:r>
      <w:r>
        <w:rPr>
          <w:rFonts w:ascii="Tahoma" w:hAnsi="Tahoma" w:cs="Tahoma"/>
          <w:sz w:val="20"/>
          <w:szCs w:val="20"/>
          <w:lang w:val="cs-CZ"/>
        </w:rPr>
        <w:t xml:space="preserve">čl. 6.5 této smlouvy. </w:t>
      </w:r>
    </w:p>
    <w:p w14:paraId="5913B93E" w14:textId="77777777" w:rsidR="00263BF6" w:rsidRDefault="00263BF6" w:rsidP="00263BF6">
      <w:pPr>
        <w:pStyle w:val="Zkladntext"/>
        <w:ind w:left="1407" w:hanging="840"/>
        <w:rPr>
          <w:rFonts w:ascii="Tahoma" w:hAnsi="Tahoma" w:cs="Tahoma"/>
          <w:sz w:val="20"/>
          <w:szCs w:val="20"/>
          <w:lang w:val="cs-CZ"/>
        </w:rPr>
      </w:pPr>
    </w:p>
    <w:p w14:paraId="64B65B62" w14:textId="77777777"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11.4.3</w:t>
      </w:r>
      <w:r>
        <w:rPr>
          <w:rFonts w:ascii="Tahoma" w:hAnsi="Tahoma" w:cs="Tahoma"/>
          <w:sz w:val="20"/>
          <w:szCs w:val="20"/>
          <w:lang w:val="cs-CZ"/>
        </w:rPr>
        <w:tab/>
      </w:r>
      <w:r w:rsidRPr="00B906DC">
        <w:rPr>
          <w:rFonts w:ascii="Tahoma" w:hAnsi="Tahoma" w:cs="Tahoma"/>
          <w:sz w:val="20"/>
          <w:szCs w:val="20"/>
          <w:lang w:val="cs-CZ"/>
        </w:rPr>
        <w:t xml:space="preserve">K předání díla dochází </w:t>
      </w:r>
      <w:r w:rsidRPr="00B906DC">
        <w:rPr>
          <w:rFonts w:ascii="Tahoma" w:hAnsi="Tahoma" w:cs="Tahoma"/>
          <w:sz w:val="20"/>
          <w:szCs w:val="20"/>
        </w:rPr>
        <w:t xml:space="preserve">formou písemného předávacího protokolu (jehož součástí bude i příslušná dokumentace, </w:t>
      </w:r>
      <w:r w:rsidRPr="00B906DC">
        <w:rPr>
          <w:rFonts w:ascii="Tahoma" w:hAnsi="Tahoma" w:cs="Tahoma"/>
          <w:sz w:val="20"/>
          <w:szCs w:val="20"/>
          <w:lang w:val="cs-CZ"/>
        </w:rPr>
        <w:t>uvedená v této smlouvě</w:t>
      </w:r>
      <w:r w:rsidRPr="00B906DC">
        <w:rPr>
          <w:rFonts w:ascii="Tahoma" w:hAnsi="Tahoma" w:cs="Tahoma"/>
          <w:sz w:val="20"/>
          <w:szCs w:val="20"/>
        </w:rPr>
        <w:t>), který bude podepsán oprávněnými zástupci obou smluvních stran.</w:t>
      </w:r>
      <w:r w:rsidRPr="00B906DC">
        <w:rPr>
          <w:rFonts w:ascii="Tahoma" w:hAnsi="Tahoma" w:cs="Tahoma"/>
          <w:sz w:val="20"/>
          <w:szCs w:val="20"/>
          <w:lang w:val="cs-CZ"/>
        </w:rPr>
        <w:t xml:space="preserve"> </w:t>
      </w:r>
    </w:p>
    <w:p w14:paraId="42DCB2F7" w14:textId="77777777" w:rsidR="00263BF6" w:rsidRDefault="00263BF6" w:rsidP="00263BF6">
      <w:pPr>
        <w:pStyle w:val="Zkladntext"/>
        <w:ind w:left="1407" w:hanging="840"/>
        <w:rPr>
          <w:rFonts w:ascii="Tahoma" w:hAnsi="Tahoma" w:cs="Tahoma"/>
          <w:sz w:val="20"/>
          <w:szCs w:val="20"/>
          <w:lang w:val="cs-CZ"/>
        </w:rPr>
      </w:pPr>
    </w:p>
    <w:p w14:paraId="27CA8AF1" w14:textId="77777777" w:rsidR="00263BF6" w:rsidRPr="00B906DC" w:rsidRDefault="00263BF6" w:rsidP="00263BF6">
      <w:pPr>
        <w:pStyle w:val="Zkladntext"/>
        <w:ind w:left="1407" w:hanging="840"/>
        <w:rPr>
          <w:rFonts w:ascii="Tahoma" w:hAnsi="Tahoma" w:cs="Tahoma"/>
          <w:sz w:val="20"/>
          <w:szCs w:val="20"/>
        </w:rPr>
      </w:pPr>
      <w:r>
        <w:rPr>
          <w:rFonts w:ascii="Tahoma" w:hAnsi="Tahoma" w:cs="Tahoma"/>
          <w:sz w:val="20"/>
          <w:szCs w:val="20"/>
          <w:lang w:val="cs-CZ"/>
        </w:rPr>
        <w:t>11.4.4</w:t>
      </w:r>
      <w:r>
        <w:rPr>
          <w:rFonts w:ascii="Tahoma" w:hAnsi="Tahoma" w:cs="Tahoma"/>
          <w:sz w:val="20"/>
          <w:szCs w:val="20"/>
          <w:lang w:val="cs-CZ"/>
        </w:rPr>
        <w:tab/>
      </w:r>
      <w:r w:rsidRPr="00B906DC">
        <w:rPr>
          <w:rFonts w:ascii="Tahoma" w:hAnsi="Tahoma" w:cs="Tahoma"/>
          <w:sz w:val="20"/>
          <w:szCs w:val="20"/>
          <w:lang w:val="cs-CZ"/>
        </w:rPr>
        <w:t xml:space="preserve">Zhotovitel doloží objednateli před zahájením předávacího řízení dokumentaci skutečného provedení díla, originál stavebního deníku, evidenci změnových listů,  veškerá osvědčení o zkouškách a certifikaci použitých materiálů a výrobků, revizní zprávy zařízení, která jsou součástí díla, potvrzené záruční listy, potvrzené geometrické plány nového stavu, doklady o ověření funkčnosti dodaných zařízení k provedení díla a dodávek podle projektové dokumentace a platných právních předpisů, dále doklad o zabezpečení likvidace odpadu v souladu se zákonem o odpadech, ve znění pozdějších právních předpisů a předpisů provádějících, </w:t>
      </w:r>
      <w:r>
        <w:rPr>
          <w:rFonts w:ascii="Tahoma" w:hAnsi="Tahoma" w:cs="Tahoma"/>
          <w:sz w:val="20"/>
          <w:szCs w:val="20"/>
          <w:lang w:val="cs-CZ"/>
        </w:rPr>
        <w:t xml:space="preserve">dokumentaci skutečného provedení a výrobní a dílenskou dokumentaci v rozsahu, požadovaném smlouvou, </w:t>
      </w:r>
      <w:r w:rsidRPr="00B906DC">
        <w:rPr>
          <w:rFonts w:ascii="Tahoma" w:hAnsi="Tahoma" w:cs="Tahoma"/>
          <w:sz w:val="20"/>
          <w:szCs w:val="20"/>
          <w:lang w:val="cs-CZ"/>
        </w:rPr>
        <w:t xml:space="preserve">a další relevantní doklady, prokazující splnění podmínek plnění dle této smlouvy. </w:t>
      </w:r>
    </w:p>
    <w:p w14:paraId="204117E5" w14:textId="77777777" w:rsidR="00263BF6" w:rsidRPr="00B906DC" w:rsidRDefault="00263BF6" w:rsidP="00263BF6">
      <w:pPr>
        <w:pStyle w:val="Odstavecseseznamem"/>
        <w:rPr>
          <w:rFonts w:ascii="Tahoma" w:hAnsi="Tahoma" w:cs="Tahoma"/>
          <w:sz w:val="20"/>
          <w:szCs w:val="20"/>
        </w:rPr>
      </w:pPr>
    </w:p>
    <w:p w14:paraId="7C3E6595" w14:textId="77777777"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11.4.5</w:t>
      </w:r>
      <w:r>
        <w:rPr>
          <w:rFonts w:ascii="Tahoma" w:hAnsi="Tahoma" w:cs="Tahoma"/>
          <w:sz w:val="20"/>
          <w:szCs w:val="20"/>
          <w:lang w:val="cs-CZ"/>
        </w:rPr>
        <w:tab/>
      </w:r>
      <w:r w:rsidRPr="00B906DC">
        <w:rPr>
          <w:rFonts w:ascii="Tahoma" w:hAnsi="Tahoma" w:cs="Tahoma"/>
          <w:sz w:val="20"/>
          <w:szCs w:val="20"/>
          <w:lang w:val="cs-CZ"/>
        </w:rPr>
        <w:t xml:space="preserve">Předávací protokol musí obsahovat alespoň předmět a charakteristiku díla, zhodnocení jakosti díla a jeho částí, místo provedení díla, soupis vad a nedodělků díla, zjištěných v době předávacího řízení, které nebrání předání a převzetí díla ve smyslu této smlouvy, vyjádření zhotovitele k takovým vadám a nedodělkům, způsob jejich odstranění a vypořádání, lhůty pro jejich odstranění, soupis příloh a stanovisko objednatele, zda dílo přejímá. </w:t>
      </w:r>
    </w:p>
    <w:p w14:paraId="00CC0A95" w14:textId="77777777" w:rsidR="00263BF6" w:rsidRDefault="00263BF6" w:rsidP="00263BF6">
      <w:pPr>
        <w:pStyle w:val="Zkladntext"/>
        <w:ind w:left="1407" w:hanging="840"/>
        <w:rPr>
          <w:rFonts w:ascii="Tahoma" w:hAnsi="Tahoma" w:cs="Tahoma"/>
          <w:sz w:val="20"/>
          <w:szCs w:val="20"/>
          <w:lang w:val="cs-CZ"/>
        </w:rPr>
      </w:pPr>
    </w:p>
    <w:p w14:paraId="2EBE9693" w14:textId="77777777"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11.4.6</w:t>
      </w:r>
      <w:r>
        <w:rPr>
          <w:rFonts w:ascii="Tahoma" w:hAnsi="Tahoma" w:cs="Tahoma"/>
          <w:sz w:val="20"/>
          <w:szCs w:val="20"/>
          <w:lang w:val="cs-CZ"/>
        </w:rPr>
        <w:tab/>
      </w:r>
      <w:r w:rsidRPr="00B906DC">
        <w:rPr>
          <w:rFonts w:ascii="Tahoma" w:hAnsi="Tahoma" w:cs="Tahoma"/>
          <w:sz w:val="20"/>
          <w:szCs w:val="20"/>
          <w:lang w:val="cs-CZ"/>
        </w:rPr>
        <w:t xml:space="preserve">V případě výskytu vad, které brání předání a převzetí díla ve smyslu této smlouvy, k předání a převzetí díla nedojde, přičemž smluvní strany se zavazují vytvořit protokol </w:t>
      </w:r>
      <w:r w:rsidRPr="00B906DC">
        <w:rPr>
          <w:rFonts w:ascii="Tahoma" w:hAnsi="Tahoma" w:cs="Tahoma"/>
          <w:sz w:val="20"/>
          <w:szCs w:val="20"/>
          <w:lang w:val="cs-CZ"/>
        </w:rPr>
        <w:lastRenderedPageBreak/>
        <w:t xml:space="preserve">o jednání, obsahující analogické údaje </w:t>
      </w:r>
      <w:r>
        <w:rPr>
          <w:rFonts w:ascii="Tahoma" w:hAnsi="Tahoma" w:cs="Tahoma"/>
          <w:sz w:val="20"/>
          <w:szCs w:val="20"/>
          <w:lang w:val="cs-CZ"/>
        </w:rPr>
        <w:t>dle čl. 11.4.5</w:t>
      </w:r>
      <w:r w:rsidRPr="00B906DC">
        <w:rPr>
          <w:rFonts w:ascii="Tahoma" w:hAnsi="Tahoma" w:cs="Tahoma"/>
          <w:sz w:val="20"/>
          <w:szCs w:val="20"/>
          <w:lang w:val="cs-CZ"/>
        </w:rPr>
        <w:t xml:space="preserve">, se stanoviskem objednatele, z jakých důvodů dílo nepřebírá. </w:t>
      </w:r>
    </w:p>
    <w:p w14:paraId="60A351D4" w14:textId="77777777" w:rsidR="00263BF6" w:rsidRDefault="00263BF6" w:rsidP="00263BF6">
      <w:pPr>
        <w:pStyle w:val="Zkladntext"/>
        <w:ind w:left="1407" w:hanging="840"/>
        <w:rPr>
          <w:rFonts w:ascii="Tahoma" w:hAnsi="Tahoma" w:cs="Tahoma"/>
          <w:sz w:val="20"/>
          <w:szCs w:val="20"/>
          <w:lang w:val="cs-CZ"/>
        </w:rPr>
      </w:pPr>
    </w:p>
    <w:p w14:paraId="748721D8" w14:textId="77777777"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11.4.7</w:t>
      </w:r>
      <w:r>
        <w:rPr>
          <w:rFonts w:ascii="Tahoma" w:hAnsi="Tahoma" w:cs="Tahoma"/>
          <w:sz w:val="20"/>
          <w:szCs w:val="20"/>
          <w:lang w:val="cs-CZ"/>
        </w:rPr>
        <w:tab/>
      </w:r>
      <w:r w:rsidRPr="00B906DC">
        <w:rPr>
          <w:rFonts w:ascii="Tahoma" w:hAnsi="Tahoma" w:cs="Tahoma"/>
          <w:sz w:val="20"/>
          <w:szCs w:val="20"/>
          <w:lang w:val="cs-CZ"/>
        </w:rPr>
        <w:t xml:space="preserve">Po odstranění vad, které brání předání a převzetí díla dle této smlouvy, bude zahájeno nové předávací řízení </w:t>
      </w:r>
      <w:r>
        <w:rPr>
          <w:rFonts w:ascii="Tahoma" w:hAnsi="Tahoma" w:cs="Tahoma"/>
          <w:sz w:val="20"/>
          <w:szCs w:val="20"/>
          <w:lang w:val="cs-CZ"/>
        </w:rPr>
        <w:t>analogicky dle tohoto článku smlouvy</w:t>
      </w:r>
      <w:r w:rsidRPr="00B906DC">
        <w:rPr>
          <w:rFonts w:ascii="Tahoma" w:hAnsi="Tahoma" w:cs="Tahoma"/>
          <w:sz w:val="20"/>
          <w:szCs w:val="20"/>
          <w:lang w:val="cs-CZ"/>
        </w:rPr>
        <w:t xml:space="preserve">.  </w:t>
      </w:r>
    </w:p>
    <w:p w14:paraId="7F2A4C4F" w14:textId="77777777" w:rsidR="00263BF6" w:rsidRDefault="00263BF6" w:rsidP="00263BF6">
      <w:pPr>
        <w:pStyle w:val="Zkladntext"/>
        <w:ind w:left="1407" w:hanging="840"/>
        <w:rPr>
          <w:rFonts w:ascii="Tahoma" w:hAnsi="Tahoma" w:cs="Tahoma"/>
          <w:sz w:val="20"/>
          <w:szCs w:val="20"/>
          <w:lang w:val="cs-CZ"/>
        </w:rPr>
      </w:pPr>
    </w:p>
    <w:p w14:paraId="14BE61D2" w14:textId="77777777" w:rsidR="00263BF6" w:rsidRPr="00B906DC" w:rsidRDefault="00263BF6" w:rsidP="00263BF6">
      <w:pPr>
        <w:pStyle w:val="Zkladntext"/>
        <w:ind w:left="1407" w:hanging="840"/>
        <w:rPr>
          <w:rFonts w:ascii="Tahoma" w:hAnsi="Tahoma" w:cs="Tahoma"/>
          <w:b/>
          <w:bCs/>
          <w:color w:val="FFFFFF"/>
          <w:sz w:val="20"/>
          <w:szCs w:val="20"/>
          <w:u w:val="dash"/>
          <w:lang w:val="cs-CZ"/>
        </w:rPr>
      </w:pPr>
      <w:r>
        <w:rPr>
          <w:rFonts w:ascii="Tahoma" w:hAnsi="Tahoma" w:cs="Tahoma"/>
          <w:sz w:val="20"/>
          <w:szCs w:val="20"/>
          <w:lang w:val="cs-CZ"/>
        </w:rPr>
        <w:t>11.4.8</w:t>
      </w:r>
      <w:r>
        <w:rPr>
          <w:rFonts w:ascii="Tahoma" w:hAnsi="Tahoma" w:cs="Tahoma"/>
          <w:sz w:val="20"/>
          <w:szCs w:val="20"/>
          <w:lang w:val="cs-CZ"/>
        </w:rPr>
        <w:tab/>
      </w:r>
      <w:r w:rsidRPr="00B906DC">
        <w:rPr>
          <w:rFonts w:ascii="Tahoma" w:hAnsi="Tahoma" w:cs="Tahoma"/>
          <w:sz w:val="20"/>
          <w:szCs w:val="20"/>
          <w:lang w:val="cs-CZ"/>
        </w:rPr>
        <w:t xml:space="preserve">Objednatel je oprávněn, nikoli však povinen, převzít dílo i s vadami a nedodělky, které jinak brání předání a převzetí díla dle této smlouvy. Taková skutečnost bude zaznamenána v předávacím protokolu, přičemž smluvní strany budou postupovat analogicky ve smyslu čl. </w:t>
      </w:r>
      <w:r>
        <w:rPr>
          <w:rFonts w:ascii="Tahoma" w:hAnsi="Tahoma" w:cs="Tahoma"/>
          <w:sz w:val="20"/>
          <w:szCs w:val="20"/>
          <w:lang w:val="cs-CZ"/>
        </w:rPr>
        <w:t>11.4.4 a 11.4.5</w:t>
      </w:r>
      <w:r w:rsidRPr="00B906DC">
        <w:rPr>
          <w:rFonts w:ascii="Tahoma" w:hAnsi="Tahoma" w:cs="Tahoma"/>
          <w:sz w:val="20"/>
          <w:szCs w:val="20"/>
          <w:lang w:val="cs-CZ"/>
        </w:rPr>
        <w:t xml:space="preserve"> této smlouvy. </w:t>
      </w:r>
    </w:p>
    <w:p w14:paraId="66BB7726" w14:textId="77777777" w:rsidR="00263BF6" w:rsidRPr="00B906DC" w:rsidRDefault="00263BF6" w:rsidP="00263BF6">
      <w:pPr>
        <w:pStyle w:val="Zkladntext"/>
        <w:ind w:left="1407" w:hanging="840"/>
        <w:rPr>
          <w:rFonts w:ascii="Tahoma" w:hAnsi="Tahoma" w:cs="Tahoma"/>
          <w:sz w:val="20"/>
          <w:szCs w:val="20"/>
        </w:rPr>
      </w:pPr>
      <w:r w:rsidRPr="00B906DC">
        <w:rPr>
          <w:rFonts w:ascii="Tahoma" w:hAnsi="Tahoma" w:cs="Tahoma"/>
          <w:sz w:val="20"/>
          <w:szCs w:val="20"/>
          <w:lang w:val="cs-CZ"/>
        </w:rPr>
        <w:t xml:space="preserve">  </w:t>
      </w:r>
      <w:r w:rsidRPr="00B906DC">
        <w:rPr>
          <w:rFonts w:ascii="Tahoma" w:hAnsi="Tahoma" w:cs="Tahoma"/>
          <w:sz w:val="20"/>
          <w:szCs w:val="20"/>
        </w:rPr>
        <w:t xml:space="preserve"> </w:t>
      </w:r>
    </w:p>
    <w:p w14:paraId="40D6E00B" w14:textId="77777777" w:rsidR="00263BF6" w:rsidRPr="00B906DC" w:rsidRDefault="00263BF6" w:rsidP="00263BF6">
      <w:pPr>
        <w:pStyle w:val="Odstavecseseznamem"/>
        <w:ind w:hanging="141"/>
        <w:rPr>
          <w:rFonts w:ascii="Tahoma" w:hAnsi="Tahoma" w:cs="Tahoma"/>
          <w:b/>
          <w:bCs/>
          <w:color w:val="FFFFFF"/>
          <w:sz w:val="20"/>
          <w:szCs w:val="20"/>
          <w:u w:val="dash"/>
        </w:rPr>
      </w:pPr>
      <w:r>
        <w:rPr>
          <w:rFonts w:ascii="Tahoma" w:hAnsi="Tahoma" w:cs="Tahoma"/>
          <w:sz w:val="20"/>
          <w:szCs w:val="20"/>
        </w:rPr>
        <w:t>11.4.9</w:t>
      </w:r>
      <w:r>
        <w:rPr>
          <w:rFonts w:ascii="Tahoma" w:hAnsi="Tahoma" w:cs="Tahoma"/>
          <w:sz w:val="20"/>
          <w:szCs w:val="20"/>
        </w:rPr>
        <w:tab/>
        <w:t>P</w:t>
      </w:r>
      <w:r w:rsidRPr="00B906DC">
        <w:rPr>
          <w:rFonts w:ascii="Tahoma" w:hAnsi="Tahoma" w:cs="Tahoma"/>
          <w:sz w:val="20"/>
          <w:szCs w:val="20"/>
        </w:rPr>
        <w:t xml:space="preserve">ředáním a převzetím díla přechází na objednatele nebezpečí vzniku škody na věci.  </w:t>
      </w:r>
    </w:p>
    <w:p w14:paraId="0E5DEDC6" w14:textId="0405A66E" w:rsidR="00263BF6" w:rsidRDefault="00263BF6" w:rsidP="00263BF6">
      <w:pPr>
        <w:pStyle w:val="Zkladntext"/>
        <w:ind w:left="720"/>
        <w:rPr>
          <w:rFonts w:ascii="Tahoma" w:hAnsi="Tahoma" w:cs="Tahoma"/>
          <w:sz w:val="20"/>
          <w:szCs w:val="20"/>
        </w:rPr>
      </w:pPr>
      <w:r w:rsidRPr="00B906DC">
        <w:rPr>
          <w:rFonts w:ascii="Tahoma" w:hAnsi="Tahoma" w:cs="Tahoma"/>
          <w:sz w:val="20"/>
          <w:szCs w:val="20"/>
        </w:rPr>
        <w:tab/>
      </w:r>
      <w:r w:rsidRPr="00B906DC">
        <w:rPr>
          <w:rFonts w:ascii="Tahoma" w:hAnsi="Tahoma" w:cs="Tahoma"/>
          <w:sz w:val="20"/>
          <w:szCs w:val="20"/>
        </w:rPr>
        <w:tab/>
      </w:r>
      <w:r w:rsidRPr="00B906DC">
        <w:rPr>
          <w:rFonts w:ascii="Tahoma" w:hAnsi="Tahoma" w:cs="Tahoma"/>
          <w:sz w:val="20"/>
          <w:szCs w:val="20"/>
        </w:rPr>
        <w:tab/>
        <w:t xml:space="preserve"> </w:t>
      </w:r>
    </w:p>
    <w:p w14:paraId="67CE799D" w14:textId="77777777" w:rsidR="00877C47" w:rsidRPr="00B906DC" w:rsidRDefault="00877C47" w:rsidP="00263BF6">
      <w:pPr>
        <w:pStyle w:val="Zkladntext"/>
        <w:ind w:left="720"/>
        <w:rPr>
          <w:rFonts w:ascii="Tahoma" w:hAnsi="Tahoma" w:cs="Tahoma"/>
          <w:b/>
          <w:sz w:val="20"/>
          <w:szCs w:val="20"/>
          <w:u w:val="single"/>
        </w:rPr>
      </w:pPr>
    </w:p>
    <w:p w14:paraId="44778E5C" w14:textId="77777777" w:rsidR="00263BF6" w:rsidRPr="00B906DC" w:rsidRDefault="00263BF6" w:rsidP="00263BF6">
      <w:pPr>
        <w:spacing w:after="0" w:line="240" w:lineRule="auto"/>
        <w:jc w:val="center"/>
        <w:rPr>
          <w:rFonts w:ascii="Tahoma" w:hAnsi="Tahoma" w:cs="Tahoma"/>
          <w:b/>
          <w:sz w:val="20"/>
          <w:szCs w:val="20"/>
        </w:rPr>
      </w:pPr>
      <w:r w:rsidRPr="00B906DC">
        <w:rPr>
          <w:rFonts w:ascii="Tahoma" w:hAnsi="Tahoma" w:cs="Tahoma"/>
          <w:b/>
          <w:sz w:val="20"/>
          <w:szCs w:val="20"/>
        </w:rPr>
        <w:t>XI</w:t>
      </w:r>
      <w:r>
        <w:rPr>
          <w:rFonts w:ascii="Tahoma" w:hAnsi="Tahoma" w:cs="Tahoma"/>
          <w:b/>
          <w:sz w:val="20"/>
          <w:szCs w:val="20"/>
        </w:rPr>
        <w:t>I</w:t>
      </w:r>
      <w:r w:rsidRPr="00B906DC">
        <w:rPr>
          <w:rFonts w:ascii="Tahoma" w:hAnsi="Tahoma" w:cs="Tahoma"/>
          <w:b/>
          <w:sz w:val="20"/>
          <w:szCs w:val="20"/>
        </w:rPr>
        <w:t xml:space="preserve">. </w:t>
      </w:r>
    </w:p>
    <w:p w14:paraId="399D3990"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Záruky</w:t>
      </w:r>
    </w:p>
    <w:p w14:paraId="5FB6107E" w14:textId="77777777" w:rsidR="00263BF6" w:rsidRPr="008F5B16" w:rsidRDefault="00263BF6" w:rsidP="00263BF6">
      <w:pPr>
        <w:spacing w:after="0" w:line="240" w:lineRule="auto"/>
        <w:jc w:val="center"/>
        <w:rPr>
          <w:rFonts w:ascii="Tahoma" w:hAnsi="Tahoma" w:cs="Tahoma"/>
          <w:b/>
          <w:sz w:val="20"/>
          <w:szCs w:val="20"/>
          <w:u w:val="single"/>
        </w:rPr>
      </w:pPr>
    </w:p>
    <w:p w14:paraId="66A3A10A" w14:textId="77777777" w:rsidR="00263BF6" w:rsidRPr="00B906DC" w:rsidRDefault="00263BF6" w:rsidP="00263BF6">
      <w:pPr>
        <w:pStyle w:val="Zkladntext"/>
        <w:rPr>
          <w:rFonts w:ascii="Tahoma" w:hAnsi="Tahoma" w:cs="Tahoma"/>
          <w:b/>
          <w:bCs/>
          <w:sz w:val="20"/>
          <w:szCs w:val="20"/>
          <w:lang w:val="cs-CZ"/>
        </w:rPr>
      </w:pPr>
      <w:r w:rsidRPr="00B906DC">
        <w:rPr>
          <w:rFonts w:ascii="Tahoma" w:hAnsi="Tahoma" w:cs="Tahoma"/>
          <w:b/>
          <w:bCs/>
          <w:sz w:val="20"/>
          <w:szCs w:val="20"/>
          <w:lang w:val="cs-CZ"/>
        </w:rPr>
        <w:t>1</w:t>
      </w:r>
      <w:r>
        <w:rPr>
          <w:rFonts w:ascii="Tahoma" w:hAnsi="Tahoma" w:cs="Tahoma"/>
          <w:b/>
          <w:bCs/>
          <w:sz w:val="20"/>
          <w:szCs w:val="20"/>
          <w:lang w:val="cs-CZ"/>
        </w:rPr>
        <w:t>2</w:t>
      </w:r>
      <w:r w:rsidRPr="00B906DC">
        <w:rPr>
          <w:rFonts w:ascii="Tahoma" w:hAnsi="Tahoma" w:cs="Tahoma"/>
          <w:b/>
          <w:bCs/>
          <w:sz w:val="20"/>
          <w:szCs w:val="20"/>
          <w:lang w:val="cs-CZ"/>
        </w:rPr>
        <w:t>.</w:t>
      </w:r>
      <w:r>
        <w:rPr>
          <w:rFonts w:ascii="Tahoma" w:hAnsi="Tahoma" w:cs="Tahoma"/>
          <w:b/>
          <w:bCs/>
          <w:sz w:val="20"/>
          <w:szCs w:val="20"/>
          <w:lang w:val="cs-CZ"/>
        </w:rPr>
        <w:t>1</w:t>
      </w:r>
      <w:r w:rsidRPr="00B906DC">
        <w:rPr>
          <w:rFonts w:ascii="Tahoma" w:hAnsi="Tahoma" w:cs="Tahoma"/>
          <w:b/>
          <w:bCs/>
          <w:sz w:val="20"/>
          <w:szCs w:val="20"/>
          <w:lang w:val="cs-CZ"/>
        </w:rPr>
        <w:t xml:space="preserve">  </w:t>
      </w:r>
      <w:r>
        <w:rPr>
          <w:rFonts w:ascii="Tahoma" w:hAnsi="Tahoma" w:cs="Tahoma"/>
          <w:b/>
          <w:bCs/>
          <w:sz w:val="20"/>
          <w:szCs w:val="20"/>
          <w:lang w:val="cs-CZ"/>
        </w:rPr>
        <w:t>Rozsah záruk a záruční doba</w:t>
      </w:r>
    </w:p>
    <w:p w14:paraId="2E65F2B9" w14:textId="77777777" w:rsidR="00263BF6" w:rsidRDefault="00263BF6" w:rsidP="00263BF6">
      <w:pPr>
        <w:spacing w:after="0" w:line="240" w:lineRule="auto"/>
        <w:jc w:val="both"/>
        <w:rPr>
          <w:rFonts w:ascii="Tahoma" w:hAnsi="Tahoma" w:cs="Tahoma"/>
          <w:sz w:val="20"/>
          <w:szCs w:val="20"/>
        </w:rPr>
      </w:pPr>
    </w:p>
    <w:p w14:paraId="181D60E0" w14:textId="77777777" w:rsidR="00263BF6" w:rsidRPr="001522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12.1.1</w:t>
      </w:r>
      <w:r>
        <w:rPr>
          <w:rFonts w:ascii="Tahoma" w:hAnsi="Tahoma" w:cs="Tahoma"/>
          <w:sz w:val="20"/>
          <w:szCs w:val="20"/>
        </w:rPr>
        <w:tab/>
      </w:r>
      <w:r w:rsidRPr="001522F6">
        <w:rPr>
          <w:rFonts w:ascii="Tahoma" w:hAnsi="Tahoma" w:cs="Tahoma"/>
          <w:sz w:val="20"/>
          <w:szCs w:val="20"/>
        </w:rPr>
        <w:t xml:space="preserve">Zhotovitel </w:t>
      </w:r>
      <w:r>
        <w:rPr>
          <w:rFonts w:ascii="Tahoma" w:hAnsi="Tahoma" w:cs="Tahoma"/>
          <w:sz w:val="20"/>
          <w:szCs w:val="20"/>
        </w:rPr>
        <w:t>je odpovědný</w:t>
      </w:r>
      <w:r w:rsidRPr="001522F6">
        <w:rPr>
          <w:rFonts w:ascii="Tahoma" w:hAnsi="Tahoma" w:cs="Tahoma"/>
          <w:sz w:val="20"/>
          <w:szCs w:val="20"/>
        </w:rPr>
        <w:t xml:space="preserve"> za řádné, odborné a kvalitní provedení díla, za všechny specifické vlastnosti</w:t>
      </w:r>
      <w:r>
        <w:rPr>
          <w:rFonts w:ascii="Tahoma" w:hAnsi="Tahoma" w:cs="Tahoma"/>
          <w:sz w:val="20"/>
          <w:szCs w:val="20"/>
        </w:rPr>
        <w:t xml:space="preserve">, které má dle </w:t>
      </w:r>
      <w:r w:rsidRPr="001522F6">
        <w:rPr>
          <w:rFonts w:ascii="Tahoma" w:hAnsi="Tahoma" w:cs="Tahoma"/>
          <w:sz w:val="20"/>
          <w:szCs w:val="20"/>
        </w:rPr>
        <w:t>této smlouvy</w:t>
      </w:r>
      <w:r>
        <w:rPr>
          <w:rFonts w:ascii="Tahoma" w:hAnsi="Tahoma" w:cs="Tahoma"/>
          <w:sz w:val="20"/>
          <w:szCs w:val="20"/>
        </w:rPr>
        <w:t xml:space="preserve"> dílo mít</w:t>
      </w:r>
      <w:r w:rsidRPr="001522F6">
        <w:rPr>
          <w:rFonts w:ascii="Tahoma" w:hAnsi="Tahoma" w:cs="Tahoma"/>
          <w:sz w:val="20"/>
          <w:szCs w:val="20"/>
        </w:rPr>
        <w:t xml:space="preserve">, </w:t>
      </w:r>
      <w:r>
        <w:rPr>
          <w:rFonts w:ascii="Tahoma" w:hAnsi="Tahoma" w:cs="Tahoma"/>
          <w:sz w:val="20"/>
          <w:szCs w:val="20"/>
        </w:rPr>
        <w:t>a</w:t>
      </w:r>
      <w:r w:rsidRPr="001522F6">
        <w:rPr>
          <w:rFonts w:ascii="Tahoma" w:hAnsi="Tahoma" w:cs="Tahoma"/>
          <w:sz w:val="20"/>
          <w:szCs w:val="20"/>
        </w:rPr>
        <w:t xml:space="preserve"> za veškeré vady díla, faktické i právní, trvalé nebo skryté, odstranitelné i neodstranitelné.</w:t>
      </w:r>
    </w:p>
    <w:p w14:paraId="3A1A37A9" w14:textId="77777777" w:rsidR="00263BF6" w:rsidRDefault="00263BF6" w:rsidP="00263BF6">
      <w:pPr>
        <w:pStyle w:val="Odstavecseseznamem"/>
        <w:rPr>
          <w:rFonts w:ascii="Tahoma" w:hAnsi="Tahoma" w:cs="Tahoma"/>
          <w:sz w:val="20"/>
          <w:szCs w:val="20"/>
        </w:rPr>
      </w:pPr>
    </w:p>
    <w:p w14:paraId="1AD61069" w14:textId="62BBE48B" w:rsidR="00263BF6" w:rsidRPr="00ED0C5D" w:rsidRDefault="00263BF6" w:rsidP="00263BF6">
      <w:pPr>
        <w:pStyle w:val="Odstavecseseznamem"/>
        <w:numPr>
          <w:ilvl w:val="2"/>
          <w:numId w:val="26"/>
        </w:numPr>
        <w:ind w:left="1418" w:hanging="851"/>
        <w:jc w:val="both"/>
        <w:rPr>
          <w:rFonts w:ascii="Tahoma" w:hAnsi="Tahoma" w:cs="Tahoma"/>
          <w:sz w:val="20"/>
          <w:szCs w:val="20"/>
        </w:rPr>
      </w:pPr>
      <w:r w:rsidRPr="00ED0C5D">
        <w:rPr>
          <w:rFonts w:ascii="Tahoma" w:hAnsi="Tahoma" w:cs="Tahoma"/>
          <w:sz w:val="20"/>
          <w:szCs w:val="20"/>
        </w:rPr>
        <w:t>Záruční doba za provedené dílo je stranami dohodnuta na dobu 60 měsíců. Pokud jde o technická zařízení nebo materiál použitý v souvislosti se zhotovením díla podle této smlouvy, vztahuje se na ně záruční doba stanovená výrobcem těchto zařízení a materiálů podle platné právní úpravy (</w:t>
      </w:r>
      <w:r w:rsidR="0015565E">
        <w:rPr>
          <w:rFonts w:ascii="Tahoma" w:hAnsi="Tahoma" w:cs="Tahoma"/>
          <w:sz w:val="20"/>
          <w:szCs w:val="20"/>
        </w:rPr>
        <w:t>min. však</w:t>
      </w:r>
      <w:r w:rsidR="0015565E" w:rsidRPr="00ED0C5D">
        <w:rPr>
          <w:rFonts w:ascii="Tahoma" w:hAnsi="Tahoma" w:cs="Tahoma"/>
          <w:sz w:val="20"/>
          <w:szCs w:val="20"/>
        </w:rPr>
        <w:t xml:space="preserve"> </w:t>
      </w:r>
      <w:r w:rsidRPr="00ED0C5D">
        <w:rPr>
          <w:rFonts w:ascii="Tahoma" w:hAnsi="Tahoma" w:cs="Tahoma"/>
          <w:sz w:val="20"/>
          <w:szCs w:val="20"/>
        </w:rPr>
        <w:t>24 měsíců).</w:t>
      </w:r>
    </w:p>
    <w:p w14:paraId="66B9F919" w14:textId="77777777" w:rsidR="00357045" w:rsidRDefault="00357045" w:rsidP="00263BF6">
      <w:pPr>
        <w:pStyle w:val="Odstavecseseznamem"/>
        <w:rPr>
          <w:rFonts w:ascii="Tahoma" w:hAnsi="Tahoma" w:cs="Tahoma"/>
          <w:sz w:val="20"/>
          <w:szCs w:val="20"/>
        </w:rPr>
      </w:pPr>
    </w:p>
    <w:p w14:paraId="38FAE6C1" w14:textId="77777777" w:rsidR="00263BF6" w:rsidRPr="00B906DC" w:rsidRDefault="00263BF6" w:rsidP="00263BF6">
      <w:pPr>
        <w:pStyle w:val="Zkladntext"/>
        <w:rPr>
          <w:rFonts w:ascii="Tahoma" w:hAnsi="Tahoma" w:cs="Tahoma"/>
          <w:b/>
          <w:bCs/>
          <w:sz w:val="20"/>
          <w:szCs w:val="20"/>
          <w:lang w:val="cs-CZ"/>
        </w:rPr>
      </w:pPr>
      <w:proofErr w:type="gramStart"/>
      <w:r w:rsidRPr="00B906DC">
        <w:rPr>
          <w:rFonts w:ascii="Tahoma" w:hAnsi="Tahoma" w:cs="Tahoma"/>
          <w:b/>
          <w:bCs/>
          <w:sz w:val="20"/>
          <w:szCs w:val="20"/>
          <w:lang w:val="cs-CZ"/>
        </w:rPr>
        <w:t>1</w:t>
      </w:r>
      <w:r>
        <w:rPr>
          <w:rFonts w:ascii="Tahoma" w:hAnsi="Tahoma" w:cs="Tahoma"/>
          <w:b/>
          <w:bCs/>
          <w:sz w:val="20"/>
          <w:szCs w:val="20"/>
          <w:lang w:val="cs-CZ"/>
        </w:rPr>
        <w:t>2</w:t>
      </w:r>
      <w:r w:rsidRPr="00B906DC">
        <w:rPr>
          <w:rFonts w:ascii="Tahoma" w:hAnsi="Tahoma" w:cs="Tahoma"/>
          <w:b/>
          <w:bCs/>
          <w:sz w:val="20"/>
          <w:szCs w:val="20"/>
          <w:lang w:val="cs-CZ"/>
        </w:rPr>
        <w:t>.</w:t>
      </w:r>
      <w:r>
        <w:rPr>
          <w:rFonts w:ascii="Tahoma" w:hAnsi="Tahoma" w:cs="Tahoma"/>
          <w:b/>
          <w:bCs/>
          <w:sz w:val="20"/>
          <w:szCs w:val="20"/>
          <w:lang w:val="cs-CZ"/>
        </w:rPr>
        <w:t>2</w:t>
      </w:r>
      <w:r w:rsidRPr="00B906DC">
        <w:rPr>
          <w:rFonts w:ascii="Tahoma" w:hAnsi="Tahoma" w:cs="Tahoma"/>
          <w:b/>
          <w:bCs/>
          <w:sz w:val="20"/>
          <w:szCs w:val="20"/>
          <w:lang w:val="cs-CZ"/>
        </w:rPr>
        <w:t xml:space="preserve">  </w:t>
      </w:r>
      <w:r>
        <w:rPr>
          <w:rFonts w:ascii="Tahoma" w:hAnsi="Tahoma" w:cs="Tahoma"/>
          <w:b/>
          <w:bCs/>
          <w:sz w:val="20"/>
          <w:szCs w:val="20"/>
          <w:lang w:val="cs-CZ"/>
        </w:rPr>
        <w:t>Odstranění</w:t>
      </w:r>
      <w:proofErr w:type="gramEnd"/>
      <w:r>
        <w:rPr>
          <w:rFonts w:ascii="Tahoma" w:hAnsi="Tahoma" w:cs="Tahoma"/>
          <w:b/>
          <w:bCs/>
          <w:sz w:val="20"/>
          <w:szCs w:val="20"/>
          <w:lang w:val="cs-CZ"/>
        </w:rPr>
        <w:t xml:space="preserve"> vad díla</w:t>
      </w:r>
      <w:r>
        <w:rPr>
          <w:rFonts w:ascii="Tahoma" w:hAnsi="Tahoma" w:cs="Tahoma"/>
          <w:b/>
          <w:bCs/>
          <w:sz w:val="20"/>
          <w:szCs w:val="20"/>
          <w:lang w:val="cs-CZ"/>
        </w:rPr>
        <w:tab/>
      </w:r>
    </w:p>
    <w:p w14:paraId="0C73444C" w14:textId="77777777" w:rsidR="00263BF6" w:rsidRDefault="00263BF6" w:rsidP="00263BF6">
      <w:pPr>
        <w:spacing w:after="0" w:line="240" w:lineRule="auto"/>
        <w:jc w:val="both"/>
        <w:rPr>
          <w:rFonts w:ascii="Tahoma" w:hAnsi="Tahoma" w:cs="Tahoma"/>
          <w:sz w:val="20"/>
          <w:szCs w:val="20"/>
        </w:rPr>
      </w:pPr>
    </w:p>
    <w:p w14:paraId="3D0FC458"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12.2.1</w:t>
      </w:r>
      <w:r>
        <w:rPr>
          <w:rFonts w:ascii="Tahoma" w:hAnsi="Tahoma" w:cs="Tahoma"/>
          <w:sz w:val="20"/>
          <w:szCs w:val="20"/>
        </w:rPr>
        <w:tab/>
      </w:r>
      <w:r w:rsidRPr="008F5B16">
        <w:rPr>
          <w:rFonts w:ascii="Tahoma" w:hAnsi="Tahoma" w:cs="Tahoma"/>
          <w:sz w:val="20"/>
          <w:szCs w:val="20"/>
        </w:rPr>
        <w:t xml:space="preserve">V případě, že se objeví jakákoli vada díla v záruční době, je zhotovitel povinen tuto </w:t>
      </w:r>
      <w:r>
        <w:rPr>
          <w:rFonts w:ascii="Tahoma" w:hAnsi="Tahoma" w:cs="Tahoma"/>
          <w:sz w:val="20"/>
          <w:szCs w:val="20"/>
        </w:rPr>
        <w:t xml:space="preserve">vadu na své náklady </w:t>
      </w:r>
      <w:r w:rsidRPr="008F5B16">
        <w:rPr>
          <w:rFonts w:ascii="Tahoma" w:hAnsi="Tahoma" w:cs="Tahoma"/>
          <w:sz w:val="20"/>
          <w:szCs w:val="20"/>
        </w:rPr>
        <w:t>odstranit</w:t>
      </w:r>
      <w:r>
        <w:rPr>
          <w:rFonts w:ascii="Tahoma" w:hAnsi="Tahoma" w:cs="Tahoma"/>
          <w:sz w:val="20"/>
          <w:szCs w:val="20"/>
        </w:rPr>
        <w:t>.</w:t>
      </w:r>
    </w:p>
    <w:p w14:paraId="20EC284E" w14:textId="77777777" w:rsidR="00263BF6" w:rsidRDefault="00263BF6" w:rsidP="00263BF6">
      <w:pPr>
        <w:spacing w:after="0" w:line="240" w:lineRule="auto"/>
        <w:ind w:left="1407" w:hanging="840"/>
        <w:jc w:val="both"/>
        <w:rPr>
          <w:rFonts w:ascii="Tahoma" w:hAnsi="Tahoma" w:cs="Tahoma"/>
          <w:sz w:val="20"/>
          <w:szCs w:val="20"/>
        </w:rPr>
      </w:pPr>
    </w:p>
    <w:p w14:paraId="1ED304FD" w14:textId="15B4C911"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12.2.2</w:t>
      </w:r>
      <w:r>
        <w:rPr>
          <w:rFonts w:ascii="Tahoma" w:hAnsi="Tahoma" w:cs="Tahoma"/>
          <w:sz w:val="20"/>
          <w:szCs w:val="20"/>
        </w:rPr>
        <w:tab/>
      </w:r>
      <w:r w:rsidRPr="001522F6">
        <w:rPr>
          <w:rFonts w:ascii="Tahoma" w:hAnsi="Tahoma" w:cs="Tahoma"/>
          <w:sz w:val="20"/>
          <w:szCs w:val="20"/>
        </w:rPr>
        <w:t xml:space="preserve">Oznámení o vadách </w:t>
      </w:r>
      <w:r w:rsidR="0015565E">
        <w:rPr>
          <w:rFonts w:ascii="Tahoma" w:hAnsi="Tahoma" w:cs="Tahoma"/>
          <w:sz w:val="20"/>
          <w:szCs w:val="20"/>
        </w:rPr>
        <w:t>bude</w:t>
      </w:r>
      <w:r w:rsidRPr="001522F6">
        <w:rPr>
          <w:rFonts w:ascii="Tahoma" w:hAnsi="Tahoma" w:cs="Tahoma"/>
          <w:sz w:val="20"/>
          <w:szCs w:val="20"/>
        </w:rPr>
        <w:t xml:space="preserve"> objednatelem učiněno </w:t>
      </w:r>
      <w:r w:rsidR="0015565E">
        <w:rPr>
          <w:rFonts w:ascii="Tahoma" w:hAnsi="Tahoma" w:cs="Tahoma"/>
          <w:sz w:val="20"/>
          <w:szCs w:val="20"/>
        </w:rPr>
        <w:t>písemnou</w:t>
      </w:r>
      <w:r w:rsidRPr="001522F6">
        <w:rPr>
          <w:rFonts w:ascii="Tahoma" w:hAnsi="Tahoma" w:cs="Tahoma"/>
          <w:sz w:val="20"/>
          <w:szCs w:val="20"/>
        </w:rPr>
        <w:t xml:space="preserve"> formou</w:t>
      </w:r>
      <w:r>
        <w:rPr>
          <w:rFonts w:ascii="Tahoma" w:hAnsi="Tahoma" w:cs="Tahoma"/>
          <w:sz w:val="20"/>
          <w:szCs w:val="20"/>
        </w:rPr>
        <w:t xml:space="preserve">.  </w:t>
      </w:r>
    </w:p>
    <w:p w14:paraId="207330C8" w14:textId="77777777" w:rsidR="00263BF6" w:rsidRDefault="00263BF6" w:rsidP="00263BF6">
      <w:pPr>
        <w:spacing w:after="0" w:line="240" w:lineRule="auto"/>
        <w:ind w:left="1407" w:hanging="840"/>
        <w:jc w:val="both"/>
        <w:rPr>
          <w:rFonts w:ascii="Tahoma" w:hAnsi="Tahoma" w:cs="Tahoma"/>
          <w:sz w:val="20"/>
          <w:szCs w:val="20"/>
        </w:rPr>
      </w:pPr>
    </w:p>
    <w:p w14:paraId="7E233E72"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12.2.3</w:t>
      </w:r>
      <w:r>
        <w:rPr>
          <w:rFonts w:ascii="Tahoma" w:hAnsi="Tahoma" w:cs="Tahoma"/>
          <w:sz w:val="20"/>
          <w:szCs w:val="20"/>
        </w:rPr>
        <w:tab/>
        <w:t xml:space="preserve">V případě vad, jejichž odstraňování nesnese odklad, je zhotovitel povinen zahájit odstraňování vad bezodkladně, nejpozději však do 3 pracovních dnů od oznámení vady. V ostatních případech se zhotovitel dohodne s objednatelem na termínu opravy. Pokud nebude mezi smluvními stranami stanoveno jinak, platí, že je v takovém případě zhotovitel povinen zahájit odstraňování vad </w:t>
      </w:r>
      <w:r w:rsidRPr="00B03A8B">
        <w:rPr>
          <w:rFonts w:ascii="Tahoma" w:hAnsi="Tahoma" w:cs="Tahoma"/>
          <w:sz w:val="20"/>
          <w:szCs w:val="20"/>
        </w:rPr>
        <w:t>nejpozději do 10 pracovních dnů</w:t>
      </w:r>
      <w:r>
        <w:rPr>
          <w:rFonts w:ascii="Tahoma" w:hAnsi="Tahoma" w:cs="Tahoma"/>
          <w:sz w:val="20"/>
          <w:szCs w:val="20"/>
        </w:rPr>
        <w:t xml:space="preserve"> od oznámení vady. </w:t>
      </w:r>
    </w:p>
    <w:p w14:paraId="291F9ACB" w14:textId="77777777" w:rsidR="00263BF6" w:rsidRDefault="00263BF6" w:rsidP="00263BF6">
      <w:pPr>
        <w:spacing w:after="0" w:line="240" w:lineRule="auto"/>
        <w:ind w:left="1407" w:hanging="840"/>
        <w:jc w:val="both"/>
        <w:rPr>
          <w:rFonts w:ascii="Tahoma" w:hAnsi="Tahoma" w:cs="Tahoma"/>
          <w:sz w:val="20"/>
          <w:szCs w:val="20"/>
        </w:rPr>
      </w:pPr>
    </w:p>
    <w:p w14:paraId="3C822F7E"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12.2.4</w:t>
      </w:r>
      <w:r>
        <w:rPr>
          <w:rFonts w:ascii="Tahoma" w:hAnsi="Tahoma" w:cs="Tahoma"/>
          <w:sz w:val="20"/>
          <w:szCs w:val="20"/>
        </w:rPr>
        <w:tab/>
        <w:t xml:space="preserve">Vada musí být odstraněna v termínu, na kterém se strany dohodly, a pokud nedojde k takové dohodě, musí být odstraněna bezodkladně s přihlédnutím k povaze vady. </w:t>
      </w:r>
    </w:p>
    <w:p w14:paraId="6964D521" w14:textId="77777777" w:rsidR="00263BF6" w:rsidRPr="004E749E" w:rsidRDefault="00263BF6" w:rsidP="00263BF6">
      <w:pPr>
        <w:pStyle w:val="Zkladntext"/>
        <w:rPr>
          <w:rFonts w:ascii="Tahoma" w:hAnsi="Tahoma" w:cs="Tahoma"/>
          <w:sz w:val="20"/>
          <w:szCs w:val="20"/>
        </w:rPr>
      </w:pPr>
    </w:p>
    <w:p w14:paraId="5C514374" w14:textId="77777777"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12.2.5</w:t>
      </w:r>
      <w:r>
        <w:rPr>
          <w:rFonts w:ascii="Tahoma" w:hAnsi="Tahoma" w:cs="Tahoma"/>
          <w:sz w:val="20"/>
          <w:szCs w:val="20"/>
        </w:rPr>
        <w:tab/>
      </w:r>
      <w:r w:rsidRPr="008F5B16">
        <w:rPr>
          <w:rFonts w:ascii="Tahoma" w:hAnsi="Tahoma" w:cs="Tahoma"/>
          <w:sz w:val="20"/>
          <w:szCs w:val="20"/>
        </w:rPr>
        <w:t>Pokud zhotovitel neodstraní vady včas a řádně, má objednatel právo vady odstranit sám, nebo je dát odstranit</w:t>
      </w:r>
      <w:r>
        <w:rPr>
          <w:rFonts w:ascii="Tahoma" w:hAnsi="Tahoma" w:cs="Tahoma"/>
          <w:sz w:val="20"/>
          <w:szCs w:val="20"/>
        </w:rPr>
        <w:t xml:space="preserve"> třetí osobou</w:t>
      </w:r>
      <w:r w:rsidRPr="008F5B16">
        <w:rPr>
          <w:rFonts w:ascii="Tahoma" w:hAnsi="Tahoma" w:cs="Tahoma"/>
          <w:sz w:val="20"/>
          <w:szCs w:val="20"/>
        </w:rPr>
        <w:t>, v obou případech na náklad zhotovitele. Všechny případy svépomoci uvedené v tomto odstavci nenaruší žádná jiná práva, plynoucí objednateli ze záruky</w:t>
      </w:r>
      <w:r>
        <w:rPr>
          <w:rFonts w:ascii="Tahoma" w:hAnsi="Tahoma" w:cs="Tahoma"/>
          <w:sz w:val="20"/>
          <w:szCs w:val="20"/>
        </w:rPr>
        <w:t xml:space="preserve">. </w:t>
      </w:r>
    </w:p>
    <w:p w14:paraId="3495ABA2" w14:textId="77777777" w:rsidR="00263BF6" w:rsidRDefault="00263BF6" w:rsidP="00263BF6">
      <w:pPr>
        <w:spacing w:after="0" w:line="240" w:lineRule="auto"/>
        <w:ind w:left="567"/>
        <w:jc w:val="both"/>
        <w:rPr>
          <w:rFonts w:ascii="Tahoma" w:hAnsi="Tahoma" w:cs="Tahoma"/>
          <w:sz w:val="20"/>
          <w:szCs w:val="20"/>
        </w:rPr>
      </w:pPr>
    </w:p>
    <w:p w14:paraId="6CE62E4E" w14:textId="0A0571B8"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12.2.6</w:t>
      </w:r>
      <w:r>
        <w:rPr>
          <w:rFonts w:ascii="Tahoma" w:hAnsi="Tahoma" w:cs="Tahoma"/>
          <w:sz w:val="20"/>
          <w:szCs w:val="20"/>
        </w:rPr>
        <w:tab/>
      </w:r>
      <w:r w:rsidRPr="008F5B16">
        <w:rPr>
          <w:rFonts w:ascii="Tahoma" w:hAnsi="Tahoma" w:cs="Tahoma"/>
          <w:sz w:val="20"/>
          <w:szCs w:val="20"/>
        </w:rPr>
        <w:t>Vedle práv stanovených v tomto článku má objednatel právo uplatňovat i nárok na náhradu případných škod</w:t>
      </w:r>
      <w:r>
        <w:rPr>
          <w:rFonts w:ascii="Tahoma" w:hAnsi="Tahoma" w:cs="Tahoma"/>
          <w:sz w:val="20"/>
          <w:szCs w:val="20"/>
        </w:rPr>
        <w:t xml:space="preserve">, vzniklých v důsledku porušení povinnosti zhotovitele dle této smlouvy, zákona, příslušné normy nebo obdobné povinnosti zhotovitele.  </w:t>
      </w:r>
    </w:p>
    <w:p w14:paraId="0DE8635C" w14:textId="77777777" w:rsidR="00364D9A" w:rsidRDefault="00364D9A" w:rsidP="00263BF6">
      <w:pPr>
        <w:spacing w:after="0" w:line="240" w:lineRule="auto"/>
        <w:ind w:left="1407" w:hanging="840"/>
        <w:jc w:val="both"/>
        <w:rPr>
          <w:rFonts w:ascii="Tahoma" w:hAnsi="Tahoma" w:cs="Tahoma"/>
          <w:sz w:val="20"/>
          <w:szCs w:val="20"/>
        </w:rPr>
      </w:pPr>
    </w:p>
    <w:p w14:paraId="558B58FA" w14:textId="273F38F7" w:rsidR="00263BF6" w:rsidRPr="00B906DC" w:rsidRDefault="00263BF6" w:rsidP="00263BF6">
      <w:pPr>
        <w:pStyle w:val="Zkladntext"/>
        <w:rPr>
          <w:rFonts w:ascii="Tahoma" w:hAnsi="Tahoma" w:cs="Tahoma"/>
          <w:b/>
          <w:bCs/>
          <w:sz w:val="20"/>
          <w:szCs w:val="20"/>
          <w:lang w:val="cs-CZ"/>
        </w:rPr>
      </w:pPr>
      <w:proofErr w:type="gramStart"/>
      <w:r w:rsidRPr="00B906DC">
        <w:rPr>
          <w:rFonts w:ascii="Tahoma" w:hAnsi="Tahoma" w:cs="Tahoma"/>
          <w:b/>
          <w:bCs/>
          <w:sz w:val="20"/>
          <w:szCs w:val="20"/>
          <w:lang w:val="cs-CZ"/>
        </w:rPr>
        <w:t>1</w:t>
      </w:r>
      <w:r>
        <w:rPr>
          <w:rFonts w:ascii="Tahoma" w:hAnsi="Tahoma" w:cs="Tahoma"/>
          <w:b/>
          <w:bCs/>
          <w:sz w:val="20"/>
          <w:szCs w:val="20"/>
          <w:lang w:val="cs-CZ"/>
        </w:rPr>
        <w:t>2</w:t>
      </w:r>
      <w:r w:rsidRPr="00B906DC">
        <w:rPr>
          <w:rFonts w:ascii="Tahoma" w:hAnsi="Tahoma" w:cs="Tahoma"/>
          <w:b/>
          <w:bCs/>
          <w:sz w:val="20"/>
          <w:szCs w:val="20"/>
          <w:lang w:val="cs-CZ"/>
        </w:rPr>
        <w:t>.</w:t>
      </w:r>
      <w:r>
        <w:rPr>
          <w:rFonts w:ascii="Tahoma" w:hAnsi="Tahoma" w:cs="Tahoma"/>
          <w:b/>
          <w:bCs/>
          <w:sz w:val="20"/>
          <w:szCs w:val="20"/>
          <w:lang w:val="cs-CZ"/>
        </w:rPr>
        <w:t>3</w:t>
      </w:r>
      <w:r w:rsidRPr="00B906DC">
        <w:rPr>
          <w:rFonts w:ascii="Tahoma" w:hAnsi="Tahoma" w:cs="Tahoma"/>
          <w:b/>
          <w:bCs/>
          <w:sz w:val="20"/>
          <w:szCs w:val="20"/>
          <w:lang w:val="cs-CZ"/>
        </w:rPr>
        <w:t xml:space="preserve">  </w:t>
      </w:r>
      <w:r w:rsidR="0059686C">
        <w:rPr>
          <w:rFonts w:ascii="Tahoma" w:hAnsi="Tahoma" w:cs="Tahoma"/>
          <w:b/>
          <w:bCs/>
          <w:sz w:val="20"/>
          <w:szCs w:val="20"/>
          <w:lang w:val="cs-CZ"/>
        </w:rPr>
        <w:t>B</w:t>
      </w:r>
      <w:r>
        <w:rPr>
          <w:rFonts w:ascii="Tahoma" w:hAnsi="Tahoma" w:cs="Tahoma"/>
          <w:b/>
          <w:bCs/>
          <w:sz w:val="20"/>
          <w:szCs w:val="20"/>
          <w:lang w:val="cs-CZ"/>
        </w:rPr>
        <w:t>ankovní</w:t>
      </w:r>
      <w:proofErr w:type="gramEnd"/>
      <w:r>
        <w:rPr>
          <w:rFonts w:ascii="Tahoma" w:hAnsi="Tahoma" w:cs="Tahoma"/>
          <w:b/>
          <w:bCs/>
          <w:sz w:val="20"/>
          <w:szCs w:val="20"/>
          <w:lang w:val="cs-CZ"/>
        </w:rPr>
        <w:t xml:space="preserve"> záruk</w:t>
      </w:r>
      <w:r w:rsidR="00347EC1">
        <w:rPr>
          <w:rFonts w:ascii="Tahoma" w:hAnsi="Tahoma" w:cs="Tahoma"/>
          <w:b/>
          <w:bCs/>
          <w:sz w:val="20"/>
          <w:szCs w:val="20"/>
          <w:lang w:val="cs-CZ"/>
        </w:rPr>
        <w:t>y</w:t>
      </w:r>
      <w:r>
        <w:rPr>
          <w:rFonts w:ascii="Tahoma" w:hAnsi="Tahoma" w:cs="Tahoma"/>
          <w:b/>
          <w:bCs/>
          <w:sz w:val="20"/>
          <w:szCs w:val="20"/>
          <w:lang w:val="cs-CZ"/>
        </w:rPr>
        <w:t xml:space="preserve"> </w:t>
      </w:r>
      <w:r>
        <w:rPr>
          <w:rFonts w:ascii="Tahoma" w:hAnsi="Tahoma" w:cs="Tahoma"/>
          <w:b/>
          <w:bCs/>
          <w:sz w:val="20"/>
          <w:szCs w:val="20"/>
          <w:lang w:val="cs-CZ"/>
        </w:rPr>
        <w:tab/>
      </w:r>
      <w:r>
        <w:rPr>
          <w:rFonts w:ascii="Tahoma" w:hAnsi="Tahoma" w:cs="Tahoma"/>
          <w:b/>
          <w:bCs/>
          <w:sz w:val="20"/>
          <w:szCs w:val="20"/>
          <w:lang w:val="cs-CZ"/>
        </w:rPr>
        <w:tab/>
      </w:r>
    </w:p>
    <w:p w14:paraId="5DE1455C" w14:textId="77777777" w:rsidR="00263BF6" w:rsidRDefault="00263BF6" w:rsidP="00263BF6">
      <w:pPr>
        <w:spacing w:after="0" w:line="240" w:lineRule="auto"/>
        <w:jc w:val="both"/>
        <w:rPr>
          <w:rFonts w:ascii="Tahoma" w:hAnsi="Tahoma" w:cs="Tahoma"/>
          <w:sz w:val="20"/>
          <w:szCs w:val="20"/>
        </w:rPr>
      </w:pPr>
    </w:p>
    <w:p w14:paraId="30BEA7C6" w14:textId="539249F8" w:rsidR="00347EC1" w:rsidRDefault="00263BF6" w:rsidP="00347EC1">
      <w:pPr>
        <w:spacing w:after="0" w:line="240" w:lineRule="auto"/>
        <w:ind w:left="1407" w:hanging="840"/>
        <w:jc w:val="both"/>
        <w:rPr>
          <w:rFonts w:ascii="Tahoma" w:hAnsi="Tahoma" w:cs="Tahoma"/>
          <w:sz w:val="20"/>
          <w:szCs w:val="20"/>
        </w:rPr>
      </w:pPr>
      <w:r>
        <w:rPr>
          <w:rFonts w:ascii="Tahoma" w:hAnsi="Tahoma" w:cs="Tahoma"/>
          <w:sz w:val="20"/>
          <w:szCs w:val="20"/>
        </w:rPr>
        <w:t>12.3.</w:t>
      </w:r>
      <w:r w:rsidR="0059686C">
        <w:rPr>
          <w:rFonts w:ascii="Tahoma" w:hAnsi="Tahoma" w:cs="Tahoma"/>
          <w:sz w:val="20"/>
          <w:szCs w:val="20"/>
        </w:rPr>
        <w:t>1</w:t>
      </w:r>
      <w:r>
        <w:rPr>
          <w:rFonts w:ascii="Tahoma" w:hAnsi="Tahoma" w:cs="Tahoma"/>
          <w:sz w:val="20"/>
          <w:szCs w:val="20"/>
        </w:rPr>
        <w:tab/>
      </w:r>
      <w:r w:rsidR="00347EC1">
        <w:rPr>
          <w:rFonts w:ascii="Tahoma" w:hAnsi="Tahoma" w:cs="Tahoma"/>
          <w:sz w:val="20"/>
          <w:szCs w:val="20"/>
        </w:rPr>
        <w:t>Do 10</w:t>
      </w:r>
      <w:r>
        <w:rPr>
          <w:rFonts w:ascii="Tahoma" w:hAnsi="Tahoma" w:cs="Tahoma"/>
          <w:sz w:val="20"/>
          <w:szCs w:val="20"/>
        </w:rPr>
        <w:t xml:space="preserve"> pracovních dnů</w:t>
      </w:r>
      <w:r w:rsidR="00347EC1">
        <w:rPr>
          <w:rFonts w:ascii="Tahoma" w:hAnsi="Tahoma" w:cs="Tahoma"/>
          <w:sz w:val="20"/>
          <w:szCs w:val="20"/>
        </w:rPr>
        <w:t xml:space="preserve"> ode dne doručení výzvy k zahájení stavebních prací dle této smlouvy je zhotovitel povinen doručit objednateli</w:t>
      </w:r>
      <w:r w:rsidR="00347EC1" w:rsidRPr="00347EC1">
        <w:rPr>
          <w:rFonts w:ascii="Tahoma" w:hAnsi="Tahoma" w:cs="Tahoma"/>
          <w:sz w:val="20"/>
          <w:szCs w:val="20"/>
        </w:rPr>
        <w:t xml:space="preserve"> </w:t>
      </w:r>
      <w:r w:rsidR="00347EC1">
        <w:rPr>
          <w:rFonts w:ascii="Tahoma" w:hAnsi="Tahoma" w:cs="Tahoma"/>
          <w:sz w:val="20"/>
          <w:szCs w:val="20"/>
        </w:rPr>
        <w:t xml:space="preserve">originál </w:t>
      </w:r>
      <w:r w:rsidR="00347EC1" w:rsidRPr="00347EC1">
        <w:rPr>
          <w:rFonts w:ascii="Tahoma" w:hAnsi="Tahoma" w:cs="Tahoma"/>
          <w:sz w:val="20"/>
          <w:szCs w:val="20"/>
        </w:rPr>
        <w:t>závazn</w:t>
      </w:r>
      <w:r w:rsidR="00347EC1">
        <w:rPr>
          <w:rFonts w:ascii="Tahoma" w:hAnsi="Tahoma" w:cs="Tahoma"/>
          <w:sz w:val="20"/>
          <w:szCs w:val="20"/>
        </w:rPr>
        <w:t>ého</w:t>
      </w:r>
      <w:r w:rsidR="00347EC1" w:rsidRPr="00347EC1">
        <w:rPr>
          <w:rFonts w:ascii="Tahoma" w:hAnsi="Tahoma" w:cs="Tahoma"/>
          <w:sz w:val="20"/>
          <w:szCs w:val="20"/>
        </w:rPr>
        <w:t xml:space="preserve"> příslib</w:t>
      </w:r>
      <w:r w:rsidR="00347EC1">
        <w:rPr>
          <w:rFonts w:ascii="Tahoma" w:hAnsi="Tahoma" w:cs="Tahoma"/>
          <w:sz w:val="20"/>
          <w:szCs w:val="20"/>
        </w:rPr>
        <w:t>u</w:t>
      </w:r>
      <w:r w:rsidR="00347EC1" w:rsidRPr="00347EC1">
        <w:rPr>
          <w:rFonts w:ascii="Tahoma" w:hAnsi="Tahoma" w:cs="Tahoma"/>
          <w:sz w:val="20"/>
          <w:szCs w:val="20"/>
        </w:rPr>
        <w:t xml:space="preserve"> banky o </w:t>
      </w:r>
      <w:r w:rsidR="00347EC1" w:rsidRPr="00347EC1">
        <w:rPr>
          <w:rFonts w:ascii="Tahoma" w:hAnsi="Tahoma" w:cs="Tahoma"/>
          <w:sz w:val="20"/>
          <w:szCs w:val="20"/>
        </w:rPr>
        <w:lastRenderedPageBreak/>
        <w:t>poskytnutí</w:t>
      </w:r>
      <w:r w:rsidR="00347EC1">
        <w:rPr>
          <w:rFonts w:ascii="Tahoma" w:hAnsi="Tahoma" w:cs="Tahoma"/>
          <w:sz w:val="20"/>
          <w:szCs w:val="20"/>
        </w:rPr>
        <w:t xml:space="preserve"> bankovní záruky za řádné provádění díla (dále též „BZ 1“), jejíž výše bude odpovídat </w:t>
      </w:r>
      <w:r w:rsidR="002824DD">
        <w:rPr>
          <w:rFonts w:ascii="Tahoma" w:hAnsi="Tahoma" w:cs="Tahoma"/>
          <w:sz w:val="20"/>
          <w:szCs w:val="20"/>
        </w:rPr>
        <w:t xml:space="preserve">5 </w:t>
      </w:r>
      <w:r w:rsidR="00347EC1">
        <w:rPr>
          <w:rFonts w:ascii="Tahoma" w:hAnsi="Tahoma" w:cs="Tahoma"/>
          <w:sz w:val="20"/>
          <w:szCs w:val="20"/>
        </w:rPr>
        <w:t xml:space="preserve">% celkové ceny díla v Kč bez DPH.  </w:t>
      </w:r>
    </w:p>
    <w:p w14:paraId="3B20A40E" w14:textId="6E427324" w:rsidR="00347EC1" w:rsidRDefault="00347EC1" w:rsidP="00347EC1">
      <w:pPr>
        <w:spacing w:after="0" w:line="240" w:lineRule="auto"/>
        <w:ind w:left="1407" w:hanging="840"/>
        <w:jc w:val="both"/>
        <w:rPr>
          <w:rFonts w:ascii="Tahoma" w:hAnsi="Tahoma" w:cs="Tahoma"/>
          <w:sz w:val="20"/>
          <w:szCs w:val="20"/>
        </w:rPr>
      </w:pPr>
    </w:p>
    <w:p w14:paraId="064825EA" w14:textId="6B5910AA" w:rsidR="00347EC1" w:rsidRPr="00347EC1" w:rsidRDefault="00347EC1" w:rsidP="00347EC1">
      <w:pPr>
        <w:spacing w:after="0" w:line="240" w:lineRule="auto"/>
        <w:ind w:left="1407" w:hanging="840"/>
        <w:jc w:val="both"/>
        <w:rPr>
          <w:rFonts w:ascii="Tahoma" w:hAnsi="Tahoma" w:cs="Tahoma"/>
          <w:sz w:val="20"/>
          <w:szCs w:val="20"/>
        </w:rPr>
      </w:pPr>
      <w:r>
        <w:rPr>
          <w:rFonts w:ascii="Tahoma" w:hAnsi="Tahoma" w:cs="Tahoma"/>
          <w:sz w:val="20"/>
          <w:szCs w:val="20"/>
        </w:rPr>
        <w:t>12.3.2</w:t>
      </w:r>
      <w:r>
        <w:rPr>
          <w:rFonts w:ascii="Tahoma" w:hAnsi="Tahoma" w:cs="Tahoma"/>
          <w:sz w:val="20"/>
          <w:szCs w:val="20"/>
        </w:rPr>
        <w:tab/>
        <w:t>BZ 1 bude potvrzovat připravenost banky</w:t>
      </w:r>
      <w:r w:rsidR="006C5778" w:rsidRPr="006C5778">
        <w:rPr>
          <w:rFonts w:ascii="Tahoma" w:hAnsi="Tahoma" w:cs="Tahoma"/>
          <w:sz w:val="20"/>
          <w:szCs w:val="20"/>
        </w:rPr>
        <w:t xml:space="preserve"> </w:t>
      </w:r>
      <w:r w:rsidR="006C5778" w:rsidRPr="00347EC1">
        <w:rPr>
          <w:rFonts w:ascii="Tahoma" w:hAnsi="Tahoma" w:cs="Tahoma"/>
          <w:sz w:val="20"/>
          <w:szCs w:val="20"/>
        </w:rPr>
        <w:t>uhradit za zhotovitele veškeré nároky týkající se dodržení smluvních podmínek dle této smlouvy, kvality a termínů provedení díla a jednotlivých uzlových bodů</w:t>
      </w:r>
      <w:r w:rsidR="006C5778">
        <w:rPr>
          <w:rFonts w:ascii="Tahoma" w:hAnsi="Tahoma" w:cs="Tahoma"/>
          <w:sz w:val="20"/>
          <w:szCs w:val="20"/>
        </w:rPr>
        <w:t xml:space="preserve">. </w:t>
      </w:r>
    </w:p>
    <w:p w14:paraId="1D372BC1" w14:textId="77777777" w:rsidR="00347EC1" w:rsidRPr="00347EC1" w:rsidRDefault="00347EC1" w:rsidP="00347EC1">
      <w:pPr>
        <w:spacing w:after="0" w:line="240" w:lineRule="auto"/>
        <w:jc w:val="both"/>
        <w:rPr>
          <w:rFonts w:ascii="Tahoma" w:hAnsi="Tahoma" w:cs="Tahoma"/>
          <w:sz w:val="20"/>
          <w:szCs w:val="20"/>
        </w:rPr>
      </w:pPr>
    </w:p>
    <w:p w14:paraId="014395B6" w14:textId="2E2CA329" w:rsidR="006C5778" w:rsidRDefault="006C5778" w:rsidP="006C5778">
      <w:pPr>
        <w:spacing w:after="0" w:line="240" w:lineRule="auto"/>
        <w:ind w:left="1407" w:hanging="840"/>
        <w:jc w:val="both"/>
        <w:rPr>
          <w:rFonts w:ascii="Tahoma" w:hAnsi="Tahoma" w:cs="Tahoma"/>
          <w:sz w:val="20"/>
          <w:szCs w:val="20"/>
        </w:rPr>
      </w:pPr>
      <w:r>
        <w:rPr>
          <w:rFonts w:ascii="Tahoma" w:hAnsi="Tahoma" w:cs="Tahoma"/>
          <w:sz w:val="20"/>
          <w:szCs w:val="20"/>
        </w:rPr>
        <w:t>12.3.3</w:t>
      </w:r>
      <w:r>
        <w:rPr>
          <w:rFonts w:ascii="Tahoma" w:hAnsi="Tahoma" w:cs="Tahoma"/>
          <w:sz w:val="20"/>
          <w:szCs w:val="20"/>
        </w:rPr>
        <w:tab/>
        <w:t xml:space="preserve">Do 10 pracovních dnů ode dne </w:t>
      </w:r>
      <w:r w:rsidRPr="00347EC1">
        <w:rPr>
          <w:rFonts w:ascii="Tahoma" w:hAnsi="Tahoma" w:cs="Tahoma"/>
          <w:sz w:val="20"/>
          <w:szCs w:val="20"/>
        </w:rPr>
        <w:t>potvrzení protokolu o převzetí díla</w:t>
      </w:r>
      <w:r>
        <w:rPr>
          <w:rFonts w:ascii="Tahoma" w:hAnsi="Tahoma" w:cs="Tahoma"/>
          <w:sz w:val="20"/>
          <w:szCs w:val="20"/>
        </w:rPr>
        <w:t xml:space="preserve"> dle této smlouvy je zhotovitel povinen doručit objednateli</w:t>
      </w:r>
      <w:r w:rsidRPr="00347EC1">
        <w:rPr>
          <w:rFonts w:ascii="Tahoma" w:hAnsi="Tahoma" w:cs="Tahoma"/>
          <w:sz w:val="20"/>
          <w:szCs w:val="20"/>
        </w:rPr>
        <w:t xml:space="preserve"> </w:t>
      </w:r>
      <w:r>
        <w:rPr>
          <w:rFonts w:ascii="Tahoma" w:hAnsi="Tahoma" w:cs="Tahoma"/>
          <w:sz w:val="20"/>
          <w:szCs w:val="20"/>
        </w:rPr>
        <w:t xml:space="preserve">originál </w:t>
      </w:r>
      <w:r w:rsidRPr="00347EC1">
        <w:rPr>
          <w:rFonts w:ascii="Tahoma" w:hAnsi="Tahoma" w:cs="Tahoma"/>
          <w:sz w:val="20"/>
          <w:szCs w:val="20"/>
        </w:rPr>
        <w:t>závazn</w:t>
      </w:r>
      <w:r>
        <w:rPr>
          <w:rFonts w:ascii="Tahoma" w:hAnsi="Tahoma" w:cs="Tahoma"/>
          <w:sz w:val="20"/>
          <w:szCs w:val="20"/>
        </w:rPr>
        <w:t>ého</w:t>
      </w:r>
      <w:r w:rsidRPr="00347EC1">
        <w:rPr>
          <w:rFonts w:ascii="Tahoma" w:hAnsi="Tahoma" w:cs="Tahoma"/>
          <w:sz w:val="20"/>
          <w:szCs w:val="20"/>
        </w:rPr>
        <w:t xml:space="preserve"> příslib</w:t>
      </w:r>
      <w:r>
        <w:rPr>
          <w:rFonts w:ascii="Tahoma" w:hAnsi="Tahoma" w:cs="Tahoma"/>
          <w:sz w:val="20"/>
          <w:szCs w:val="20"/>
        </w:rPr>
        <w:t>u</w:t>
      </w:r>
      <w:r w:rsidRPr="00347EC1">
        <w:rPr>
          <w:rFonts w:ascii="Tahoma" w:hAnsi="Tahoma" w:cs="Tahoma"/>
          <w:sz w:val="20"/>
          <w:szCs w:val="20"/>
        </w:rPr>
        <w:t xml:space="preserve"> banky o poskytnutí</w:t>
      </w:r>
      <w:r>
        <w:rPr>
          <w:rFonts w:ascii="Tahoma" w:hAnsi="Tahoma" w:cs="Tahoma"/>
          <w:sz w:val="20"/>
          <w:szCs w:val="20"/>
        </w:rPr>
        <w:t xml:space="preserve"> bankovní záruky za řádné odstraňování vad díla v záruční době (dále též „BZ 2“), jejíž výše bude odpovídat </w:t>
      </w:r>
      <w:r w:rsidR="002824DD">
        <w:rPr>
          <w:rFonts w:ascii="Tahoma" w:hAnsi="Tahoma" w:cs="Tahoma"/>
          <w:sz w:val="20"/>
          <w:szCs w:val="20"/>
        </w:rPr>
        <w:t>5</w:t>
      </w:r>
      <w:r>
        <w:rPr>
          <w:rFonts w:ascii="Tahoma" w:hAnsi="Tahoma" w:cs="Tahoma"/>
          <w:sz w:val="20"/>
          <w:szCs w:val="20"/>
        </w:rPr>
        <w:t xml:space="preserve"> % celkové ceny díla v Kč bez DPH.</w:t>
      </w:r>
    </w:p>
    <w:p w14:paraId="75A76B47" w14:textId="77777777" w:rsidR="006C5778" w:rsidRDefault="006C5778" w:rsidP="006C5778">
      <w:pPr>
        <w:spacing w:after="0" w:line="240" w:lineRule="auto"/>
        <w:ind w:left="1407" w:hanging="840"/>
        <w:jc w:val="both"/>
        <w:rPr>
          <w:rFonts w:ascii="Tahoma" w:hAnsi="Tahoma" w:cs="Tahoma"/>
          <w:sz w:val="20"/>
          <w:szCs w:val="20"/>
        </w:rPr>
      </w:pPr>
    </w:p>
    <w:p w14:paraId="70773DE5" w14:textId="00B31297" w:rsidR="006C5778" w:rsidRDefault="006C5778" w:rsidP="006C5778">
      <w:pPr>
        <w:spacing w:after="0" w:line="240" w:lineRule="auto"/>
        <w:ind w:left="1407" w:hanging="840"/>
        <w:jc w:val="both"/>
        <w:rPr>
          <w:rFonts w:ascii="Tahoma" w:hAnsi="Tahoma" w:cs="Tahoma"/>
          <w:sz w:val="20"/>
          <w:szCs w:val="20"/>
        </w:rPr>
      </w:pPr>
      <w:proofErr w:type="gramStart"/>
      <w:r>
        <w:rPr>
          <w:rFonts w:ascii="Tahoma" w:hAnsi="Tahoma" w:cs="Tahoma"/>
          <w:sz w:val="20"/>
          <w:szCs w:val="20"/>
        </w:rPr>
        <w:t xml:space="preserve">12.3.4  </w:t>
      </w:r>
      <w:r>
        <w:rPr>
          <w:rFonts w:ascii="Tahoma" w:hAnsi="Tahoma" w:cs="Tahoma"/>
          <w:sz w:val="20"/>
          <w:szCs w:val="20"/>
        </w:rPr>
        <w:tab/>
      </w:r>
      <w:proofErr w:type="gramEnd"/>
      <w:r>
        <w:rPr>
          <w:rFonts w:ascii="Tahoma" w:hAnsi="Tahoma" w:cs="Tahoma"/>
          <w:sz w:val="20"/>
          <w:szCs w:val="20"/>
        </w:rPr>
        <w:t>BZ 2 bude potvrzovat připravenost banky</w:t>
      </w:r>
      <w:r w:rsidRPr="006C5778">
        <w:rPr>
          <w:rFonts w:ascii="Tahoma" w:hAnsi="Tahoma" w:cs="Tahoma"/>
          <w:sz w:val="20"/>
          <w:szCs w:val="20"/>
        </w:rPr>
        <w:t xml:space="preserve"> </w:t>
      </w:r>
      <w:r w:rsidRPr="00347EC1">
        <w:rPr>
          <w:rFonts w:ascii="Tahoma" w:hAnsi="Tahoma" w:cs="Tahoma"/>
          <w:sz w:val="20"/>
          <w:szCs w:val="20"/>
        </w:rPr>
        <w:t>uhradit za zhotovitele veškeré nároky týkající se dodržení smluvních podmínek dle této smlouvy</w:t>
      </w:r>
      <w:r>
        <w:rPr>
          <w:rFonts w:ascii="Tahoma" w:hAnsi="Tahoma" w:cs="Tahoma"/>
          <w:sz w:val="20"/>
          <w:szCs w:val="20"/>
        </w:rPr>
        <w:t xml:space="preserve"> ve vztahu k odstraňování vad v záruční době zhotovitelem pro případ, že tyto vady zhotovitel neodstraní nebo jiným způsobem poruší své povinnosti v záruční době. </w:t>
      </w:r>
    </w:p>
    <w:p w14:paraId="70DCCCDF" w14:textId="61AC72AF" w:rsidR="006C5778" w:rsidRDefault="006C5778" w:rsidP="006C5778">
      <w:pPr>
        <w:spacing w:after="0" w:line="240" w:lineRule="auto"/>
        <w:ind w:left="1407" w:hanging="840"/>
        <w:jc w:val="both"/>
        <w:rPr>
          <w:rFonts w:ascii="Tahoma" w:hAnsi="Tahoma" w:cs="Tahoma"/>
          <w:sz w:val="20"/>
          <w:szCs w:val="20"/>
        </w:rPr>
      </w:pPr>
    </w:p>
    <w:p w14:paraId="2BCC2623" w14:textId="1461E79F" w:rsidR="00347EC1" w:rsidRDefault="006C5778" w:rsidP="006C5778">
      <w:pPr>
        <w:spacing w:after="0" w:line="240" w:lineRule="auto"/>
        <w:ind w:left="1407" w:hanging="840"/>
        <w:jc w:val="both"/>
        <w:rPr>
          <w:rFonts w:ascii="Tahoma" w:hAnsi="Tahoma" w:cs="Tahoma"/>
          <w:sz w:val="20"/>
          <w:szCs w:val="20"/>
        </w:rPr>
      </w:pPr>
      <w:r>
        <w:rPr>
          <w:rFonts w:ascii="Tahoma" w:hAnsi="Tahoma" w:cs="Tahoma"/>
          <w:sz w:val="20"/>
          <w:szCs w:val="20"/>
        </w:rPr>
        <w:t>12.3.5</w:t>
      </w:r>
      <w:r>
        <w:rPr>
          <w:rFonts w:ascii="Tahoma" w:hAnsi="Tahoma" w:cs="Tahoma"/>
          <w:sz w:val="20"/>
          <w:szCs w:val="20"/>
        </w:rPr>
        <w:tab/>
        <w:t>Ba</w:t>
      </w:r>
      <w:r w:rsidR="00347EC1" w:rsidRPr="00347EC1">
        <w:rPr>
          <w:rFonts w:ascii="Tahoma" w:hAnsi="Tahoma" w:cs="Tahoma"/>
          <w:sz w:val="20"/>
          <w:szCs w:val="20"/>
        </w:rPr>
        <w:t>nkovní zárukou dle této smlouvy se rozumí originál záruční listiny vystavené bankou, která byla zřízena a provozuje činnost podle zákona č. 21/1992 Sb., o bankách, ve znění pozdějších předpisů, ve prospěch objednatele jako oprávněného z předložené bankovní záruky. Bankovní záruky musí být vystaveny jako neodvolatelné a bezpodmínečné, a banka se zaváže k plnění bez námitek a na základě první výzvy objednatele.</w:t>
      </w:r>
    </w:p>
    <w:p w14:paraId="0AFF6EB8" w14:textId="044745EA" w:rsidR="006C5778" w:rsidRDefault="006C5778" w:rsidP="006C5778">
      <w:pPr>
        <w:spacing w:after="0" w:line="240" w:lineRule="auto"/>
        <w:ind w:left="1407" w:hanging="840"/>
        <w:jc w:val="both"/>
        <w:rPr>
          <w:rFonts w:ascii="Tahoma" w:hAnsi="Tahoma" w:cs="Tahoma"/>
          <w:sz w:val="20"/>
          <w:szCs w:val="20"/>
        </w:rPr>
      </w:pPr>
    </w:p>
    <w:p w14:paraId="705C853A" w14:textId="378A6CF1" w:rsidR="006C5778" w:rsidRDefault="006C5778" w:rsidP="006C5778">
      <w:pPr>
        <w:spacing w:after="0" w:line="240" w:lineRule="auto"/>
        <w:ind w:left="1407" w:hanging="840"/>
        <w:jc w:val="both"/>
        <w:rPr>
          <w:rFonts w:ascii="Tahoma" w:hAnsi="Tahoma" w:cs="Tahoma"/>
          <w:sz w:val="20"/>
          <w:szCs w:val="20"/>
        </w:rPr>
      </w:pPr>
      <w:r>
        <w:rPr>
          <w:rFonts w:ascii="Tahoma" w:hAnsi="Tahoma" w:cs="Tahoma"/>
          <w:sz w:val="20"/>
          <w:szCs w:val="20"/>
        </w:rPr>
        <w:t>12.3.6</w:t>
      </w:r>
      <w:r>
        <w:rPr>
          <w:rFonts w:ascii="Tahoma" w:hAnsi="Tahoma" w:cs="Tahoma"/>
          <w:sz w:val="20"/>
          <w:szCs w:val="20"/>
        </w:rPr>
        <w:tab/>
        <w:t xml:space="preserve">BZ 1 bude platná nejméně po dobu od vystavení do předání díla bez vad a nedodělků ve smyslu této smlouvy. BZ 2 bude platná nejméně po dobu od vystavení do skončení nejdelší záruční doby, sjednané v této smlouvě, pokud zhotovitel do tohoto dne odstranil všechny vady, ke kterým byl dle této smlouvy povinen, jinak do úplného odstranění těchto vad. </w:t>
      </w:r>
    </w:p>
    <w:p w14:paraId="69E66243" w14:textId="77777777" w:rsidR="006C5778" w:rsidRDefault="006C5778" w:rsidP="006C5778">
      <w:pPr>
        <w:spacing w:after="0" w:line="240" w:lineRule="auto"/>
        <w:ind w:left="1407" w:hanging="840"/>
        <w:jc w:val="both"/>
        <w:rPr>
          <w:rFonts w:ascii="Tahoma" w:hAnsi="Tahoma" w:cs="Tahoma"/>
          <w:sz w:val="20"/>
          <w:szCs w:val="20"/>
        </w:rPr>
      </w:pPr>
    </w:p>
    <w:p w14:paraId="482CE5A8" w14:textId="77777777" w:rsidR="006C5778" w:rsidRDefault="006C5778" w:rsidP="006C5778">
      <w:pPr>
        <w:spacing w:after="0" w:line="240" w:lineRule="auto"/>
        <w:ind w:left="1407" w:hanging="840"/>
        <w:jc w:val="both"/>
        <w:rPr>
          <w:rFonts w:ascii="Tahoma" w:hAnsi="Tahoma" w:cs="Tahoma"/>
          <w:sz w:val="20"/>
          <w:szCs w:val="20"/>
        </w:rPr>
      </w:pPr>
      <w:r>
        <w:rPr>
          <w:rFonts w:ascii="Tahoma" w:hAnsi="Tahoma" w:cs="Tahoma"/>
          <w:sz w:val="20"/>
          <w:szCs w:val="20"/>
        </w:rPr>
        <w:t>12.3.7</w:t>
      </w:r>
      <w:r>
        <w:rPr>
          <w:rFonts w:ascii="Tahoma" w:hAnsi="Tahoma" w:cs="Tahoma"/>
          <w:sz w:val="20"/>
          <w:szCs w:val="20"/>
        </w:rPr>
        <w:tab/>
        <w:t xml:space="preserve">Právo z BZ 1 a BZ 2 bude moci objednatel uplatnit bez dalšího, pokud zhotovitel nedodrží podmínky této smlouvy a případný závadný stav sám neodstraní. </w:t>
      </w:r>
    </w:p>
    <w:p w14:paraId="49278CB1" w14:textId="77777777" w:rsidR="006C5778" w:rsidRDefault="006C5778" w:rsidP="006C5778">
      <w:pPr>
        <w:spacing w:after="0" w:line="240" w:lineRule="auto"/>
        <w:ind w:left="1407" w:hanging="840"/>
        <w:jc w:val="both"/>
        <w:rPr>
          <w:rFonts w:ascii="Tahoma" w:hAnsi="Tahoma" w:cs="Tahoma"/>
          <w:sz w:val="20"/>
          <w:szCs w:val="20"/>
        </w:rPr>
      </w:pPr>
    </w:p>
    <w:p w14:paraId="0D974247" w14:textId="70F2A6F4" w:rsidR="00347EC1" w:rsidRDefault="006C5778" w:rsidP="006C5778">
      <w:pPr>
        <w:spacing w:after="0" w:line="240" w:lineRule="auto"/>
        <w:ind w:left="1407" w:hanging="840"/>
        <w:jc w:val="both"/>
        <w:rPr>
          <w:rFonts w:ascii="Tahoma" w:hAnsi="Tahoma" w:cs="Tahoma"/>
          <w:sz w:val="20"/>
          <w:szCs w:val="20"/>
        </w:rPr>
      </w:pPr>
      <w:r>
        <w:rPr>
          <w:rFonts w:ascii="Tahoma" w:hAnsi="Tahoma" w:cs="Tahoma"/>
          <w:sz w:val="20"/>
          <w:szCs w:val="20"/>
        </w:rPr>
        <w:t>12.3.8</w:t>
      </w:r>
      <w:r>
        <w:rPr>
          <w:rFonts w:ascii="Tahoma" w:hAnsi="Tahoma" w:cs="Tahoma"/>
          <w:sz w:val="20"/>
          <w:szCs w:val="20"/>
        </w:rPr>
        <w:tab/>
      </w:r>
      <w:r w:rsidR="00347EC1" w:rsidRPr="00347EC1">
        <w:rPr>
          <w:rFonts w:ascii="Tahoma" w:hAnsi="Tahoma" w:cs="Tahoma"/>
          <w:sz w:val="20"/>
          <w:szCs w:val="20"/>
        </w:rPr>
        <w:t>Objednatel je oprávněn čerpat prostředky z BZ 1 a BZ 2 ve výši, která odpovídá výši splatné smluvní pokuty, nákladů nezbytných k odstranění vad díla, škod způsobených plněním zhotovitele v rozporu se smlouvou, nebo jakékoli částce, která odpovídá náhradě vadného plnění, kterou místo zhotovitele provedla třetí osoba.</w:t>
      </w:r>
    </w:p>
    <w:p w14:paraId="27FBD075" w14:textId="0278EF0D" w:rsidR="005660C4" w:rsidRDefault="005660C4" w:rsidP="006C5778">
      <w:pPr>
        <w:spacing w:after="0" w:line="240" w:lineRule="auto"/>
        <w:ind w:left="1407" w:hanging="840"/>
        <w:jc w:val="both"/>
        <w:rPr>
          <w:rFonts w:ascii="Tahoma" w:hAnsi="Tahoma" w:cs="Tahoma"/>
          <w:sz w:val="20"/>
          <w:szCs w:val="20"/>
        </w:rPr>
      </w:pPr>
    </w:p>
    <w:p w14:paraId="15DD8B06" w14:textId="5D31D588" w:rsidR="00347EC1" w:rsidRDefault="005660C4" w:rsidP="005660C4">
      <w:pPr>
        <w:spacing w:after="0" w:line="240" w:lineRule="auto"/>
        <w:ind w:left="1407" w:hanging="840"/>
        <w:jc w:val="both"/>
        <w:rPr>
          <w:rFonts w:ascii="Tahoma" w:hAnsi="Tahoma" w:cs="Tahoma"/>
          <w:sz w:val="20"/>
          <w:szCs w:val="20"/>
        </w:rPr>
      </w:pPr>
      <w:r>
        <w:rPr>
          <w:rFonts w:ascii="Tahoma" w:hAnsi="Tahoma" w:cs="Tahoma"/>
          <w:sz w:val="20"/>
          <w:szCs w:val="20"/>
        </w:rPr>
        <w:t>12.3.9</w:t>
      </w:r>
      <w:r>
        <w:rPr>
          <w:rFonts w:ascii="Tahoma" w:hAnsi="Tahoma" w:cs="Tahoma"/>
          <w:sz w:val="20"/>
          <w:szCs w:val="20"/>
        </w:rPr>
        <w:tab/>
      </w:r>
      <w:r w:rsidR="00347EC1" w:rsidRPr="00347EC1">
        <w:rPr>
          <w:rFonts w:ascii="Tahoma" w:hAnsi="Tahoma" w:cs="Tahoma"/>
          <w:sz w:val="20"/>
          <w:szCs w:val="20"/>
        </w:rPr>
        <w:t>Před uplatněním plnění z výše uvedených bankovních záruk u banky oznámí objednatel, jako oprávněný z bankovních záruk, zhotoviteli písemně výši požadovaného plnění. Zhotovitel se zavazuje doručit objednateli novou záruční listinu (nebo zajistit vydání nové záruční listiny bankou) ve znění shodném s předchozí záruční listinou (tj. v původní výši záruky) vždy nejpozději do 14 kalendářních dnů od každého uplatnění práva z příslušné bankovní záruky objednatelem u příslušné banky.</w:t>
      </w:r>
    </w:p>
    <w:p w14:paraId="5BD9BA24" w14:textId="4AC6DAF5" w:rsidR="005660C4" w:rsidRDefault="005660C4" w:rsidP="005660C4">
      <w:pPr>
        <w:spacing w:after="0" w:line="240" w:lineRule="auto"/>
        <w:ind w:left="1407" w:hanging="840"/>
        <w:jc w:val="both"/>
        <w:rPr>
          <w:rFonts w:ascii="Tahoma" w:hAnsi="Tahoma" w:cs="Tahoma"/>
          <w:sz w:val="20"/>
          <w:szCs w:val="20"/>
        </w:rPr>
      </w:pPr>
    </w:p>
    <w:p w14:paraId="7D71A893" w14:textId="00129981" w:rsidR="00347EC1" w:rsidRDefault="005660C4" w:rsidP="005660C4">
      <w:pPr>
        <w:spacing w:after="0" w:line="240" w:lineRule="auto"/>
        <w:ind w:left="1407" w:hanging="840"/>
        <w:jc w:val="both"/>
        <w:rPr>
          <w:rFonts w:ascii="Tahoma" w:hAnsi="Tahoma" w:cs="Tahoma"/>
          <w:sz w:val="20"/>
          <w:szCs w:val="20"/>
        </w:rPr>
      </w:pPr>
      <w:r>
        <w:rPr>
          <w:rFonts w:ascii="Tahoma" w:hAnsi="Tahoma" w:cs="Tahoma"/>
          <w:sz w:val="20"/>
          <w:szCs w:val="20"/>
        </w:rPr>
        <w:t>12.3.10</w:t>
      </w:r>
      <w:r>
        <w:rPr>
          <w:rFonts w:ascii="Tahoma" w:hAnsi="Tahoma" w:cs="Tahoma"/>
          <w:sz w:val="20"/>
          <w:szCs w:val="20"/>
        </w:rPr>
        <w:tab/>
      </w:r>
      <w:r w:rsidR="00347EC1" w:rsidRPr="00347EC1">
        <w:rPr>
          <w:rFonts w:ascii="Tahoma" w:hAnsi="Tahoma" w:cs="Tahoma"/>
          <w:sz w:val="20"/>
          <w:szCs w:val="20"/>
        </w:rPr>
        <w:t xml:space="preserve">Zhotovitel se zavazuje platnost bankovních záruk dle této smlouvy udržovat tak, že jejich trvání </w:t>
      </w:r>
      <w:r>
        <w:rPr>
          <w:rFonts w:ascii="Tahoma" w:hAnsi="Tahoma" w:cs="Tahoma"/>
          <w:sz w:val="20"/>
          <w:szCs w:val="20"/>
        </w:rPr>
        <w:t xml:space="preserve">neskončí před stanovenými daty. Případná končící bankovní záruka musí být </w:t>
      </w:r>
      <w:r w:rsidR="00347EC1" w:rsidRPr="00347EC1">
        <w:rPr>
          <w:rFonts w:ascii="Tahoma" w:hAnsi="Tahoma" w:cs="Tahoma"/>
          <w:sz w:val="20"/>
          <w:szCs w:val="20"/>
        </w:rPr>
        <w:t>prodlouž</w:t>
      </w:r>
      <w:r>
        <w:rPr>
          <w:rFonts w:ascii="Tahoma" w:hAnsi="Tahoma" w:cs="Tahoma"/>
          <w:sz w:val="20"/>
          <w:szCs w:val="20"/>
        </w:rPr>
        <w:t>ena</w:t>
      </w:r>
      <w:r w:rsidR="00347EC1" w:rsidRPr="00347EC1">
        <w:rPr>
          <w:rFonts w:ascii="Tahoma" w:hAnsi="Tahoma" w:cs="Tahoma"/>
          <w:sz w:val="20"/>
          <w:szCs w:val="20"/>
        </w:rPr>
        <w:t xml:space="preserve"> </w:t>
      </w:r>
      <w:r>
        <w:rPr>
          <w:rFonts w:ascii="Tahoma" w:hAnsi="Tahoma" w:cs="Tahoma"/>
          <w:sz w:val="20"/>
          <w:szCs w:val="20"/>
        </w:rPr>
        <w:t xml:space="preserve">nebo nahrazena novou bankovní zárukou </w:t>
      </w:r>
      <w:r w:rsidR="00347EC1" w:rsidRPr="00347EC1">
        <w:rPr>
          <w:rFonts w:ascii="Tahoma" w:hAnsi="Tahoma" w:cs="Tahoma"/>
          <w:sz w:val="20"/>
          <w:szCs w:val="20"/>
        </w:rPr>
        <w:t xml:space="preserve">tak, aby </w:t>
      </w:r>
      <w:r>
        <w:rPr>
          <w:rFonts w:ascii="Tahoma" w:hAnsi="Tahoma" w:cs="Tahoma"/>
          <w:sz w:val="20"/>
          <w:szCs w:val="20"/>
        </w:rPr>
        <w:t xml:space="preserve">záruka </w:t>
      </w:r>
      <w:r w:rsidR="00347EC1" w:rsidRPr="00347EC1">
        <w:rPr>
          <w:rFonts w:ascii="Tahoma" w:hAnsi="Tahoma" w:cs="Tahoma"/>
          <w:sz w:val="20"/>
          <w:szCs w:val="20"/>
        </w:rPr>
        <w:t>trvala po celou stanovenou dobu.</w:t>
      </w:r>
    </w:p>
    <w:p w14:paraId="64979CBD" w14:textId="2764E551" w:rsidR="005660C4" w:rsidRDefault="005660C4" w:rsidP="005660C4">
      <w:pPr>
        <w:spacing w:after="0" w:line="240" w:lineRule="auto"/>
        <w:ind w:left="1407" w:hanging="840"/>
        <w:jc w:val="both"/>
        <w:rPr>
          <w:rFonts w:ascii="Tahoma" w:hAnsi="Tahoma" w:cs="Tahoma"/>
          <w:sz w:val="20"/>
          <w:szCs w:val="20"/>
        </w:rPr>
      </w:pPr>
    </w:p>
    <w:p w14:paraId="11A591A8" w14:textId="598B8283" w:rsidR="00263BF6" w:rsidRDefault="005660C4" w:rsidP="005660C4">
      <w:pPr>
        <w:spacing w:after="0" w:line="240" w:lineRule="auto"/>
        <w:ind w:left="1407" w:hanging="840"/>
        <w:jc w:val="both"/>
        <w:rPr>
          <w:rFonts w:ascii="Tahoma" w:hAnsi="Tahoma" w:cs="Tahoma"/>
          <w:sz w:val="20"/>
          <w:szCs w:val="20"/>
        </w:rPr>
      </w:pPr>
      <w:r>
        <w:rPr>
          <w:rFonts w:ascii="Tahoma" w:hAnsi="Tahoma" w:cs="Tahoma"/>
          <w:sz w:val="20"/>
          <w:szCs w:val="20"/>
        </w:rPr>
        <w:t>12.3.11</w:t>
      </w:r>
      <w:r>
        <w:rPr>
          <w:rFonts w:ascii="Tahoma" w:hAnsi="Tahoma" w:cs="Tahoma"/>
          <w:sz w:val="20"/>
          <w:szCs w:val="20"/>
        </w:rPr>
        <w:tab/>
      </w:r>
      <w:r w:rsidR="00347EC1" w:rsidRPr="00347EC1">
        <w:rPr>
          <w:rFonts w:ascii="Tahoma" w:hAnsi="Tahoma" w:cs="Tahoma"/>
          <w:sz w:val="20"/>
          <w:szCs w:val="20"/>
        </w:rPr>
        <w:t>Zhotovitel se nemůže po objednateli domáhat náhrady škody ani jakéhokoliv jiného nároku pro neoprávněné čerpání bankovní záruky, pokud byl na závady v provádění díla nebo na výskyt vad, které byly důvodem čerpání záruky, či jakékoliv jiné oprávněné důvody čerpání upozorněn a tyto vady (či jiné okolnosti) v souladu s touto smlouvou bezodkladně neodstranil nebo neprokázal, že nenastaly, resp. neuvedl situaci do souladu s touto smlouvou.</w:t>
      </w:r>
    </w:p>
    <w:p w14:paraId="581AB0A2" w14:textId="273866C9" w:rsidR="005660C4" w:rsidRDefault="005660C4" w:rsidP="005660C4">
      <w:pPr>
        <w:spacing w:after="0" w:line="240" w:lineRule="auto"/>
        <w:ind w:left="1407" w:hanging="840"/>
        <w:jc w:val="both"/>
        <w:rPr>
          <w:rFonts w:ascii="Tahoma" w:hAnsi="Tahoma" w:cs="Tahoma"/>
          <w:sz w:val="20"/>
          <w:szCs w:val="20"/>
        </w:rPr>
      </w:pPr>
    </w:p>
    <w:p w14:paraId="39CC06DC" w14:textId="77777777" w:rsidR="00364D9A" w:rsidRDefault="00364D9A" w:rsidP="005660C4">
      <w:pPr>
        <w:spacing w:after="0" w:line="240" w:lineRule="auto"/>
        <w:ind w:left="1407" w:hanging="840"/>
        <w:jc w:val="both"/>
        <w:rPr>
          <w:rFonts w:ascii="Tahoma" w:hAnsi="Tahoma" w:cs="Tahoma"/>
          <w:sz w:val="20"/>
          <w:szCs w:val="20"/>
        </w:rPr>
      </w:pPr>
    </w:p>
    <w:p w14:paraId="17D18F9C" w14:textId="77777777" w:rsidR="00263BF6" w:rsidRPr="008F5B16" w:rsidRDefault="00263BF6" w:rsidP="00263BF6">
      <w:pPr>
        <w:spacing w:after="0" w:line="240" w:lineRule="auto"/>
        <w:jc w:val="both"/>
        <w:rPr>
          <w:rFonts w:ascii="Tahoma" w:hAnsi="Tahoma" w:cs="Tahoma"/>
          <w:sz w:val="20"/>
          <w:szCs w:val="20"/>
        </w:rPr>
      </w:pPr>
    </w:p>
    <w:p w14:paraId="5D7F0247"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lastRenderedPageBreak/>
        <w:t>XI</w:t>
      </w:r>
      <w:r>
        <w:rPr>
          <w:rFonts w:ascii="Tahoma" w:hAnsi="Tahoma" w:cs="Tahoma"/>
          <w:b/>
          <w:sz w:val="20"/>
          <w:szCs w:val="20"/>
        </w:rPr>
        <w:t>I</w:t>
      </w:r>
      <w:r w:rsidRPr="001522F6">
        <w:rPr>
          <w:rFonts w:ascii="Tahoma" w:hAnsi="Tahoma" w:cs="Tahoma"/>
          <w:b/>
          <w:sz w:val="20"/>
          <w:szCs w:val="20"/>
        </w:rPr>
        <w:t xml:space="preserve">I. </w:t>
      </w:r>
    </w:p>
    <w:p w14:paraId="6C8736E1" w14:textId="77777777" w:rsidR="00263BF6" w:rsidRDefault="00263BF6" w:rsidP="00263BF6">
      <w:pPr>
        <w:spacing w:after="0" w:line="240" w:lineRule="auto"/>
        <w:jc w:val="center"/>
        <w:rPr>
          <w:rFonts w:ascii="Tahoma" w:hAnsi="Tahoma" w:cs="Tahoma"/>
          <w:b/>
          <w:sz w:val="20"/>
          <w:szCs w:val="20"/>
          <w:u w:val="single"/>
        </w:rPr>
      </w:pPr>
      <w:r w:rsidRPr="001522F6">
        <w:rPr>
          <w:rFonts w:ascii="Tahoma" w:hAnsi="Tahoma" w:cs="Tahoma"/>
          <w:b/>
          <w:sz w:val="20"/>
          <w:szCs w:val="20"/>
        </w:rPr>
        <w:t>Smluvní pokuty a náhrada škody</w:t>
      </w:r>
    </w:p>
    <w:p w14:paraId="1A5154D2" w14:textId="77777777" w:rsidR="00263BF6" w:rsidRPr="008F5B16" w:rsidRDefault="00263BF6" w:rsidP="00263BF6">
      <w:pPr>
        <w:spacing w:after="0" w:line="240" w:lineRule="auto"/>
        <w:jc w:val="center"/>
        <w:rPr>
          <w:rFonts w:ascii="Tahoma" w:hAnsi="Tahoma" w:cs="Tahoma"/>
          <w:b/>
          <w:sz w:val="20"/>
          <w:szCs w:val="20"/>
          <w:u w:val="single"/>
        </w:rPr>
      </w:pPr>
    </w:p>
    <w:p w14:paraId="3D2FB22A" w14:textId="13543B46" w:rsidR="00263BF6" w:rsidRPr="00B906DC" w:rsidRDefault="00263BF6" w:rsidP="00263BF6">
      <w:pPr>
        <w:pStyle w:val="Zkladntext"/>
        <w:rPr>
          <w:rFonts w:ascii="Tahoma" w:hAnsi="Tahoma" w:cs="Tahoma"/>
          <w:b/>
          <w:bCs/>
          <w:sz w:val="20"/>
          <w:szCs w:val="20"/>
          <w:lang w:val="cs-CZ"/>
        </w:rPr>
      </w:pPr>
      <w:proofErr w:type="gramStart"/>
      <w:r w:rsidRPr="00B906DC">
        <w:rPr>
          <w:rFonts w:ascii="Tahoma" w:hAnsi="Tahoma" w:cs="Tahoma"/>
          <w:b/>
          <w:bCs/>
          <w:sz w:val="20"/>
          <w:szCs w:val="20"/>
          <w:lang w:val="cs-CZ"/>
        </w:rPr>
        <w:t>1</w:t>
      </w:r>
      <w:r>
        <w:rPr>
          <w:rFonts w:ascii="Tahoma" w:hAnsi="Tahoma" w:cs="Tahoma"/>
          <w:b/>
          <w:bCs/>
          <w:sz w:val="20"/>
          <w:szCs w:val="20"/>
          <w:lang w:val="cs-CZ"/>
        </w:rPr>
        <w:t>3</w:t>
      </w:r>
      <w:r w:rsidRPr="00B906DC">
        <w:rPr>
          <w:rFonts w:ascii="Tahoma" w:hAnsi="Tahoma" w:cs="Tahoma"/>
          <w:b/>
          <w:bCs/>
          <w:sz w:val="20"/>
          <w:szCs w:val="20"/>
          <w:lang w:val="cs-CZ"/>
        </w:rPr>
        <w:t>.</w:t>
      </w:r>
      <w:r>
        <w:rPr>
          <w:rFonts w:ascii="Tahoma" w:hAnsi="Tahoma" w:cs="Tahoma"/>
          <w:b/>
          <w:bCs/>
          <w:sz w:val="20"/>
          <w:szCs w:val="20"/>
          <w:lang w:val="cs-CZ"/>
        </w:rPr>
        <w:t>1</w:t>
      </w:r>
      <w:r w:rsidRPr="00B906DC">
        <w:rPr>
          <w:rFonts w:ascii="Tahoma" w:hAnsi="Tahoma" w:cs="Tahoma"/>
          <w:b/>
          <w:bCs/>
          <w:sz w:val="20"/>
          <w:szCs w:val="20"/>
          <w:lang w:val="cs-CZ"/>
        </w:rPr>
        <w:t xml:space="preserve">  </w:t>
      </w:r>
      <w:r>
        <w:rPr>
          <w:rFonts w:ascii="Tahoma" w:hAnsi="Tahoma" w:cs="Tahoma"/>
          <w:b/>
          <w:bCs/>
          <w:sz w:val="20"/>
          <w:szCs w:val="20"/>
          <w:lang w:val="cs-CZ"/>
        </w:rPr>
        <w:t>Smluvní</w:t>
      </w:r>
      <w:proofErr w:type="gramEnd"/>
      <w:r>
        <w:rPr>
          <w:rFonts w:ascii="Tahoma" w:hAnsi="Tahoma" w:cs="Tahoma"/>
          <w:b/>
          <w:bCs/>
          <w:sz w:val="20"/>
          <w:szCs w:val="20"/>
          <w:lang w:val="cs-CZ"/>
        </w:rPr>
        <w:t xml:space="preserve"> pokuty</w:t>
      </w:r>
      <w:r w:rsidR="0052719A">
        <w:rPr>
          <w:rFonts w:ascii="Tahoma" w:hAnsi="Tahoma" w:cs="Tahoma"/>
          <w:b/>
          <w:bCs/>
          <w:sz w:val="20"/>
          <w:szCs w:val="20"/>
          <w:lang w:val="cs-CZ"/>
        </w:rPr>
        <w:t xml:space="preserve"> jednorázové</w:t>
      </w:r>
      <w:r>
        <w:rPr>
          <w:rFonts w:ascii="Tahoma" w:hAnsi="Tahoma" w:cs="Tahoma"/>
          <w:b/>
          <w:bCs/>
          <w:sz w:val="20"/>
          <w:szCs w:val="20"/>
          <w:lang w:val="cs-CZ"/>
        </w:rPr>
        <w:tab/>
      </w:r>
    </w:p>
    <w:p w14:paraId="69D2BFBC" w14:textId="77777777" w:rsidR="00263BF6" w:rsidRDefault="00263BF6" w:rsidP="00263BF6">
      <w:pPr>
        <w:spacing w:after="0" w:line="240" w:lineRule="auto"/>
        <w:jc w:val="both"/>
        <w:rPr>
          <w:rFonts w:ascii="Tahoma" w:hAnsi="Tahoma" w:cs="Tahoma"/>
          <w:sz w:val="20"/>
          <w:szCs w:val="20"/>
        </w:rPr>
      </w:pPr>
    </w:p>
    <w:p w14:paraId="55127E44" w14:textId="27B01316" w:rsidR="00263BF6" w:rsidRDefault="00263BF6" w:rsidP="00263BF6">
      <w:pPr>
        <w:spacing w:after="0" w:line="240" w:lineRule="auto"/>
        <w:ind w:left="1407" w:hanging="840"/>
        <w:jc w:val="both"/>
        <w:rPr>
          <w:rFonts w:ascii="Tahoma" w:hAnsi="Tahoma" w:cs="Tahoma"/>
          <w:sz w:val="20"/>
          <w:szCs w:val="20"/>
        </w:rPr>
      </w:pPr>
      <w:r>
        <w:rPr>
          <w:rFonts w:ascii="Tahoma" w:hAnsi="Tahoma" w:cs="Tahoma"/>
          <w:sz w:val="20"/>
          <w:szCs w:val="20"/>
        </w:rPr>
        <w:t>13.1.1</w:t>
      </w:r>
      <w:r>
        <w:rPr>
          <w:rFonts w:ascii="Tahoma" w:hAnsi="Tahoma" w:cs="Tahoma"/>
          <w:sz w:val="20"/>
          <w:szCs w:val="20"/>
        </w:rPr>
        <w:tab/>
        <w:t xml:space="preserve">Zhotovitel je povinen zaplatit </w:t>
      </w:r>
      <w:r w:rsidR="00A53906">
        <w:rPr>
          <w:rFonts w:ascii="Tahoma" w:hAnsi="Tahoma" w:cs="Tahoma"/>
          <w:sz w:val="20"/>
          <w:szCs w:val="20"/>
        </w:rPr>
        <w:t xml:space="preserve">jednorázovou </w:t>
      </w:r>
      <w:r>
        <w:rPr>
          <w:rFonts w:ascii="Tahoma" w:hAnsi="Tahoma" w:cs="Tahoma"/>
          <w:sz w:val="20"/>
          <w:szCs w:val="20"/>
        </w:rPr>
        <w:t xml:space="preserve">smluvní pokutu ve </w:t>
      </w:r>
      <w:r w:rsidRPr="007A56D7">
        <w:rPr>
          <w:rFonts w:ascii="Tahoma" w:hAnsi="Tahoma" w:cs="Tahoma"/>
          <w:sz w:val="20"/>
          <w:szCs w:val="20"/>
        </w:rPr>
        <w:t xml:space="preserve">výši </w:t>
      </w:r>
      <w:proofErr w:type="gramStart"/>
      <w:r w:rsidRPr="007A56D7">
        <w:rPr>
          <w:rFonts w:ascii="Tahoma" w:hAnsi="Tahoma" w:cs="Tahoma"/>
          <w:sz w:val="20"/>
          <w:szCs w:val="20"/>
        </w:rPr>
        <w:t>5.000,-</w:t>
      </w:r>
      <w:proofErr w:type="gramEnd"/>
      <w:r w:rsidRPr="007A56D7">
        <w:rPr>
          <w:rFonts w:ascii="Tahoma" w:hAnsi="Tahoma" w:cs="Tahoma"/>
          <w:sz w:val="20"/>
          <w:szCs w:val="20"/>
        </w:rPr>
        <w:t xml:space="preserve"> Kč</w:t>
      </w:r>
      <w:r>
        <w:rPr>
          <w:rFonts w:ascii="Tahoma" w:hAnsi="Tahoma" w:cs="Tahoma"/>
          <w:sz w:val="20"/>
          <w:szCs w:val="20"/>
        </w:rPr>
        <w:t xml:space="preserve"> za</w:t>
      </w:r>
      <w:r w:rsidR="00A53906">
        <w:rPr>
          <w:rFonts w:ascii="Tahoma" w:hAnsi="Tahoma" w:cs="Tahoma"/>
          <w:sz w:val="20"/>
          <w:szCs w:val="20"/>
        </w:rPr>
        <w:t xml:space="preserve"> každý případ</w:t>
      </w:r>
      <w:r>
        <w:rPr>
          <w:rFonts w:ascii="Tahoma" w:hAnsi="Tahoma" w:cs="Tahoma"/>
          <w:sz w:val="20"/>
          <w:szCs w:val="20"/>
        </w:rPr>
        <w:t xml:space="preserve"> porušení následujících právních povinností zhotovitele: </w:t>
      </w:r>
    </w:p>
    <w:p w14:paraId="4182D0EB" w14:textId="77777777" w:rsidR="00263BF6" w:rsidRDefault="00263BF6" w:rsidP="00263BF6">
      <w:pPr>
        <w:spacing w:after="0" w:line="240" w:lineRule="auto"/>
        <w:ind w:left="1407" w:hanging="840"/>
        <w:jc w:val="both"/>
        <w:rPr>
          <w:rFonts w:ascii="Tahoma" w:hAnsi="Tahoma" w:cs="Tahoma"/>
          <w:sz w:val="20"/>
          <w:szCs w:val="20"/>
        </w:rPr>
      </w:pPr>
    </w:p>
    <w:p w14:paraId="52959585" w14:textId="718DE3DB" w:rsidR="00263BF6" w:rsidRDefault="009613B1" w:rsidP="009613B1">
      <w:pPr>
        <w:spacing w:after="0" w:line="240" w:lineRule="auto"/>
        <w:ind w:left="2832" w:hanging="1423"/>
        <w:jc w:val="both"/>
        <w:rPr>
          <w:rFonts w:ascii="Tahoma" w:hAnsi="Tahoma" w:cs="Tahoma"/>
          <w:sz w:val="20"/>
          <w:szCs w:val="20"/>
        </w:rPr>
      </w:pPr>
      <w:r>
        <w:rPr>
          <w:rFonts w:ascii="Tahoma" w:hAnsi="Tahoma" w:cs="Tahoma"/>
          <w:sz w:val="20"/>
          <w:szCs w:val="20"/>
        </w:rPr>
        <w:t>13.1.1.1</w:t>
      </w:r>
      <w:r w:rsidR="00263BF6">
        <w:rPr>
          <w:rFonts w:ascii="Tahoma" w:hAnsi="Tahoma" w:cs="Tahoma"/>
          <w:sz w:val="20"/>
          <w:szCs w:val="20"/>
        </w:rPr>
        <w:tab/>
        <w:t>dle čl. 2.</w:t>
      </w:r>
      <w:r w:rsidR="00877C47">
        <w:rPr>
          <w:rFonts w:ascii="Tahoma" w:hAnsi="Tahoma" w:cs="Tahoma"/>
          <w:sz w:val="20"/>
          <w:szCs w:val="20"/>
        </w:rPr>
        <w:t>5</w:t>
      </w:r>
      <w:r w:rsidR="00263BF6">
        <w:rPr>
          <w:rFonts w:ascii="Tahoma" w:hAnsi="Tahoma" w:cs="Tahoma"/>
          <w:sz w:val="20"/>
          <w:szCs w:val="20"/>
        </w:rPr>
        <w:t xml:space="preserve"> smlouvy ve vztahu k porušení povinností při změnách závazků ze smlouvy,</w:t>
      </w:r>
    </w:p>
    <w:p w14:paraId="4F95FA77" w14:textId="77777777" w:rsidR="00263BF6" w:rsidRDefault="00263BF6" w:rsidP="00263BF6">
      <w:pPr>
        <w:spacing w:after="0" w:line="240" w:lineRule="auto"/>
        <w:ind w:left="2126" w:hanging="717"/>
        <w:jc w:val="both"/>
        <w:rPr>
          <w:rFonts w:ascii="Tahoma" w:hAnsi="Tahoma" w:cs="Tahoma"/>
          <w:sz w:val="20"/>
          <w:szCs w:val="20"/>
        </w:rPr>
      </w:pPr>
    </w:p>
    <w:p w14:paraId="08166839" w14:textId="48C27A6F" w:rsidR="00263BF6" w:rsidRDefault="00F26F62" w:rsidP="00F26F62">
      <w:pPr>
        <w:spacing w:after="0" w:line="240" w:lineRule="auto"/>
        <w:ind w:left="2828" w:hanging="1416"/>
        <w:jc w:val="both"/>
        <w:rPr>
          <w:rFonts w:ascii="Tahoma" w:hAnsi="Tahoma" w:cs="Tahoma"/>
          <w:sz w:val="20"/>
          <w:szCs w:val="20"/>
        </w:rPr>
      </w:pPr>
      <w:r>
        <w:rPr>
          <w:rFonts w:ascii="Tahoma" w:hAnsi="Tahoma" w:cs="Tahoma"/>
          <w:sz w:val="20"/>
          <w:szCs w:val="20"/>
        </w:rPr>
        <w:t>13.1.1.2</w:t>
      </w:r>
      <w:r>
        <w:rPr>
          <w:rFonts w:ascii="Tahoma" w:hAnsi="Tahoma" w:cs="Tahoma"/>
          <w:sz w:val="20"/>
          <w:szCs w:val="20"/>
        </w:rPr>
        <w:tab/>
      </w:r>
      <w:r w:rsidR="00263BF6">
        <w:rPr>
          <w:rFonts w:ascii="Tahoma" w:hAnsi="Tahoma" w:cs="Tahoma"/>
          <w:sz w:val="20"/>
          <w:szCs w:val="20"/>
        </w:rPr>
        <w:t>dle čl. 6.4 smlouvy ve vztahu k opožděnému předkládání požadavků zhotovitele na součinnost objednatele,</w:t>
      </w:r>
    </w:p>
    <w:p w14:paraId="5EA91697" w14:textId="77777777" w:rsidR="00263BF6" w:rsidRDefault="00263BF6" w:rsidP="00263BF6">
      <w:pPr>
        <w:spacing w:after="0" w:line="240" w:lineRule="auto"/>
        <w:ind w:left="2126" w:hanging="714"/>
        <w:jc w:val="both"/>
        <w:rPr>
          <w:rFonts w:ascii="Tahoma" w:hAnsi="Tahoma" w:cs="Tahoma"/>
          <w:sz w:val="20"/>
          <w:szCs w:val="20"/>
        </w:rPr>
      </w:pPr>
    </w:p>
    <w:p w14:paraId="17D48E6D" w14:textId="7B841FA2" w:rsidR="00263BF6" w:rsidRDefault="00F26F62" w:rsidP="00F26F62">
      <w:pPr>
        <w:spacing w:after="0" w:line="240" w:lineRule="auto"/>
        <w:ind w:left="2828" w:hanging="1416"/>
        <w:jc w:val="both"/>
        <w:rPr>
          <w:rFonts w:ascii="Tahoma" w:hAnsi="Tahoma" w:cs="Tahoma"/>
          <w:sz w:val="20"/>
          <w:szCs w:val="20"/>
        </w:rPr>
      </w:pPr>
      <w:r>
        <w:rPr>
          <w:rFonts w:ascii="Tahoma" w:hAnsi="Tahoma" w:cs="Tahoma"/>
          <w:sz w:val="20"/>
          <w:szCs w:val="20"/>
        </w:rPr>
        <w:t>13.1.1.3</w:t>
      </w:r>
      <w:r>
        <w:rPr>
          <w:rFonts w:ascii="Tahoma" w:hAnsi="Tahoma" w:cs="Tahoma"/>
          <w:sz w:val="20"/>
          <w:szCs w:val="20"/>
        </w:rPr>
        <w:tab/>
      </w:r>
      <w:r w:rsidR="00263BF6">
        <w:rPr>
          <w:rFonts w:ascii="Tahoma" w:hAnsi="Tahoma" w:cs="Tahoma"/>
          <w:sz w:val="20"/>
          <w:szCs w:val="20"/>
        </w:rPr>
        <w:t>dle čl. 7.2 smlouvy ve vztahu k porušení informační povinnosti k úpravě termínů plnění,</w:t>
      </w:r>
    </w:p>
    <w:p w14:paraId="5068B0D5" w14:textId="77777777" w:rsidR="00263BF6" w:rsidRDefault="00263BF6" w:rsidP="00263BF6">
      <w:pPr>
        <w:spacing w:after="0" w:line="240" w:lineRule="auto"/>
        <w:ind w:left="2126" w:hanging="714"/>
        <w:jc w:val="both"/>
        <w:rPr>
          <w:rFonts w:ascii="Tahoma" w:hAnsi="Tahoma" w:cs="Tahoma"/>
          <w:sz w:val="20"/>
          <w:szCs w:val="20"/>
        </w:rPr>
      </w:pPr>
    </w:p>
    <w:p w14:paraId="1B9F1E6C" w14:textId="16BA2FFF" w:rsidR="00263BF6" w:rsidRDefault="00F26F62" w:rsidP="00F26F62">
      <w:pPr>
        <w:spacing w:after="0" w:line="240" w:lineRule="auto"/>
        <w:ind w:left="2828" w:hanging="1416"/>
        <w:jc w:val="both"/>
        <w:rPr>
          <w:rFonts w:ascii="Tahoma" w:hAnsi="Tahoma" w:cs="Tahoma"/>
          <w:sz w:val="20"/>
          <w:szCs w:val="20"/>
        </w:rPr>
      </w:pPr>
      <w:r>
        <w:rPr>
          <w:rFonts w:ascii="Tahoma" w:hAnsi="Tahoma" w:cs="Tahoma"/>
          <w:sz w:val="20"/>
          <w:szCs w:val="20"/>
        </w:rPr>
        <w:t>13.1.1.6</w:t>
      </w:r>
      <w:r>
        <w:rPr>
          <w:rFonts w:ascii="Tahoma" w:hAnsi="Tahoma" w:cs="Tahoma"/>
          <w:sz w:val="20"/>
          <w:szCs w:val="20"/>
        </w:rPr>
        <w:tab/>
      </w:r>
      <w:r w:rsidR="00263BF6">
        <w:rPr>
          <w:rFonts w:ascii="Tahoma" w:hAnsi="Tahoma" w:cs="Tahoma"/>
          <w:sz w:val="20"/>
          <w:szCs w:val="20"/>
        </w:rPr>
        <w:t xml:space="preserve">dle čl. 10 této smlouvy ve vztahu k neoprávněnému zakrytí, </w:t>
      </w:r>
    </w:p>
    <w:p w14:paraId="425EE5B5" w14:textId="77777777" w:rsidR="00263BF6" w:rsidRDefault="00263BF6" w:rsidP="00263BF6">
      <w:pPr>
        <w:spacing w:after="0" w:line="240" w:lineRule="auto"/>
        <w:ind w:left="2126" w:hanging="714"/>
        <w:jc w:val="both"/>
        <w:rPr>
          <w:rFonts w:ascii="Tahoma" w:hAnsi="Tahoma" w:cs="Tahoma"/>
          <w:sz w:val="20"/>
          <w:szCs w:val="20"/>
        </w:rPr>
      </w:pPr>
    </w:p>
    <w:p w14:paraId="795CF928" w14:textId="0D1F6E59" w:rsidR="00263BF6" w:rsidRDefault="00640326" w:rsidP="00640326">
      <w:pPr>
        <w:spacing w:after="120"/>
        <w:ind w:left="2830" w:hanging="1418"/>
        <w:jc w:val="both"/>
        <w:rPr>
          <w:rFonts w:ascii="Tahoma" w:hAnsi="Tahoma" w:cs="Tahoma"/>
          <w:sz w:val="20"/>
          <w:szCs w:val="20"/>
        </w:rPr>
      </w:pPr>
      <w:r>
        <w:rPr>
          <w:rFonts w:ascii="Tahoma" w:hAnsi="Tahoma" w:cs="Tahoma"/>
          <w:sz w:val="20"/>
          <w:szCs w:val="20"/>
        </w:rPr>
        <w:t>13.1.1.9</w:t>
      </w:r>
      <w:r>
        <w:rPr>
          <w:rFonts w:ascii="Tahoma" w:hAnsi="Tahoma" w:cs="Tahoma"/>
          <w:sz w:val="20"/>
          <w:szCs w:val="20"/>
        </w:rPr>
        <w:tab/>
      </w:r>
      <w:r w:rsidR="00263BF6" w:rsidRPr="00877C47">
        <w:rPr>
          <w:rFonts w:ascii="Tahoma" w:hAnsi="Tahoma" w:cs="Tahoma"/>
          <w:sz w:val="20"/>
          <w:szCs w:val="20"/>
        </w:rPr>
        <w:t>a dále u všech porušení povinností zhotovitele z této smlouvy, která</w:t>
      </w:r>
      <w:r w:rsidR="00C87298">
        <w:rPr>
          <w:rFonts w:ascii="Tahoma" w:hAnsi="Tahoma" w:cs="Tahoma"/>
          <w:sz w:val="20"/>
          <w:szCs w:val="20"/>
        </w:rPr>
        <w:t xml:space="preserve"> mají povahu jednorázového </w:t>
      </w:r>
      <w:r w:rsidR="001327B8">
        <w:rPr>
          <w:rFonts w:ascii="Tahoma" w:hAnsi="Tahoma" w:cs="Tahoma"/>
          <w:sz w:val="20"/>
          <w:szCs w:val="20"/>
        </w:rPr>
        <w:t>úkonu</w:t>
      </w:r>
      <w:r w:rsidR="00C87298">
        <w:rPr>
          <w:rFonts w:ascii="Tahoma" w:hAnsi="Tahoma" w:cs="Tahoma"/>
          <w:sz w:val="20"/>
          <w:szCs w:val="20"/>
        </w:rPr>
        <w:t xml:space="preserve"> </w:t>
      </w:r>
      <w:r w:rsidR="0073253A">
        <w:rPr>
          <w:rFonts w:ascii="Tahoma" w:hAnsi="Tahoma" w:cs="Tahoma"/>
          <w:sz w:val="20"/>
          <w:szCs w:val="20"/>
        </w:rPr>
        <w:t>s absencí trvání závadného stavu</w:t>
      </w:r>
      <w:r w:rsidR="00F54793">
        <w:rPr>
          <w:rFonts w:ascii="Tahoma" w:hAnsi="Tahoma" w:cs="Tahoma"/>
          <w:sz w:val="20"/>
          <w:szCs w:val="20"/>
        </w:rPr>
        <w:t xml:space="preserve"> a současně</w:t>
      </w:r>
      <w:r w:rsidR="00263BF6" w:rsidRPr="00877C47">
        <w:rPr>
          <w:rFonts w:ascii="Tahoma" w:hAnsi="Tahoma" w:cs="Tahoma"/>
          <w:sz w:val="20"/>
          <w:szCs w:val="20"/>
        </w:rPr>
        <w:t>:</w:t>
      </w:r>
    </w:p>
    <w:p w14:paraId="609D0B99" w14:textId="1BF7511E" w:rsidR="00C72ABB" w:rsidRDefault="00263BF6" w:rsidP="005B03F5">
      <w:pPr>
        <w:pStyle w:val="Odstavecseseznamem"/>
        <w:ind w:left="3538" w:hanging="708"/>
        <w:jc w:val="both"/>
        <w:rPr>
          <w:rFonts w:ascii="Tahoma" w:hAnsi="Tahoma" w:cs="Tahoma"/>
          <w:sz w:val="20"/>
          <w:szCs w:val="20"/>
        </w:rPr>
      </w:pPr>
      <w:r>
        <w:rPr>
          <w:rFonts w:ascii="Tahoma" w:hAnsi="Tahoma" w:cs="Tahoma"/>
          <w:sz w:val="20"/>
          <w:szCs w:val="20"/>
        </w:rPr>
        <w:t>-</w:t>
      </w:r>
      <w:r>
        <w:rPr>
          <w:rFonts w:ascii="Tahoma" w:hAnsi="Tahoma" w:cs="Tahoma"/>
          <w:sz w:val="20"/>
          <w:szCs w:val="20"/>
        </w:rPr>
        <w:tab/>
        <w:t>mají vliv na výslednou kvalitu nebo včasnost provedených prací nebo díla jako celku</w:t>
      </w:r>
      <w:r w:rsidR="00F54793">
        <w:rPr>
          <w:rFonts w:ascii="Tahoma" w:hAnsi="Tahoma" w:cs="Tahoma"/>
          <w:sz w:val="20"/>
          <w:szCs w:val="20"/>
        </w:rPr>
        <w:t>, nebo</w:t>
      </w:r>
    </w:p>
    <w:p w14:paraId="7ECF7228" w14:textId="3484AAE6" w:rsidR="00263BF6" w:rsidRDefault="005B03F5" w:rsidP="005B03F5">
      <w:pPr>
        <w:pStyle w:val="Odstavecseseznamem"/>
        <w:ind w:left="3538" w:hanging="708"/>
        <w:jc w:val="both"/>
        <w:rPr>
          <w:rFonts w:ascii="Tahoma" w:hAnsi="Tahoma" w:cs="Tahoma"/>
          <w:sz w:val="20"/>
          <w:szCs w:val="20"/>
        </w:rPr>
      </w:pPr>
      <w:r>
        <w:rPr>
          <w:rFonts w:ascii="Tahoma" w:hAnsi="Tahoma" w:cs="Tahoma"/>
          <w:sz w:val="20"/>
          <w:szCs w:val="20"/>
        </w:rPr>
        <w:t xml:space="preserve"> </w:t>
      </w:r>
    </w:p>
    <w:p w14:paraId="79CA48CC" w14:textId="77777777" w:rsidR="00FC1997" w:rsidRDefault="00263BF6" w:rsidP="00265DEB">
      <w:pPr>
        <w:pStyle w:val="Odstavecseseznamem"/>
        <w:ind w:left="3538" w:hanging="708"/>
        <w:jc w:val="both"/>
        <w:rPr>
          <w:rFonts w:ascii="Tahoma" w:hAnsi="Tahoma" w:cs="Tahoma"/>
          <w:sz w:val="20"/>
          <w:szCs w:val="20"/>
        </w:rPr>
      </w:pPr>
      <w:r>
        <w:rPr>
          <w:rFonts w:ascii="Tahoma" w:hAnsi="Tahoma" w:cs="Tahoma"/>
          <w:sz w:val="20"/>
          <w:szCs w:val="20"/>
        </w:rPr>
        <w:t>-</w:t>
      </w:r>
      <w:r>
        <w:rPr>
          <w:rFonts w:ascii="Tahoma" w:hAnsi="Tahoma" w:cs="Tahoma"/>
          <w:sz w:val="20"/>
          <w:szCs w:val="20"/>
        </w:rPr>
        <w:tab/>
        <w:t>jiným způsobem ruší řádné provádění díla</w:t>
      </w:r>
      <w:r w:rsidR="00FC1997">
        <w:rPr>
          <w:rFonts w:ascii="Tahoma" w:hAnsi="Tahoma" w:cs="Tahoma"/>
          <w:sz w:val="20"/>
          <w:szCs w:val="20"/>
        </w:rPr>
        <w:t>.</w:t>
      </w:r>
    </w:p>
    <w:p w14:paraId="6663F41A" w14:textId="30459DFA" w:rsidR="00FC1997" w:rsidRDefault="00FC1997" w:rsidP="00265DEB">
      <w:pPr>
        <w:pStyle w:val="Odstavecseseznamem"/>
        <w:ind w:left="3538" w:hanging="708"/>
        <w:jc w:val="both"/>
        <w:rPr>
          <w:rFonts w:ascii="Tahoma" w:hAnsi="Tahoma" w:cs="Tahoma"/>
          <w:sz w:val="20"/>
          <w:szCs w:val="20"/>
        </w:rPr>
      </w:pPr>
      <w:r>
        <w:rPr>
          <w:rFonts w:ascii="Tahoma" w:hAnsi="Tahoma" w:cs="Tahoma"/>
          <w:sz w:val="20"/>
          <w:szCs w:val="20"/>
        </w:rPr>
        <w:t xml:space="preserve"> </w:t>
      </w:r>
    </w:p>
    <w:p w14:paraId="775B67D5" w14:textId="5A77384D" w:rsidR="00263BF6" w:rsidRPr="00FC1997" w:rsidRDefault="00FC1997" w:rsidP="003F13AF">
      <w:pPr>
        <w:spacing w:after="0" w:line="240" w:lineRule="auto"/>
        <w:ind w:left="1416" w:hanging="849"/>
        <w:jc w:val="both"/>
        <w:rPr>
          <w:rFonts w:ascii="Tahoma" w:hAnsi="Tahoma" w:cs="Tahoma"/>
          <w:sz w:val="20"/>
          <w:szCs w:val="20"/>
        </w:rPr>
      </w:pPr>
      <w:r>
        <w:rPr>
          <w:rFonts w:ascii="Tahoma" w:hAnsi="Tahoma" w:cs="Tahoma"/>
          <w:sz w:val="20"/>
          <w:szCs w:val="20"/>
        </w:rPr>
        <w:t>13.</w:t>
      </w:r>
      <w:r w:rsidR="003F13AF">
        <w:rPr>
          <w:rFonts w:ascii="Tahoma" w:hAnsi="Tahoma" w:cs="Tahoma"/>
          <w:sz w:val="20"/>
          <w:szCs w:val="20"/>
        </w:rPr>
        <w:t>1</w:t>
      </w:r>
      <w:r>
        <w:rPr>
          <w:rFonts w:ascii="Tahoma" w:hAnsi="Tahoma" w:cs="Tahoma"/>
          <w:sz w:val="20"/>
          <w:szCs w:val="20"/>
        </w:rPr>
        <w:t>.</w:t>
      </w:r>
      <w:r w:rsidR="003F13AF">
        <w:rPr>
          <w:rFonts w:ascii="Tahoma" w:hAnsi="Tahoma" w:cs="Tahoma"/>
          <w:sz w:val="20"/>
          <w:szCs w:val="20"/>
        </w:rPr>
        <w:t>2</w:t>
      </w:r>
      <w:r>
        <w:rPr>
          <w:rFonts w:ascii="Tahoma" w:hAnsi="Tahoma" w:cs="Tahoma"/>
          <w:sz w:val="20"/>
          <w:szCs w:val="20"/>
        </w:rPr>
        <w:tab/>
      </w:r>
      <w:r w:rsidR="009A6F83">
        <w:rPr>
          <w:rFonts w:ascii="Tahoma" w:hAnsi="Tahoma" w:cs="Tahoma"/>
          <w:sz w:val="20"/>
          <w:szCs w:val="20"/>
        </w:rPr>
        <w:t xml:space="preserve">Výše uvedené smluvní pokuty mohou být </w:t>
      </w:r>
      <w:r w:rsidR="00134747">
        <w:rPr>
          <w:rFonts w:ascii="Tahoma" w:hAnsi="Tahoma" w:cs="Tahoma"/>
          <w:sz w:val="20"/>
          <w:szCs w:val="20"/>
        </w:rPr>
        <w:t xml:space="preserve">uplatněny i opakovaně k témuž případu, pokud zhotovitel na upozornění zadavatele </w:t>
      </w:r>
      <w:r w:rsidR="00C22516">
        <w:rPr>
          <w:rFonts w:ascii="Tahoma" w:hAnsi="Tahoma" w:cs="Tahoma"/>
          <w:sz w:val="20"/>
          <w:szCs w:val="20"/>
        </w:rPr>
        <w:t xml:space="preserve">nesjednal včas a řádně nápravu. </w:t>
      </w:r>
    </w:p>
    <w:p w14:paraId="2F092718" w14:textId="77777777" w:rsidR="00640326" w:rsidRDefault="00640326" w:rsidP="00640326">
      <w:pPr>
        <w:spacing w:after="0" w:line="240" w:lineRule="auto"/>
        <w:jc w:val="both"/>
        <w:rPr>
          <w:rFonts w:ascii="Tahoma" w:hAnsi="Tahoma" w:cs="Tahoma"/>
          <w:sz w:val="20"/>
          <w:szCs w:val="20"/>
        </w:rPr>
      </w:pPr>
    </w:p>
    <w:p w14:paraId="6F43C7EE" w14:textId="77777777" w:rsidR="00640326" w:rsidRDefault="00640326" w:rsidP="00640326">
      <w:pPr>
        <w:spacing w:after="0" w:line="240" w:lineRule="auto"/>
        <w:jc w:val="both"/>
        <w:rPr>
          <w:rFonts w:ascii="Tahoma" w:hAnsi="Tahoma" w:cs="Tahoma"/>
          <w:b/>
          <w:bCs/>
          <w:sz w:val="20"/>
          <w:szCs w:val="20"/>
        </w:rPr>
      </w:pPr>
      <w:proofErr w:type="gramStart"/>
      <w:r w:rsidRPr="00B906DC">
        <w:rPr>
          <w:rFonts w:ascii="Tahoma" w:hAnsi="Tahoma" w:cs="Tahoma"/>
          <w:b/>
          <w:bCs/>
          <w:sz w:val="20"/>
          <w:szCs w:val="20"/>
        </w:rPr>
        <w:t>1</w:t>
      </w:r>
      <w:r>
        <w:rPr>
          <w:rFonts w:ascii="Tahoma" w:hAnsi="Tahoma" w:cs="Tahoma"/>
          <w:b/>
          <w:bCs/>
          <w:sz w:val="20"/>
          <w:szCs w:val="20"/>
        </w:rPr>
        <w:t>3</w:t>
      </w:r>
      <w:r w:rsidRPr="00B906DC">
        <w:rPr>
          <w:rFonts w:ascii="Tahoma" w:hAnsi="Tahoma" w:cs="Tahoma"/>
          <w:b/>
          <w:bCs/>
          <w:sz w:val="20"/>
          <w:szCs w:val="20"/>
        </w:rPr>
        <w:t>.</w:t>
      </w:r>
      <w:r>
        <w:rPr>
          <w:rFonts w:ascii="Tahoma" w:hAnsi="Tahoma" w:cs="Tahoma"/>
          <w:b/>
          <w:bCs/>
          <w:sz w:val="20"/>
          <w:szCs w:val="20"/>
        </w:rPr>
        <w:t>2</w:t>
      </w:r>
      <w:r w:rsidRPr="00B906DC">
        <w:rPr>
          <w:rFonts w:ascii="Tahoma" w:hAnsi="Tahoma" w:cs="Tahoma"/>
          <w:b/>
          <w:bCs/>
          <w:sz w:val="20"/>
          <w:szCs w:val="20"/>
        </w:rPr>
        <w:t xml:space="preserve">  </w:t>
      </w:r>
      <w:r>
        <w:rPr>
          <w:rFonts w:ascii="Tahoma" w:hAnsi="Tahoma" w:cs="Tahoma"/>
          <w:b/>
          <w:bCs/>
          <w:sz w:val="20"/>
          <w:szCs w:val="20"/>
        </w:rPr>
        <w:t>Smluvní</w:t>
      </w:r>
      <w:proofErr w:type="gramEnd"/>
      <w:r>
        <w:rPr>
          <w:rFonts w:ascii="Tahoma" w:hAnsi="Tahoma" w:cs="Tahoma"/>
          <w:b/>
          <w:bCs/>
          <w:sz w:val="20"/>
          <w:szCs w:val="20"/>
        </w:rPr>
        <w:t xml:space="preserve"> pokuty </w:t>
      </w:r>
      <w:r>
        <w:rPr>
          <w:rFonts w:ascii="Tahoma" w:hAnsi="Tahoma" w:cs="Tahoma"/>
          <w:b/>
          <w:bCs/>
          <w:sz w:val="20"/>
          <w:szCs w:val="20"/>
        </w:rPr>
        <w:t>za každý den prodlení</w:t>
      </w:r>
    </w:p>
    <w:p w14:paraId="17B3724F" w14:textId="5A350927" w:rsidR="00640326" w:rsidRDefault="00640326" w:rsidP="00640326">
      <w:pPr>
        <w:spacing w:after="0" w:line="240" w:lineRule="auto"/>
        <w:jc w:val="both"/>
        <w:rPr>
          <w:rFonts w:ascii="Tahoma" w:hAnsi="Tahoma" w:cs="Tahoma"/>
          <w:sz w:val="20"/>
          <w:szCs w:val="20"/>
        </w:rPr>
      </w:pPr>
    </w:p>
    <w:p w14:paraId="6D444E97" w14:textId="56EDE9C0" w:rsidR="00640326" w:rsidRDefault="00640326" w:rsidP="00640326">
      <w:pPr>
        <w:spacing w:after="0" w:line="240" w:lineRule="auto"/>
        <w:ind w:left="1407" w:hanging="840"/>
        <w:jc w:val="both"/>
        <w:rPr>
          <w:rFonts w:ascii="Tahoma" w:hAnsi="Tahoma" w:cs="Tahoma"/>
          <w:sz w:val="20"/>
          <w:szCs w:val="20"/>
        </w:rPr>
      </w:pPr>
      <w:r>
        <w:rPr>
          <w:rFonts w:ascii="Tahoma" w:hAnsi="Tahoma" w:cs="Tahoma"/>
          <w:sz w:val="20"/>
          <w:szCs w:val="20"/>
        </w:rPr>
        <w:t>13.</w:t>
      </w:r>
      <w:r w:rsidR="00263466">
        <w:rPr>
          <w:rFonts w:ascii="Tahoma" w:hAnsi="Tahoma" w:cs="Tahoma"/>
          <w:sz w:val="20"/>
          <w:szCs w:val="20"/>
        </w:rPr>
        <w:t>2</w:t>
      </w:r>
      <w:r>
        <w:rPr>
          <w:rFonts w:ascii="Tahoma" w:hAnsi="Tahoma" w:cs="Tahoma"/>
          <w:sz w:val="20"/>
          <w:szCs w:val="20"/>
        </w:rPr>
        <w:t>.1</w:t>
      </w:r>
      <w:r>
        <w:rPr>
          <w:rFonts w:ascii="Tahoma" w:hAnsi="Tahoma" w:cs="Tahoma"/>
          <w:sz w:val="20"/>
          <w:szCs w:val="20"/>
        </w:rPr>
        <w:tab/>
        <w:t xml:space="preserve">Zhotovitel je povinen zaplatit smluvní pokutu ve </w:t>
      </w:r>
      <w:r w:rsidRPr="007A56D7">
        <w:rPr>
          <w:rFonts w:ascii="Tahoma" w:hAnsi="Tahoma" w:cs="Tahoma"/>
          <w:sz w:val="20"/>
          <w:szCs w:val="20"/>
        </w:rPr>
        <w:t xml:space="preserve">výši </w:t>
      </w:r>
      <w:proofErr w:type="gramStart"/>
      <w:r w:rsidRPr="007A56D7">
        <w:rPr>
          <w:rFonts w:ascii="Tahoma" w:hAnsi="Tahoma" w:cs="Tahoma"/>
          <w:sz w:val="20"/>
          <w:szCs w:val="20"/>
        </w:rPr>
        <w:t>5.000,-</w:t>
      </w:r>
      <w:proofErr w:type="gramEnd"/>
      <w:r w:rsidRPr="007A56D7">
        <w:rPr>
          <w:rFonts w:ascii="Tahoma" w:hAnsi="Tahoma" w:cs="Tahoma"/>
          <w:sz w:val="20"/>
          <w:szCs w:val="20"/>
        </w:rPr>
        <w:t xml:space="preserve"> Kč</w:t>
      </w:r>
      <w:r>
        <w:rPr>
          <w:rFonts w:ascii="Tahoma" w:hAnsi="Tahoma" w:cs="Tahoma"/>
          <w:sz w:val="20"/>
          <w:szCs w:val="20"/>
        </w:rPr>
        <w:t xml:space="preserve"> za každý </w:t>
      </w:r>
      <w:r w:rsidR="00263466">
        <w:rPr>
          <w:rFonts w:ascii="Tahoma" w:hAnsi="Tahoma" w:cs="Tahoma"/>
          <w:sz w:val="20"/>
          <w:szCs w:val="20"/>
        </w:rPr>
        <w:t xml:space="preserve">den prodlení </w:t>
      </w:r>
      <w:r w:rsidR="0016042B">
        <w:rPr>
          <w:rFonts w:ascii="Tahoma" w:hAnsi="Tahoma" w:cs="Tahoma"/>
          <w:sz w:val="20"/>
          <w:szCs w:val="20"/>
        </w:rPr>
        <w:t xml:space="preserve"> a </w:t>
      </w:r>
      <w:r>
        <w:rPr>
          <w:rFonts w:ascii="Tahoma" w:hAnsi="Tahoma" w:cs="Tahoma"/>
          <w:sz w:val="20"/>
          <w:szCs w:val="20"/>
        </w:rPr>
        <w:t xml:space="preserve">případ porušení následujících právních povinností zhotovitele: </w:t>
      </w:r>
    </w:p>
    <w:p w14:paraId="7087E140" w14:textId="77777777" w:rsidR="00640326" w:rsidRDefault="00640326" w:rsidP="00640326">
      <w:pPr>
        <w:spacing w:after="0" w:line="240" w:lineRule="auto"/>
        <w:ind w:left="1407" w:hanging="840"/>
        <w:jc w:val="both"/>
        <w:rPr>
          <w:rFonts w:ascii="Tahoma" w:hAnsi="Tahoma" w:cs="Tahoma"/>
          <w:sz w:val="20"/>
          <w:szCs w:val="20"/>
        </w:rPr>
      </w:pPr>
    </w:p>
    <w:p w14:paraId="6E69C4EB" w14:textId="1064C4B3" w:rsidR="00640326" w:rsidRDefault="00640326" w:rsidP="00640326">
      <w:pPr>
        <w:spacing w:after="0" w:line="240" w:lineRule="auto"/>
        <w:ind w:left="2828" w:hanging="1416"/>
        <w:jc w:val="both"/>
        <w:rPr>
          <w:rFonts w:ascii="Tahoma" w:hAnsi="Tahoma" w:cs="Tahoma"/>
          <w:sz w:val="20"/>
          <w:szCs w:val="20"/>
        </w:rPr>
      </w:pPr>
      <w:r>
        <w:rPr>
          <w:rFonts w:ascii="Tahoma" w:hAnsi="Tahoma" w:cs="Tahoma"/>
          <w:sz w:val="20"/>
          <w:szCs w:val="20"/>
        </w:rPr>
        <w:t>13.</w:t>
      </w:r>
      <w:r w:rsidR="0016042B">
        <w:rPr>
          <w:rFonts w:ascii="Tahoma" w:hAnsi="Tahoma" w:cs="Tahoma"/>
          <w:sz w:val="20"/>
          <w:szCs w:val="20"/>
        </w:rPr>
        <w:t>2</w:t>
      </w:r>
      <w:r>
        <w:rPr>
          <w:rFonts w:ascii="Tahoma" w:hAnsi="Tahoma" w:cs="Tahoma"/>
          <w:sz w:val="20"/>
          <w:szCs w:val="20"/>
        </w:rPr>
        <w:t>.1.</w:t>
      </w:r>
      <w:r w:rsidR="0016042B">
        <w:rPr>
          <w:rFonts w:ascii="Tahoma" w:hAnsi="Tahoma" w:cs="Tahoma"/>
          <w:sz w:val="20"/>
          <w:szCs w:val="20"/>
        </w:rPr>
        <w:t>1</w:t>
      </w:r>
      <w:r>
        <w:rPr>
          <w:rFonts w:ascii="Tahoma" w:hAnsi="Tahoma" w:cs="Tahoma"/>
          <w:sz w:val="20"/>
          <w:szCs w:val="20"/>
        </w:rPr>
        <w:tab/>
        <w:t xml:space="preserve">dle čl. 7.3 smlouvy ve vztahu k neposkytnutí řádné součinnosti při odstraňování překážek plnění, </w:t>
      </w:r>
    </w:p>
    <w:p w14:paraId="6AB455D8" w14:textId="77777777" w:rsidR="00640326" w:rsidRDefault="00640326" w:rsidP="00640326">
      <w:pPr>
        <w:spacing w:after="0" w:line="240" w:lineRule="auto"/>
        <w:ind w:left="2126" w:hanging="714"/>
        <w:jc w:val="both"/>
        <w:rPr>
          <w:rFonts w:ascii="Tahoma" w:hAnsi="Tahoma" w:cs="Tahoma"/>
          <w:sz w:val="20"/>
          <w:szCs w:val="20"/>
        </w:rPr>
      </w:pPr>
    </w:p>
    <w:p w14:paraId="234E1DA8" w14:textId="69B8996F" w:rsidR="00640326" w:rsidRDefault="00640326" w:rsidP="00640326">
      <w:pPr>
        <w:spacing w:after="0" w:line="240" w:lineRule="auto"/>
        <w:ind w:left="2126" w:hanging="714"/>
        <w:jc w:val="both"/>
        <w:rPr>
          <w:rFonts w:ascii="Tahoma" w:hAnsi="Tahoma" w:cs="Tahoma"/>
          <w:sz w:val="20"/>
          <w:szCs w:val="20"/>
        </w:rPr>
      </w:pPr>
      <w:r>
        <w:rPr>
          <w:rFonts w:ascii="Tahoma" w:hAnsi="Tahoma" w:cs="Tahoma"/>
          <w:sz w:val="20"/>
          <w:szCs w:val="20"/>
        </w:rPr>
        <w:t>13.</w:t>
      </w:r>
      <w:r w:rsidR="0016042B">
        <w:rPr>
          <w:rFonts w:ascii="Tahoma" w:hAnsi="Tahoma" w:cs="Tahoma"/>
          <w:sz w:val="20"/>
          <w:szCs w:val="20"/>
        </w:rPr>
        <w:t>2</w:t>
      </w:r>
      <w:r>
        <w:rPr>
          <w:rFonts w:ascii="Tahoma" w:hAnsi="Tahoma" w:cs="Tahoma"/>
          <w:sz w:val="20"/>
          <w:szCs w:val="20"/>
        </w:rPr>
        <w:t>.1.</w:t>
      </w:r>
      <w:r w:rsidR="0016042B">
        <w:rPr>
          <w:rFonts w:ascii="Tahoma" w:hAnsi="Tahoma" w:cs="Tahoma"/>
          <w:sz w:val="20"/>
          <w:szCs w:val="20"/>
        </w:rPr>
        <w:t>2</w:t>
      </w:r>
      <w:r>
        <w:rPr>
          <w:rFonts w:ascii="Tahoma" w:hAnsi="Tahoma" w:cs="Tahoma"/>
          <w:sz w:val="20"/>
          <w:szCs w:val="20"/>
        </w:rPr>
        <w:tab/>
        <w:t xml:space="preserve">dle čl. 8.6.1 smlouvy ve vztahu k nedostatku pojištění, </w:t>
      </w:r>
    </w:p>
    <w:p w14:paraId="06D475E0" w14:textId="77777777" w:rsidR="00640326" w:rsidRDefault="00640326" w:rsidP="00640326">
      <w:pPr>
        <w:spacing w:after="0" w:line="240" w:lineRule="auto"/>
        <w:ind w:left="2126" w:hanging="714"/>
        <w:jc w:val="both"/>
        <w:rPr>
          <w:rFonts w:ascii="Tahoma" w:hAnsi="Tahoma" w:cs="Tahoma"/>
          <w:sz w:val="20"/>
          <w:szCs w:val="20"/>
        </w:rPr>
      </w:pPr>
    </w:p>
    <w:p w14:paraId="1FBABC90" w14:textId="14AC6E3B" w:rsidR="00640326" w:rsidRDefault="00640326" w:rsidP="00640326">
      <w:pPr>
        <w:spacing w:after="0" w:line="240" w:lineRule="auto"/>
        <w:ind w:left="2828" w:hanging="1416"/>
        <w:jc w:val="both"/>
        <w:rPr>
          <w:rFonts w:ascii="Tahoma" w:hAnsi="Tahoma" w:cs="Tahoma"/>
          <w:sz w:val="20"/>
          <w:szCs w:val="20"/>
        </w:rPr>
      </w:pPr>
      <w:r>
        <w:rPr>
          <w:rFonts w:ascii="Tahoma" w:hAnsi="Tahoma" w:cs="Tahoma"/>
          <w:sz w:val="20"/>
          <w:szCs w:val="20"/>
        </w:rPr>
        <w:t>13.</w:t>
      </w:r>
      <w:r w:rsidR="00AF12A2">
        <w:rPr>
          <w:rFonts w:ascii="Tahoma" w:hAnsi="Tahoma" w:cs="Tahoma"/>
          <w:sz w:val="20"/>
          <w:szCs w:val="20"/>
        </w:rPr>
        <w:t>2</w:t>
      </w:r>
      <w:r>
        <w:rPr>
          <w:rFonts w:ascii="Tahoma" w:hAnsi="Tahoma" w:cs="Tahoma"/>
          <w:sz w:val="20"/>
          <w:szCs w:val="20"/>
        </w:rPr>
        <w:t>.1.</w:t>
      </w:r>
      <w:r w:rsidR="00AF12A2">
        <w:rPr>
          <w:rFonts w:ascii="Tahoma" w:hAnsi="Tahoma" w:cs="Tahoma"/>
          <w:sz w:val="20"/>
          <w:szCs w:val="20"/>
        </w:rPr>
        <w:t>3</w:t>
      </w:r>
      <w:r>
        <w:rPr>
          <w:rFonts w:ascii="Tahoma" w:hAnsi="Tahoma" w:cs="Tahoma"/>
          <w:sz w:val="20"/>
          <w:szCs w:val="20"/>
        </w:rPr>
        <w:tab/>
        <w:t>dle čl. 10 této smlouvy ve vztahu k zamezení možnosti kontrol</w:t>
      </w:r>
      <w:r w:rsidR="006F2D88">
        <w:rPr>
          <w:rFonts w:ascii="Tahoma" w:hAnsi="Tahoma" w:cs="Tahoma"/>
          <w:sz w:val="20"/>
          <w:szCs w:val="20"/>
        </w:rPr>
        <w:t xml:space="preserve"> </w:t>
      </w:r>
      <w:r>
        <w:rPr>
          <w:rFonts w:ascii="Tahoma" w:hAnsi="Tahoma" w:cs="Tahoma"/>
          <w:sz w:val="20"/>
          <w:szCs w:val="20"/>
        </w:rPr>
        <w:t xml:space="preserve">nebo absenci stavebního deníku na stavbě, </w:t>
      </w:r>
    </w:p>
    <w:p w14:paraId="59E09DE7" w14:textId="77777777" w:rsidR="00640326" w:rsidRDefault="00640326" w:rsidP="00640326">
      <w:pPr>
        <w:spacing w:after="0" w:line="240" w:lineRule="auto"/>
        <w:ind w:left="2126" w:hanging="714"/>
        <w:jc w:val="both"/>
        <w:rPr>
          <w:rFonts w:ascii="Tahoma" w:hAnsi="Tahoma" w:cs="Tahoma"/>
          <w:sz w:val="20"/>
          <w:szCs w:val="20"/>
        </w:rPr>
      </w:pPr>
    </w:p>
    <w:p w14:paraId="19168C99" w14:textId="2882613D" w:rsidR="00640326" w:rsidRDefault="00640326" w:rsidP="00640326">
      <w:pPr>
        <w:ind w:left="2828" w:hanging="1416"/>
        <w:jc w:val="both"/>
        <w:rPr>
          <w:rFonts w:ascii="Tahoma" w:hAnsi="Tahoma" w:cs="Tahoma"/>
          <w:sz w:val="20"/>
          <w:szCs w:val="20"/>
        </w:rPr>
      </w:pPr>
      <w:r>
        <w:rPr>
          <w:rFonts w:ascii="Tahoma" w:hAnsi="Tahoma" w:cs="Tahoma"/>
          <w:sz w:val="20"/>
          <w:szCs w:val="20"/>
        </w:rPr>
        <w:t>13.</w:t>
      </w:r>
      <w:r w:rsidR="00AF12A2">
        <w:rPr>
          <w:rFonts w:ascii="Tahoma" w:hAnsi="Tahoma" w:cs="Tahoma"/>
          <w:sz w:val="20"/>
          <w:szCs w:val="20"/>
        </w:rPr>
        <w:t>2</w:t>
      </w:r>
      <w:r>
        <w:rPr>
          <w:rFonts w:ascii="Tahoma" w:hAnsi="Tahoma" w:cs="Tahoma"/>
          <w:sz w:val="20"/>
          <w:szCs w:val="20"/>
        </w:rPr>
        <w:t>.1.</w:t>
      </w:r>
      <w:r w:rsidR="00AF12A2">
        <w:rPr>
          <w:rFonts w:ascii="Tahoma" w:hAnsi="Tahoma" w:cs="Tahoma"/>
          <w:sz w:val="20"/>
          <w:szCs w:val="20"/>
        </w:rPr>
        <w:t>4</w:t>
      </w:r>
      <w:r>
        <w:rPr>
          <w:rFonts w:ascii="Tahoma" w:hAnsi="Tahoma" w:cs="Tahoma"/>
          <w:sz w:val="20"/>
          <w:szCs w:val="20"/>
        </w:rPr>
        <w:tab/>
      </w:r>
      <w:r w:rsidRPr="00877C47">
        <w:rPr>
          <w:rFonts w:ascii="Tahoma" w:hAnsi="Tahoma" w:cs="Tahoma"/>
          <w:sz w:val="20"/>
          <w:szCs w:val="20"/>
        </w:rPr>
        <w:t xml:space="preserve">dle čl. 12.2 této smlouvy ve vztahu k porušení povinnosti odstranit řádně a včas </w:t>
      </w:r>
      <w:r>
        <w:rPr>
          <w:rFonts w:ascii="Tahoma" w:hAnsi="Tahoma" w:cs="Tahoma"/>
          <w:sz w:val="20"/>
          <w:szCs w:val="20"/>
        </w:rPr>
        <w:t>v</w:t>
      </w:r>
      <w:r w:rsidRPr="00877C47">
        <w:rPr>
          <w:rFonts w:ascii="Tahoma" w:hAnsi="Tahoma" w:cs="Tahoma"/>
          <w:sz w:val="20"/>
          <w:szCs w:val="20"/>
        </w:rPr>
        <w:t>ady,</w:t>
      </w:r>
    </w:p>
    <w:p w14:paraId="111C8FB8" w14:textId="17685336" w:rsidR="00640326" w:rsidRDefault="00640326" w:rsidP="00640326">
      <w:pPr>
        <w:spacing w:after="120"/>
        <w:ind w:left="2830" w:hanging="1418"/>
        <w:jc w:val="both"/>
        <w:rPr>
          <w:rFonts w:ascii="Tahoma" w:hAnsi="Tahoma" w:cs="Tahoma"/>
          <w:sz w:val="20"/>
          <w:szCs w:val="20"/>
        </w:rPr>
      </w:pPr>
      <w:r>
        <w:rPr>
          <w:rFonts w:ascii="Tahoma" w:hAnsi="Tahoma" w:cs="Tahoma"/>
          <w:sz w:val="20"/>
          <w:szCs w:val="20"/>
        </w:rPr>
        <w:t>13.</w:t>
      </w:r>
      <w:r w:rsidR="00AF12A2">
        <w:rPr>
          <w:rFonts w:ascii="Tahoma" w:hAnsi="Tahoma" w:cs="Tahoma"/>
          <w:sz w:val="20"/>
          <w:szCs w:val="20"/>
        </w:rPr>
        <w:t>2</w:t>
      </w:r>
      <w:r>
        <w:rPr>
          <w:rFonts w:ascii="Tahoma" w:hAnsi="Tahoma" w:cs="Tahoma"/>
          <w:sz w:val="20"/>
          <w:szCs w:val="20"/>
        </w:rPr>
        <w:t>.1.</w:t>
      </w:r>
      <w:r w:rsidR="00AF12A2">
        <w:rPr>
          <w:rFonts w:ascii="Tahoma" w:hAnsi="Tahoma" w:cs="Tahoma"/>
          <w:sz w:val="20"/>
          <w:szCs w:val="20"/>
        </w:rPr>
        <w:t>5</w:t>
      </w:r>
      <w:r>
        <w:rPr>
          <w:rFonts w:ascii="Tahoma" w:hAnsi="Tahoma" w:cs="Tahoma"/>
          <w:sz w:val="20"/>
          <w:szCs w:val="20"/>
        </w:rPr>
        <w:tab/>
        <w:t>dle čl. 12.3 této smlouvy ve vztahu k porušení povinnosti předložit včas a řádně bankovní záruku nebo zajistit její platnost či předložit bankovní záruku novou,</w:t>
      </w:r>
    </w:p>
    <w:p w14:paraId="540DFB53" w14:textId="1C08A51A" w:rsidR="009353D1" w:rsidRDefault="00640326" w:rsidP="009353D1">
      <w:pPr>
        <w:spacing w:after="120"/>
        <w:ind w:left="2830" w:hanging="1418"/>
        <w:jc w:val="both"/>
        <w:rPr>
          <w:rFonts w:ascii="Tahoma" w:hAnsi="Tahoma" w:cs="Tahoma"/>
          <w:sz w:val="20"/>
          <w:szCs w:val="20"/>
        </w:rPr>
      </w:pPr>
      <w:r>
        <w:rPr>
          <w:rFonts w:ascii="Tahoma" w:hAnsi="Tahoma" w:cs="Tahoma"/>
          <w:sz w:val="20"/>
          <w:szCs w:val="20"/>
        </w:rPr>
        <w:t>13.</w:t>
      </w:r>
      <w:r w:rsidR="009353D1">
        <w:rPr>
          <w:rFonts w:ascii="Tahoma" w:hAnsi="Tahoma" w:cs="Tahoma"/>
          <w:sz w:val="20"/>
          <w:szCs w:val="20"/>
        </w:rPr>
        <w:t>2</w:t>
      </w:r>
      <w:r>
        <w:rPr>
          <w:rFonts w:ascii="Tahoma" w:hAnsi="Tahoma" w:cs="Tahoma"/>
          <w:sz w:val="20"/>
          <w:szCs w:val="20"/>
        </w:rPr>
        <w:t>.1.</w:t>
      </w:r>
      <w:r w:rsidR="009353D1">
        <w:rPr>
          <w:rFonts w:ascii="Tahoma" w:hAnsi="Tahoma" w:cs="Tahoma"/>
          <w:sz w:val="20"/>
          <w:szCs w:val="20"/>
        </w:rPr>
        <w:t>6</w:t>
      </w:r>
      <w:r>
        <w:rPr>
          <w:rFonts w:ascii="Tahoma" w:hAnsi="Tahoma" w:cs="Tahoma"/>
          <w:sz w:val="20"/>
          <w:szCs w:val="20"/>
        </w:rPr>
        <w:tab/>
      </w:r>
      <w:r w:rsidRPr="00877C47">
        <w:rPr>
          <w:rFonts w:ascii="Tahoma" w:hAnsi="Tahoma" w:cs="Tahoma"/>
          <w:sz w:val="20"/>
          <w:szCs w:val="20"/>
        </w:rPr>
        <w:t>a dále u všech porušení povinností zhotovitele z této smlouvy, která</w:t>
      </w:r>
      <w:r w:rsidR="009353D1" w:rsidRPr="009353D1">
        <w:rPr>
          <w:rFonts w:ascii="Tahoma" w:hAnsi="Tahoma" w:cs="Tahoma"/>
          <w:sz w:val="20"/>
          <w:szCs w:val="20"/>
        </w:rPr>
        <w:t xml:space="preserve"> </w:t>
      </w:r>
      <w:r w:rsidR="009353D1">
        <w:rPr>
          <w:rFonts w:ascii="Tahoma" w:hAnsi="Tahoma" w:cs="Tahoma"/>
          <w:sz w:val="20"/>
          <w:szCs w:val="20"/>
        </w:rPr>
        <w:t xml:space="preserve">mají povahu </w:t>
      </w:r>
      <w:r w:rsidR="009353D1">
        <w:rPr>
          <w:rFonts w:ascii="Tahoma" w:hAnsi="Tahoma" w:cs="Tahoma"/>
          <w:sz w:val="20"/>
          <w:szCs w:val="20"/>
        </w:rPr>
        <w:t xml:space="preserve">založení a </w:t>
      </w:r>
      <w:r w:rsidR="009353D1">
        <w:rPr>
          <w:rFonts w:ascii="Tahoma" w:hAnsi="Tahoma" w:cs="Tahoma"/>
          <w:sz w:val="20"/>
          <w:szCs w:val="20"/>
        </w:rPr>
        <w:t>trvání závadného stavu a současně</w:t>
      </w:r>
      <w:r w:rsidR="009353D1" w:rsidRPr="00877C47">
        <w:rPr>
          <w:rFonts w:ascii="Tahoma" w:hAnsi="Tahoma" w:cs="Tahoma"/>
          <w:sz w:val="20"/>
          <w:szCs w:val="20"/>
        </w:rPr>
        <w:t>:</w:t>
      </w:r>
    </w:p>
    <w:p w14:paraId="376F8821" w14:textId="77777777" w:rsidR="009353D1" w:rsidRDefault="009353D1" w:rsidP="009353D1">
      <w:pPr>
        <w:pStyle w:val="Odstavecseseznamem"/>
        <w:ind w:left="3538" w:hanging="708"/>
        <w:jc w:val="both"/>
        <w:rPr>
          <w:rFonts w:ascii="Tahoma" w:hAnsi="Tahoma" w:cs="Tahoma"/>
          <w:sz w:val="20"/>
          <w:szCs w:val="20"/>
        </w:rPr>
      </w:pPr>
      <w:r>
        <w:rPr>
          <w:rFonts w:ascii="Tahoma" w:hAnsi="Tahoma" w:cs="Tahoma"/>
          <w:sz w:val="20"/>
          <w:szCs w:val="20"/>
        </w:rPr>
        <w:t>-</w:t>
      </w:r>
      <w:r>
        <w:rPr>
          <w:rFonts w:ascii="Tahoma" w:hAnsi="Tahoma" w:cs="Tahoma"/>
          <w:sz w:val="20"/>
          <w:szCs w:val="20"/>
        </w:rPr>
        <w:tab/>
        <w:t>mají vliv na výslednou kvalitu nebo včasnost provedených prací nebo díla jako celku, nebo</w:t>
      </w:r>
    </w:p>
    <w:p w14:paraId="4CC61FD2" w14:textId="77777777" w:rsidR="009353D1" w:rsidRDefault="009353D1" w:rsidP="009353D1">
      <w:pPr>
        <w:pStyle w:val="Odstavecseseznamem"/>
        <w:ind w:left="3538" w:hanging="708"/>
        <w:jc w:val="both"/>
        <w:rPr>
          <w:rFonts w:ascii="Tahoma" w:hAnsi="Tahoma" w:cs="Tahoma"/>
          <w:sz w:val="20"/>
          <w:szCs w:val="20"/>
        </w:rPr>
      </w:pPr>
      <w:r>
        <w:rPr>
          <w:rFonts w:ascii="Tahoma" w:hAnsi="Tahoma" w:cs="Tahoma"/>
          <w:sz w:val="20"/>
          <w:szCs w:val="20"/>
        </w:rPr>
        <w:t xml:space="preserve"> </w:t>
      </w:r>
    </w:p>
    <w:p w14:paraId="67BFA037" w14:textId="77777777" w:rsidR="009353D1" w:rsidRDefault="009353D1" w:rsidP="009353D1">
      <w:pPr>
        <w:pStyle w:val="Odstavecseseznamem"/>
        <w:ind w:left="3538" w:hanging="708"/>
        <w:jc w:val="both"/>
        <w:rPr>
          <w:rFonts w:ascii="Tahoma" w:hAnsi="Tahoma" w:cs="Tahoma"/>
          <w:sz w:val="20"/>
          <w:szCs w:val="20"/>
        </w:rPr>
      </w:pPr>
      <w:r>
        <w:rPr>
          <w:rFonts w:ascii="Tahoma" w:hAnsi="Tahoma" w:cs="Tahoma"/>
          <w:sz w:val="20"/>
          <w:szCs w:val="20"/>
        </w:rPr>
        <w:t>-</w:t>
      </w:r>
      <w:r>
        <w:rPr>
          <w:rFonts w:ascii="Tahoma" w:hAnsi="Tahoma" w:cs="Tahoma"/>
          <w:sz w:val="20"/>
          <w:szCs w:val="20"/>
        </w:rPr>
        <w:tab/>
        <w:t>jiným způsobem ruší řádné provádění díla.</w:t>
      </w:r>
    </w:p>
    <w:p w14:paraId="10A115DA" w14:textId="75DE013B" w:rsidR="00263BF6" w:rsidRDefault="00263BF6" w:rsidP="00B5353C">
      <w:pPr>
        <w:spacing w:after="0" w:line="240" w:lineRule="auto"/>
        <w:ind w:left="1407" w:hanging="840"/>
        <w:jc w:val="both"/>
        <w:rPr>
          <w:rFonts w:ascii="Tahoma" w:hAnsi="Tahoma" w:cs="Tahoma"/>
          <w:sz w:val="20"/>
          <w:szCs w:val="20"/>
        </w:rPr>
      </w:pPr>
      <w:r>
        <w:rPr>
          <w:rFonts w:ascii="Tahoma" w:hAnsi="Tahoma" w:cs="Tahoma"/>
          <w:sz w:val="20"/>
          <w:szCs w:val="20"/>
        </w:rPr>
        <w:lastRenderedPageBreak/>
        <w:t>13.</w:t>
      </w:r>
      <w:r w:rsidR="009E01DD">
        <w:rPr>
          <w:rFonts w:ascii="Tahoma" w:hAnsi="Tahoma" w:cs="Tahoma"/>
          <w:sz w:val="20"/>
          <w:szCs w:val="20"/>
        </w:rPr>
        <w:t>2</w:t>
      </w:r>
      <w:r>
        <w:rPr>
          <w:rFonts w:ascii="Tahoma" w:hAnsi="Tahoma" w:cs="Tahoma"/>
          <w:sz w:val="20"/>
          <w:szCs w:val="20"/>
        </w:rPr>
        <w:t>.2</w:t>
      </w:r>
      <w:r>
        <w:rPr>
          <w:rFonts w:ascii="Tahoma" w:hAnsi="Tahoma" w:cs="Tahoma"/>
          <w:sz w:val="20"/>
          <w:szCs w:val="20"/>
        </w:rPr>
        <w:tab/>
        <w:t xml:space="preserve">Zhotovitel je povinen zaplatit smluvní pokutu ve </w:t>
      </w:r>
      <w:r w:rsidRPr="0059686C">
        <w:rPr>
          <w:rFonts w:ascii="Tahoma" w:hAnsi="Tahoma" w:cs="Tahoma"/>
          <w:sz w:val="20"/>
          <w:szCs w:val="20"/>
        </w:rPr>
        <w:t xml:space="preserve">výši </w:t>
      </w:r>
      <w:r w:rsidR="00877C47" w:rsidRPr="0059686C">
        <w:rPr>
          <w:rFonts w:ascii="Tahoma" w:hAnsi="Tahoma" w:cs="Tahoma"/>
          <w:sz w:val="20"/>
          <w:szCs w:val="20"/>
        </w:rPr>
        <w:t>5</w:t>
      </w:r>
      <w:r w:rsidR="00A5254D">
        <w:rPr>
          <w:rFonts w:ascii="Tahoma" w:hAnsi="Tahoma" w:cs="Tahoma"/>
          <w:sz w:val="20"/>
          <w:szCs w:val="20"/>
        </w:rPr>
        <w:t>0</w:t>
      </w:r>
      <w:r w:rsidRPr="0059686C">
        <w:rPr>
          <w:rFonts w:ascii="Tahoma" w:hAnsi="Tahoma" w:cs="Tahoma"/>
          <w:sz w:val="20"/>
          <w:szCs w:val="20"/>
        </w:rPr>
        <w:t>.000, - Kč za</w:t>
      </w:r>
      <w:r>
        <w:rPr>
          <w:rFonts w:ascii="Tahoma" w:hAnsi="Tahoma" w:cs="Tahoma"/>
          <w:sz w:val="20"/>
          <w:szCs w:val="20"/>
        </w:rPr>
        <w:t xml:space="preserve"> každý den prodlení v případě, že</w:t>
      </w:r>
      <w:r w:rsidR="007A56D7">
        <w:rPr>
          <w:rFonts w:ascii="Tahoma" w:hAnsi="Tahoma" w:cs="Tahoma"/>
          <w:sz w:val="20"/>
          <w:szCs w:val="20"/>
        </w:rPr>
        <w:t xml:space="preserve"> </w:t>
      </w:r>
      <w:r w:rsidRPr="00B5353C">
        <w:rPr>
          <w:rFonts w:ascii="Tahoma" w:hAnsi="Tahoma" w:cs="Tahoma"/>
          <w:sz w:val="20"/>
          <w:szCs w:val="20"/>
        </w:rPr>
        <w:t>nedodrží konečný termín pro předání dokončeného díla dle čl. 6.</w:t>
      </w:r>
      <w:r w:rsidR="00CB3DFE" w:rsidRPr="00B5353C">
        <w:rPr>
          <w:rFonts w:ascii="Tahoma" w:hAnsi="Tahoma" w:cs="Tahoma"/>
          <w:sz w:val="20"/>
          <w:szCs w:val="20"/>
        </w:rPr>
        <w:t>1.3</w:t>
      </w:r>
      <w:r w:rsidRPr="00B5353C">
        <w:rPr>
          <w:rFonts w:ascii="Tahoma" w:hAnsi="Tahoma" w:cs="Tahoma"/>
          <w:sz w:val="20"/>
          <w:szCs w:val="20"/>
        </w:rPr>
        <w:t xml:space="preserve"> této smlouvy</w:t>
      </w:r>
      <w:r w:rsidR="007A56D7">
        <w:rPr>
          <w:rFonts w:ascii="Tahoma" w:hAnsi="Tahoma" w:cs="Tahoma"/>
          <w:sz w:val="20"/>
          <w:szCs w:val="20"/>
        </w:rPr>
        <w:t xml:space="preserve">. </w:t>
      </w:r>
    </w:p>
    <w:p w14:paraId="60E23396" w14:textId="77777777" w:rsidR="00610263" w:rsidRPr="00B5353C" w:rsidRDefault="00610263" w:rsidP="00B5353C">
      <w:pPr>
        <w:spacing w:after="0" w:line="240" w:lineRule="auto"/>
        <w:ind w:left="1407" w:hanging="840"/>
        <w:jc w:val="both"/>
        <w:rPr>
          <w:rFonts w:ascii="Tahoma" w:hAnsi="Tahoma" w:cs="Tahoma"/>
          <w:sz w:val="20"/>
          <w:szCs w:val="20"/>
        </w:rPr>
      </w:pPr>
    </w:p>
    <w:p w14:paraId="1FE9B99C" w14:textId="3C57D63A" w:rsidR="00610263" w:rsidRDefault="00610263" w:rsidP="00610263">
      <w:pPr>
        <w:spacing w:after="0" w:line="240" w:lineRule="auto"/>
        <w:jc w:val="both"/>
        <w:rPr>
          <w:rFonts w:ascii="Tahoma" w:hAnsi="Tahoma" w:cs="Tahoma"/>
          <w:b/>
          <w:bCs/>
          <w:sz w:val="20"/>
          <w:szCs w:val="20"/>
        </w:rPr>
      </w:pPr>
      <w:proofErr w:type="gramStart"/>
      <w:r w:rsidRPr="00B906DC">
        <w:rPr>
          <w:rFonts w:ascii="Tahoma" w:hAnsi="Tahoma" w:cs="Tahoma"/>
          <w:b/>
          <w:bCs/>
          <w:sz w:val="20"/>
          <w:szCs w:val="20"/>
        </w:rPr>
        <w:t>1</w:t>
      </w:r>
      <w:r>
        <w:rPr>
          <w:rFonts w:ascii="Tahoma" w:hAnsi="Tahoma" w:cs="Tahoma"/>
          <w:b/>
          <w:bCs/>
          <w:sz w:val="20"/>
          <w:szCs w:val="20"/>
        </w:rPr>
        <w:t>3</w:t>
      </w:r>
      <w:r w:rsidRPr="00B906DC">
        <w:rPr>
          <w:rFonts w:ascii="Tahoma" w:hAnsi="Tahoma" w:cs="Tahoma"/>
          <w:b/>
          <w:bCs/>
          <w:sz w:val="20"/>
          <w:szCs w:val="20"/>
        </w:rPr>
        <w:t>.</w:t>
      </w:r>
      <w:r>
        <w:rPr>
          <w:rFonts w:ascii="Tahoma" w:hAnsi="Tahoma" w:cs="Tahoma"/>
          <w:b/>
          <w:bCs/>
          <w:sz w:val="20"/>
          <w:szCs w:val="20"/>
        </w:rPr>
        <w:t>3</w:t>
      </w:r>
      <w:r w:rsidRPr="00B906DC">
        <w:rPr>
          <w:rFonts w:ascii="Tahoma" w:hAnsi="Tahoma" w:cs="Tahoma"/>
          <w:b/>
          <w:bCs/>
          <w:sz w:val="20"/>
          <w:szCs w:val="20"/>
        </w:rPr>
        <w:t xml:space="preserve">  </w:t>
      </w:r>
      <w:r>
        <w:rPr>
          <w:rFonts w:ascii="Tahoma" w:hAnsi="Tahoma" w:cs="Tahoma"/>
          <w:b/>
          <w:bCs/>
          <w:sz w:val="20"/>
          <w:szCs w:val="20"/>
        </w:rPr>
        <w:t>S</w:t>
      </w:r>
      <w:r>
        <w:rPr>
          <w:rFonts w:ascii="Tahoma" w:hAnsi="Tahoma" w:cs="Tahoma"/>
          <w:b/>
          <w:bCs/>
          <w:sz w:val="20"/>
          <w:szCs w:val="20"/>
        </w:rPr>
        <w:t>p</w:t>
      </w:r>
      <w:r w:rsidR="007D2030">
        <w:rPr>
          <w:rFonts w:ascii="Tahoma" w:hAnsi="Tahoma" w:cs="Tahoma"/>
          <w:b/>
          <w:bCs/>
          <w:sz w:val="20"/>
          <w:szCs w:val="20"/>
        </w:rPr>
        <w:t>latnost</w:t>
      </w:r>
      <w:proofErr w:type="gramEnd"/>
      <w:r w:rsidR="007D2030">
        <w:rPr>
          <w:rFonts w:ascii="Tahoma" w:hAnsi="Tahoma" w:cs="Tahoma"/>
          <w:b/>
          <w:bCs/>
          <w:sz w:val="20"/>
          <w:szCs w:val="20"/>
        </w:rPr>
        <w:t xml:space="preserve"> smluvních pokut a vazba na náhradu škody</w:t>
      </w:r>
      <w:r>
        <w:rPr>
          <w:rFonts w:ascii="Tahoma" w:hAnsi="Tahoma" w:cs="Tahoma"/>
          <w:b/>
          <w:bCs/>
          <w:sz w:val="20"/>
          <w:szCs w:val="20"/>
        </w:rPr>
        <w:t xml:space="preserve"> </w:t>
      </w:r>
    </w:p>
    <w:p w14:paraId="00C71AB5" w14:textId="77777777" w:rsidR="00263BF6" w:rsidRDefault="00263BF6" w:rsidP="00B5353C">
      <w:pPr>
        <w:spacing w:after="0" w:line="240" w:lineRule="auto"/>
        <w:jc w:val="both"/>
        <w:rPr>
          <w:rFonts w:ascii="Tahoma" w:hAnsi="Tahoma" w:cs="Tahoma"/>
          <w:sz w:val="20"/>
          <w:szCs w:val="20"/>
        </w:rPr>
      </w:pPr>
    </w:p>
    <w:p w14:paraId="71583A5D" w14:textId="6B7AE2B0" w:rsidR="00263BF6" w:rsidRDefault="00263BF6" w:rsidP="00263BF6">
      <w:pPr>
        <w:suppressAutoHyphens/>
        <w:spacing w:after="0" w:line="240" w:lineRule="auto"/>
        <w:ind w:left="1407" w:hanging="840"/>
        <w:jc w:val="both"/>
        <w:rPr>
          <w:rFonts w:ascii="Tahoma" w:hAnsi="Tahoma" w:cs="Tahoma"/>
          <w:sz w:val="20"/>
          <w:szCs w:val="20"/>
        </w:rPr>
      </w:pPr>
      <w:r>
        <w:rPr>
          <w:rFonts w:ascii="Tahoma" w:hAnsi="Tahoma" w:cs="Tahoma"/>
          <w:sz w:val="20"/>
          <w:szCs w:val="20"/>
        </w:rPr>
        <w:t>13.</w:t>
      </w:r>
      <w:r w:rsidR="007D2030">
        <w:rPr>
          <w:rFonts w:ascii="Tahoma" w:hAnsi="Tahoma" w:cs="Tahoma"/>
          <w:sz w:val="20"/>
          <w:szCs w:val="20"/>
        </w:rPr>
        <w:t>3</w:t>
      </w:r>
      <w:r>
        <w:rPr>
          <w:rFonts w:ascii="Tahoma" w:hAnsi="Tahoma" w:cs="Tahoma"/>
          <w:sz w:val="20"/>
          <w:szCs w:val="20"/>
        </w:rPr>
        <w:t>.</w:t>
      </w:r>
      <w:r w:rsidR="007D2030">
        <w:rPr>
          <w:rFonts w:ascii="Tahoma" w:hAnsi="Tahoma" w:cs="Tahoma"/>
          <w:sz w:val="20"/>
          <w:szCs w:val="20"/>
        </w:rPr>
        <w:t>1</w:t>
      </w:r>
      <w:r>
        <w:rPr>
          <w:rFonts w:ascii="Tahoma" w:hAnsi="Tahoma" w:cs="Tahoma"/>
          <w:sz w:val="20"/>
          <w:szCs w:val="20"/>
        </w:rPr>
        <w:tab/>
        <w:t xml:space="preserve">Smluvní pokuty jsou splatné </w:t>
      </w:r>
      <w:r w:rsidRPr="00590F7A">
        <w:rPr>
          <w:rFonts w:ascii="Tahoma" w:hAnsi="Tahoma" w:cs="Tahoma"/>
          <w:sz w:val="20"/>
          <w:szCs w:val="20"/>
        </w:rPr>
        <w:t xml:space="preserve">do </w:t>
      </w:r>
      <w:r>
        <w:rPr>
          <w:rFonts w:ascii="Tahoma" w:hAnsi="Tahoma" w:cs="Tahoma"/>
          <w:sz w:val="20"/>
          <w:szCs w:val="20"/>
        </w:rPr>
        <w:t>30</w:t>
      </w:r>
      <w:r w:rsidRPr="00590F7A">
        <w:rPr>
          <w:rFonts w:ascii="Tahoma" w:hAnsi="Tahoma" w:cs="Tahoma"/>
          <w:sz w:val="20"/>
          <w:szCs w:val="20"/>
        </w:rPr>
        <w:t xml:space="preserve"> kalendářních dnů ode dne, kdy byla povinné straně doručena písemná výzva k jejich zaplacení ze strany oprávněné strany, a to bezhotovostně na účet oprávněné strany uvedený v písemné výzvě</w:t>
      </w:r>
      <w:r>
        <w:rPr>
          <w:rFonts w:ascii="Tahoma" w:hAnsi="Tahoma" w:cs="Tahoma"/>
          <w:sz w:val="20"/>
          <w:szCs w:val="20"/>
        </w:rPr>
        <w:t xml:space="preserve">. </w:t>
      </w:r>
    </w:p>
    <w:p w14:paraId="60C3ECDB" w14:textId="77777777" w:rsidR="00263BF6" w:rsidRDefault="00263BF6" w:rsidP="00263BF6">
      <w:pPr>
        <w:suppressAutoHyphens/>
        <w:spacing w:after="0" w:line="240" w:lineRule="auto"/>
        <w:ind w:left="1407" w:hanging="840"/>
        <w:jc w:val="both"/>
        <w:rPr>
          <w:rFonts w:ascii="Tahoma" w:hAnsi="Tahoma" w:cs="Tahoma"/>
          <w:sz w:val="20"/>
          <w:szCs w:val="20"/>
        </w:rPr>
      </w:pPr>
    </w:p>
    <w:p w14:paraId="576288AA" w14:textId="7BE76142" w:rsidR="00263BF6" w:rsidRPr="003B31BC" w:rsidRDefault="00263BF6" w:rsidP="003B31BC">
      <w:pPr>
        <w:pStyle w:val="Odstavecseseznamem"/>
        <w:numPr>
          <w:ilvl w:val="2"/>
          <w:numId w:val="38"/>
        </w:numPr>
        <w:suppressAutoHyphens/>
        <w:ind w:left="1418" w:hanging="852"/>
        <w:jc w:val="both"/>
        <w:rPr>
          <w:rFonts w:ascii="Tahoma" w:hAnsi="Tahoma" w:cs="Tahoma"/>
          <w:sz w:val="20"/>
          <w:szCs w:val="20"/>
        </w:rPr>
      </w:pPr>
      <w:r w:rsidRPr="003B31BC">
        <w:rPr>
          <w:rFonts w:ascii="Tahoma" w:hAnsi="Tahoma" w:cs="Tahoma"/>
          <w:sz w:val="20"/>
          <w:szCs w:val="20"/>
        </w:rPr>
        <w:t>Uplatněním smluvních pokut ani jejich zaplacením není dotčeno právo oprávněné strany na náhradu škody v plné výši.</w:t>
      </w:r>
    </w:p>
    <w:p w14:paraId="7A21CC4D" w14:textId="77777777" w:rsidR="00263BF6" w:rsidRPr="008926F6" w:rsidRDefault="00263BF6" w:rsidP="00263BF6">
      <w:pPr>
        <w:pStyle w:val="Odstavecseseznamem"/>
        <w:suppressAutoHyphens/>
        <w:ind w:left="1286"/>
        <w:jc w:val="both"/>
        <w:rPr>
          <w:rFonts w:ascii="Tahoma" w:hAnsi="Tahoma" w:cs="Tahoma"/>
          <w:sz w:val="20"/>
          <w:szCs w:val="20"/>
        </w:rPr>
      </w:pPr>
    </w:p>
    <w:p w14:paraId="7DA7B169" w14:textId="22E48390" w:rsidR="00263BF6" w:rsidRPr="008926F6" w:rsidRDefault="00263BF6" w:rsidP="00263BF6">
      <w:pPr>
        <w:rPr>
          <w:rFonts w:ascii="Tahoma" w:hAnsi="Tahoma" w:cs="Tahoma"/>
          <w:sz w:val="20"/>
          <w:szCs w:val="20"/>
        </w:rPr>
      </w:pPr>
      <w:proofErr w:type="gramStart"/>
      <w:r w:rsidRPr="00B906DC">
        <w:rPr>
          <w:rFonts w:ascii="Tahoma" w:hAnsi="Tahoma" w:cs="Tahoma"/>
          <w:b/>
          <w:bCs/>
          <w:sz w:val="20"/>
          <w:szCs w:val="20"/>
        </w:rPr>
        <w:t>1</w:t>
      </w:r>
      <w:r>
        <w:rPr>
          <w:rFonts w:ascii="Tahoma" w:hAnsi="Tahoma" w:cs="Tahoma"/>
          <w:b/>
          <w:bCs/>
          <w:sz w:val="20"/>
          <w:szCs w:val="20"/>
        </w:rPr>
        <w:t>3</w:t>
      </w:r>
      <w:r w:rsidRPr="00B906DC">
        <w:rPr>
          <w:rFonts w:ascii="Tahoma" w:hAnsi="Tahoma" w:cs="Tahoma"/>
          <w:b/>
          <w:bCs/>
          <w:sz w:val="20"/>
          <w:szCs w:val="20"/>
        </w:rPr>
        <w:t>.</w:t>
      </w:r>
      <w:r w:rsidR="00E04B55">
        <w:rPr>
          <w:rFonts w:ascii="Tahoma" w:hAnsi="Tahoma" w:cs="Tahoma"/>
          <w:b/>
          <w:bCs/>
          <w:sz w:val="20"/>
          <w:szCs w:val="20"/>
        </w:rPr>
        <w:t>4</w:t>
      </w:r>
      <w:r w:rsidRPr="00B906DC">
        <w:rPr>
          <w:rFonts w:ascii="Tahoma" w:hAnsi="Tahoma" w:cs="Tahoma"/>
          <w:b/>
          <w:bCs/>
          <w:sz w:val="20"/>
          <w:szCs w:val="20"/>
        </w:rPr>
        <w:t xml:space="preserve">  </w:t>
      </w:r>
      <w:r>
        <w:rPr>
          <w:rFonts w:ascii="Tahoma" w:hAnsi="Tahoma" w:cs="Tahoma"/>
          <w:b/>
          <w:bCs/>
          <w:sz w:val="20"/>
          <w:szCs w:val="20"/>
        </w:rPr>
        <w:t>Náhrada</w:t>
      </w:r>
      <w:proofErr w:type="gramEnd"/>
      <w:r>
        <w:rPr>
          <w:rFonts w:ascii="Tahoma" w:hAnsi="Tahoma" w:cs="Tahoma"/>
          <w:b/>
          <w:bCs/>
          <w:sz w:val="20"/>
          <w:szCs w:val="20"/>
        </w:rPr>
        <w:t xml:space="preserve"> škody</w:t>
      </w:r>
    </w:p>
    <w:p w14:paraId="254E0AB3" w14:textId="68CE4910" w:rsidR="00263BF6" w:rsidRDefault="00263BF6" w:rsidP="00263BF6">
      <w:pPr>
        <w:suppressAutoHyphens/>
        <w:spacing w:after="0" w:line="240" w:lineRule="auto"/>
        <w:ind w:left="1407" w:hanging="840"/>
        <w:jc w:val="both"/>
        <w:rPr>
          <w:rFonts w:ascii="Tahoma" w:hAnsi="Tahoma" w:cs="Tahoma"/>
          <w:sz w:val="20"/>
          <w:szCs w:val="20"/>
        </w:rPr>
      </w:pPr>
      <w:r>
        <w:rPr>
          <w:rFonts w:ascii="Tahoma" w:hAnsi="Tahoma" w:cs="Tahoma"/>
          <w:sz w:val="20"/>
          <w:szCs w:val="20"/>
        </w:rPr>
        <w:t>13.</w:t>
      </w:r>
      <w:r w:rsidR="00E04B55">
        <w:rPr>
          <w:rFonts w:ascii="Tahoma" w:hAnsi="Tahoma" w:cs="Tahoma"/>
          <w:sz w:val="20"/>
          <w:szCs w:val="20"/>
        </w:rPr>
        <w:t>4</w:t>
      </w:r>
      <w:r>
        <w:rPr>
          <w:rFonts w:ascii="Tahoma" w:hAnsi="Tahoma" w:cs="Tahoma"/>
          <w:sz w:val="20"/>
          <w:szCs w:val="20"/>
        </w:rPr>
        <w:t>.1</w:t>
      </w:r>
      <w:r>
        <w:rPr>
          <w:rFonts w:ascii="Tahoma" w:hAnsi="Tahoma" w:cs="Tahoma"/>
          <w:sz w:val="20"/>
          <w:szCs w:val="20"/>
        </w:rPr>
        <w:tab/>
        <w:t xml:space="preserve">Smluvní strany jsou povinny k náhradě škody ve smyslu občanskoprávních předpisů. </w:t>
      </w:r>
    </w:p>
    <w:p w14:paraId="3DFD2AC0" w14:textId="77777777" w:rsidR="00263BF6" w:rsidRDefault="00263BF6" w:rsidP="00263BF6">
      <w:pPr>
        <w:suppressAutoHyphens/>
        <w:spacing w:after="0" w:line="240" w:lineRule="auto"/>
        <w:ind w:left="1407" w:hanging="840"/>
        <w:jc w:val="both"/>
        <w:rPr>
          <w:rFonts w:ascii="Tahoma" w:hAnsi="Tahoma" w:cs="Tahoma"/>
          <w:sz w:val="20"/>
          <w:szCs w:val="20"/>
        </w:rPr>
      </w:pPr>
    </w:p>
    <w:p w14:paraId="345DEAA8" w14:textId="4486570F" w:rsidR="00263BF6" w:rsidRDefault="00263BF6" w:rsidP="00263BF6">
      <w:pPr>
        <w:suppressAutoHyphens/>
        <w:spacing w:after="0" w:line="240" w:lineRule="auto"/>
        <w:ind w:left="1407" w:hanging="840"/>
        <w:jc w:val="both"/>
        <w:rPr>
          <w:rFonts w:ascii="Tahoma" w:hAnsi="Tahoma" w:cs="Tahoma"/>
          <w:sz w:val="20"/>
          <w:szCs w:val="20"/>
        </w:rPr>
      </w:pPr>
      <w:r>
        <w:rPr>
          <w:rFonts w:ascii="Tahoma" w:hAnsi="Tahoma" w:cs="Tahoma"/>
          <w:sz w:val="20"/>
          <w:szCs w:val="20"/>
        </w:rPr>
        <w:t>13.</w:t>
      </w:r>
      <w:r w:rsidR="00E04B55">
        <w:rPr>
          <w:rFonts w:ascii="Tahoma" w:hAnsi="Tahoma" w:cs="Tahoma"/>
          <w:sz w:val="20"/>
          <w:szCs w:val="20"/>
        </w:rPr>
        <w:t>4</w:t>
      </w:r>
      <w:r>
        <w:rPr>
          <w:rFonts w:ascii="Tahoma" w:hAnsi="Tahoma" w:cs="Tahoma"/>
          <w:sz w:val="20"/>
          <w:szCs w:val="20"/>
        </w:rPr>
        <w:t>.2</w:t>
      </w:r>
      <w:r>
        <w:rPr>
          <w:rFonts w:ascii="Tahoma" w:hAnsi="Tahoma" w:cs="Tahoma"/>
          <w:sz w:val="20"/>
          <w:szCs w:val="20"/>
        </w:rPr>
        <w:tab/>
      </w:r>
      <w:r w:rsidRPr="008208B8">
        <w:rPr>
          <w:rFonts w:ascii="Tahoma" w:hAnsi="Tahoma" w:cs="Tahoma"/>
          <w:sz w:val="20"/>
          <w:szCs w:val="20"/>
        </w:rPr>
        <w:t xml:space="preserve">Zhotovitel </w:t>
      </w:r>
      <w:r>
        <w:rPr>
          <w:rFonts w:ascii="Tahoma" w:hAnsi="Tahoma" w:cs="Tahoma"/>
          <w:sz w:val="20"/>
          <w:szCs w:val="20"/>
        </w:rPr>
        <w:t xml:space="preserve">bere na vědomí, že opožděným provedením stavebních prací dle této smlouvy může objednateli vzniknout škoda v podobě nemožnosti </w:t>
      </w:r>
      <w:r w:rsidR="007A56D7">
        <w:rPr>
          <w:rFonts w:ascii="Tahoma" w:hAnsi="Tahoma" w:cs="Tahoma"/>
          <w:sz w:val="20"/>
          <w:szCs w:val="20"/>
        </w:rPr>
        <w:t>zahájení této části provozu objednatele, přičemž za škodu je považován zejména ušlý zisk za nemožnost realizace výdělečné činnosti objednatele v této části jeho nemovitosti</w:t>
      </w:r>
      <w:r>
        <w:rPr>
          <w:rFonts w:ascii="Tahoma" w:hAnsi="Tahoma" w:cs="Tahoma"/>
          <w:sz w:val="20"/>
          <w:szCs w:val="20"/>
        </w:rPr>
        <w:t xml:space="preserve">. </w:t>
      </w:r>
      <w:r w:rsidRPr="008208B8">
        <w:rPr>
          <w:rFonts w:ascii="Tahoma" w:hAnsi="Tahoma" w:cs="Tahoma"/>
          <w:sz w:val="20"/>
          <w:szCs w:val="20"/>
        </w:rPr>
        <w:t xml:space="preserve">     </w:t>
      </w:r>
    </w:p>
    <w:p w14:paraId="11FFFFE2" w14:textId="77777777" w:rsidR="00263BF6" w:rsidRDefault="00263BF6" w:rsidP="00263BF6">
      <w:pPr>
        <w:suppressAutoHyphens/>
        <w:spacing w:after="0" w:line="240" w:lineRule="auto"/>
        <w:ind w:left="426"/>
        <w:jc w:val="both"/>
        <w:rPr>
          <w:rFonts w:ascii="Tahoma" w:hAnsi="Tahoma" w:cs="Tahoma"/>
          <w:sz w:val="20"/>
          <w:szCs w:val="20"/>
        </w:rPr>
      </w:pPr>
    </w:p>
    <w:p w14:paraId="25083434" w14:textId="77777777" w:rsidR="00263BF6" w:rsidRDefault="00263BF6" w:rsidP="00263BF6">
      <w:pPr>
        <w:suppressAutoHyphens/>
        <w:spacing w:after="0" w:line="240" w:lineRule="auto"/>
        <w:ind w:left="426"/>
        <w:jc w:val="both"/>
        <w:rPr>
          <w:rFonts w:ascii="Tahoma" w:hAnsi="Tahoma" w:cs="Tahoma"/>
          <w:sz w:val="20"/>
          <w:szCs w:val="20"/>
        </w:rPr>
      </w:pPr>
    </w:p>
    <w:p w14:paraId="46C78416"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XI</w:t>
      </w:r>
      <w:r>
        <w:rPr>
          <w:rFonts w:ascii="Tahoma" w:hAnsi="Tahoma" w:cs="Tahoma"/>
          <w:b/>
          <w:sz w:val="20"/>
          <w:szCs w:val="20"/>
        </w:rPr>
        <w:t>V</w:t>
      </w:r>
      <w:r w:rsidRPr="001522F6">
        <w:rPr>
          <w:rFonts w:ascii="Tahoma" w:hAnsi="Tahoma" w:cs="Tahoma"/>
          <w:b/>
          <w:sz w:val="20"/>
          <w:szCs w:val="20"/>
        </w:rPr>
        <w:t xml:space="preserve">. </w:t>
      </w:r>
    </w:p>
    <w:p w14:paraId="6F23079F" w14:textId="77777777" w:rsidR="00263BF6" w:rsidRDefault="00263BF6" w:rsidP="00263BF6">
      <w:pPr>
        <w:spacing w:after="0" w:line="240" w:lineRule="auto"/>
        <w:jc w:val="center"/>
        <w:rPr>
          <w:rFonts w:ascii="Tahoma" w:hAnsi="Tahoma" w:cs="Tahoma"/>
          <w:b/>
          <w:sz w:val="20"/>
          <w:szCs w:val="20"/>
          <w:u w:val="single"/>
        </w:rPr>
      </w:pPr>
      <w:r w:rsidRPr="001522F6">
        <w:rPr>
          <w:rFonts w:ascii="Tahoma" w:hAnsi="Tahoma" w:cs="Tahoma"/>
          <w:b/>
          <w:sz w:val="20"/>
          <w:szCs w:val="20"/>
        </w:rPr>
        <w:t>Mlčenlivost</w:t>
      </w:r>
    </w:p>
    <w:p w14:paraId="2DE8517A" w14:textId="77777777" w:rsidR="00263BF6" w:rsidRDefault="00263BF6" w:rsidP="00263BF6">
      <w:pPr>
        <w:spacing w:after="0" w:line="240" w:lineRule="auto"/>
        <w:rPr>
          <w:rFonts w:ascii="Tahoma" w:hAnsi="Tahoma" w:cs="Tahoma"/>
          <w:b/>
          <w:sz w:val="20"/>
          <w:szCs w:val="20"/>
          <w:u w:val="single"/>
        </w:rPr>
      </w:pPr>
    </w:p>
    <w:p w14:paraId="448A92C2" w14:textId="77777777" w:rsidR="00263BF6" w:rsidRPr="008926F6" w:rsidRDefault="00263BF6" w:rsidP="00263BF6">
      <w:pPr>
        <w:rPr>
          <w:rFonts w:ascii="Tahoma" w:hAnsi="Tahoma" w:cs="Tahoma"/>
          <w:sz w:val="20"/>
          <w:szCs w:val="20"/>
        </w:rPr>
      </w:pPr>
      <w:proofErr w:type="gramStart"/>
      <w:r w:rsidRPr="00B906DC">
        <w:rPr>
          <w:rFonts w:ascii="Tahoma" w:hAnsi="Tahoma" w:cs="Tahoma"/>
          <w:b/>
          <w:bCs/>
          <w:sz w:val="20"/>
          <w:szCs w:val="20"/>
        </w:rPr>
        <w:t>1</w:t>
      </w:r>
      <w:r>
        <w:rPr>
          <w:rFonts w:ascii="Tahoma" w:hAnsi="Tahoma" w:cs="Tahoma"/>
          <w:b/>
          <w:bCs/>
          <w:sz w:val="20"/>
          <w:szCs w:val="20"/>
        </w:rPr>
        <w:t>4</w:t>
      </w:r>
      <w:r w:rsidRPr="00B906DC">
        <w:rPr>
          <w:rFonts w:ascii="Tahoma" w:hAnsi="Tahoma" w:cs="Tahoma"/>
          <w:b/>
          <w:bCs/>
          <w:sz w:val="20"/>
          <w:szCs w:val="20"/>
        </w:rPr>
        <w:t>.</w:t>
      </w:r>
      <w:r>
        <w:rPr>
          <w:rFonts w:ascii="Tahoma" w:hAnsi="Tahoma" w:cs="Tahoma"/>
          <w:b/>
          <w:bCs/>
          <w:sz w:val="20"/>
          <w:szCs w:val="20"/>
        </w:rPr>
        <w:t>1</w:t>
      </w:r>
      <w:r w:rsidRPr="00B906DC">
        <w:rPr>
          <w:rFonts w:ascii="Tahoma" w:hAnsi="Tahoma" w:cs="Tahoma"/>
          <w:b/>
          <w:bCs/>
          <w:sz w:val="20"/>
          <w:szCs w:val="20"/>
        </w:rPr>
        <w:t xml:space="preserve">  </w:t>
      </w:r>
      <w:r>
        <w:rPr>
          <w:rFonts w:ascii="Tahoma" w:hAnsi="Tahoma" w:cs="Tahoma"/>
          <w:b/>
          <w:bCs/>
          <w:sz w:val="20"/>
          <w:szCs w:val="20"/>
        </w:rPr>
        <w:t>Rozsah</w:t>
      </w:r>
      <w:proofErr w:type="gramEnd"/>
      <w:r>
        <w:rPr>
          <w:rFonts w:ascii="Tahoma" w:hAnsi="Tahoma" w:cs="Tahoma"/>
          <w:b/>
          <w:bCs/>
          <w:sz w:val="20"/>
          <w:szCs w:val="20"/>
        </w:rPr>
        <w:t xml:space="preserve"> povinnosti mlčenlivosti</w:t>
      </w:r>
    </w:p>
    <w:p w14:paraId="132CE35D" w14:textId="77777777" w:rsidR="00263BF6" w:rsidRDefault="00263BF6" w:rsidP="00263BF6">
      <w:pPr>
        <w:suppressAutoHyphens/>
        <w:spacing w:after="0" w:line="240" w:lineRule="auto"/>
        <w:ind w:left="1407" w:hanging="840"/>
        <w:jc w:val="both"/>
        <w:rPr>
          <w:rFonts w:ascii="Tahoma" w:hAnsi="Tahoma" w:cs="Tahoma"/>
          <w:sz w:val="20"/>
          <w:szCs w:val="20"/>
        </w:rPr>
      </w:pPr>
      <w:r>
        <w:rPr>
          <w:rFonts w:ascii="Tahoma" w:hAnsi="Tahoma" w:cs="Tahoma"/>
          <w:sz w:val="20"/>
          <w:szCs w:val="20"/>
        </w:rPr>
        <w:t>14.1.1</w:t>
      </w:r>
      <w:r>
        <w:rPr>
          <w:rFonts w:ascii="Tahoma" w:hAnsi="Tahoma" w:cs="Tahoma"/>
          <w:sz w:val="20"/>
          <w:szCs w:val="20"/>
        </w:rPr>
        <w:tab/>
        <w:t>S</w:t>
      </w:r>
      <w:r w:rsidRPr="008F5B16">
        <w:rPr>
          <w:rFonts w:ascii="Tahoma" w:hAnsi="Tahoma" w:cs="Tahoma"/>
          <w:sz w:val="20"/>
          <w:szCs w:val="20"/>
        </w:rPr>
        <w:t>mluvní strany jsou povinny zachovávat mlčenlivost ve věcech</w:t>
      </w:r>
      <w:r>
        <w:rPr>
          <w:rFonts w:ascii="Tahoma" w:hAnsi="Tahoma" w:cs="Tahoma"/>
          <w:sz w:val="20"/>
          <w:szCs w:val="20"/>
        </w:rPr>
        <w:t>,</w:t>
      </w:r>
      <w:r w:rsidRPr="008F5B16">
        <w:rPr>
          <w:rFonts w:ascii="Tahoma" w:hAnsi="Tahoma" w:cs="Tahoma"/>
          <w:sz w:val="20"/>
          <w:szCs w:val="20"/>
        </w:rPr>
        <w:t xml:space="preserve"> souvisejících s</w:t>
      </w:r>
      <w:r>
        <w:rPr>
          <w:rFonts w:ascii="Tahoma" w:hAnsi="Tahoma" w:cs="Tahoma"/>
          <w:sz w:val="20"/>
          <w:szCs w:val="20"/>
        </w:rPr>
        <w:t> realizací této smlouvy, týkajících se vlastní činnosti, spolupráce a vnitřních záležitostí smluvních stran, přičemž se zavazují neveřejné informace vést jako důvěrné.</w:t>
      </w:r>
    </w:p>
    <w:p w14:paraId="3C1B13D1" w14:textId="77777777" w:rsidR="00263BF6" w:rsidRDefault="00263BF6" w:rsidP="00263BF6">
      <w:pPr>
        <w:suppressAutoHyphens/>
        <w:spacing w:after="0" w:line="240" w:lineRule="auto"/>
        <w:ind w:left="1407" w:hanging="840"/>
        <w:jc w:val="both"/>
        <w:rPr>
          <w:rFonts w:ascii="Tahoma" w:hAnsi="Tahoma" w:cs="Tahoma"/>
          <w:sz w:val="20"/>
          <w:szCs w:val="20"/>
        </w:rPr>
      </w:pPr>
    </w:p>
    <w:p w14:paraId="75D41921" w14:textId="77777777" w:rsidR="00263BF6" w:rsidRDefault="00263BF6" w:rsidP="00263BF6">
      <w:pPr>
        <w:suppressAutoHyphens/>
        <w:spacing w:after="0" w:line="240" w:lineRule="auto"/>
        <w:ind w:left="1407" w:hanging="840"/>
        <w:jc w:val="both"/>
        <w:rPr>
          <w:rFonts w:ascii="Tahoma" w:hAnsi="Tahoma" w:cs="Tahoma"/>
          <w:sz w:val="20"/>
          <w:szCs w:val="20"/>
        </w:rPr>
      </w:pPr>
      <w:r>
        <w:rPr>
          <w:rFonts w:ascii="Tahoma" w:hAnsi="Tahoma" w:cs="Tahoma"/>
          <w:sz w:val="20"/>
          <w:szCs w:val="20"/>
        </w:rPr>
        <w:t>14.1.2</w:t>
      </w:r>
      <w:r>
        <w:rPr>
          <w:rFonts w:ascii="Tahoma" w:hAnsi="Tahoma" w:cs="Tahoma"/>
          <w:sz w:val="20"/>
          <w:szCs w:val="20"/>
        </w:rPr>
        <w:tab/>
        <w:t xml:space="preserve">Smluvní strany současně prohlašují, že jsou si vědomy povinností ve vztahu k uveřejnění smluv v registru smluv, na profilu zadavatele a veškerých uveřejnění v souladu se ZZVZ a ostatními právními předpisy. </w:t>
      </w:r>
    </w:p>
    <w:p w14:paraId="64D50FE1" w14:textId="77777777" w:rsidR="00263BF6" w:rsidRDefault="00263BF6" w:rsidP="00263BF6">
      <w:pPr>
        <w:suppressAutoHyphens/>
        <w:spacing w:after="0" w:line="240" w:lineRule="auto"/>
        <w:jc w:val="both"/>
        <w:rPr>
          <w:rFonts w:ascii="Tahoma" w:hAnsi="Tahoma" w:cs="Tahoma"/>
          <w:sz w:val="20"/>
          <w:szCs w:val="20"/>
        </w:rPr>
      </w:pPr>
    </w:p>
    <w:p w14:paraId="5CCF258B" w14:textId="77777777" w:rsidR="00263BF6" w:rsidRDefault="00263BF6" w:rsidP="00263BF6">
      <w:pPr>
        <w:spacing w:after="0" w:line="240" w:lineRule="auto"/>
        <w:jc w:val="center"/>
        <w:rPr>
          <w:rFonts w:ascii="Tahoma" w:hAnsi="Tahoma" w:cs="Tahoma"/>
          <w:b/>
          <w:sz w:val="20"/>
          <w:szCs w:val="20"/>
        </w:rPr>
      </w:pPr>
    </w:p>
    <w:p w14:paraId="11E03A8A"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 xml:space="preserve">XV. </w:t>
      </w:r>
    </w:p>
    <w:p w14:paraId="623268F8" w14:textId="77777777" w:rsidR="00263BF6" w:rsidRPr="00AA5006" w:rsidRDefault="00263BF6" w:rsidP="00263BF6">
      <w:pPr>
        <w:spacing w:after="0" w:line="240" w:lineRule="auto"/>
        <w:jc w:val="center"/>
        <w:rPr>
          <w:rFonts w:ascii="Tahoma" w:hAnsi="Tahoma" w:cs="Tahoma"/>
          <w:b/>
          <w:sz w:val="20"/>
          <w:szCs w:val="20"/>
          <w:u w:val="single"/>
        </w:rPr>
      </w:pPr>
      <w:r w:rsidRPr="001522F6">
        <w:rPr>
          <w:rFonts w:ascii="Tahoma" w:hAnsi="Tahoma" w:cs="Tahoma"/>
          <w:b/>
          <w:sz w:val="20"/>
          <w:szCs w:val="20"/>
        </w:rPr>
        <w:t>Ukončení smlouvy</w:t>
      </w:r>
    </w:p>
    <w:p w14:paraId="42F1CBB5" w14:textId="77777777" w:rsidR="00263BF6" w:rsidRDefault="00263BF6" w:rsidP="00263BF6">
      <w:pPr>
        <w:pStyle w:val="Zkladntext"/>
        <w:tabs>
          <w:tab w:val="num" w:pos="426"/>
        </w:tabs>
        <w:ind w:left="426" w:hanging="426"/>
        <w:rPr>
          <w:rFonts w:ascii="Tahoma" w:hAnsi="Tahoma" w:cs="Tahoma"/>
          <w:b/>
          <w:bCs/>
          <w:color w:val="FFFFFF"/>
          <w:sz w:val="20"/>
          <w:szCs w:val="20"/>
          <w:u w:val="dash"/>
          <w:lang w:val="cs-CZ"/>
        </w:rPr>
      </w:pPr>
    </w:p>
    <w:p w14:paraId="5120C1E2" w14:textId="77777777" w:rsidR="00263BF6" w:rsidRPr="008926F6" w:rsidRDefault="00263BF6" w:rsidP="00263BF6">
      <w:pPr>
        <w:tabs>
          <w:tab w:val="left" w:pos="567"/>
        </w:tabs>
        <w:rPr>
          <w:rFonts w:ascii="Tahoma" w:hAnsi="Tahoma" w:cs="Tahoma"/>
          <w:sz w:val="20"/>
          <w:szCs w:val="20"/>
        </w:rPr>
      </w:pPr>
      <w:proofErr w:type="gramStart"/>
      <w:r w:rsidRPr="00B906DC">
        <w:rPr>
          <w:rFonts w:ascii="Tahoma" w:hAnsi="Tahoma" w:cs="Tahoma"/>
          <w:b/>
          <w:bCs/>
          <w:sz w:val="20"/>
          <w:szCs w:val="20"/>
        </w:rPr>
        <w:t>1</w:t>
      </w:r>
      <w:r>
        <w:rPr>
          <w:rFonts w:ascii="Tahoma" w:hAnsi="Tahoma" w:cs="Tahoma"/>
          <w:b/>
          <w:bCs/>
          <w:sz w:val="20"/>
          <w:szCs w:val="20"/>
        </w:rPr>
        <w:t>5</w:t>
      </w:r>
      <w:r w:rsidRPr="00B906DC">
        <w:rPr>
          <w:rFonts w:ascii="Tahoma" w:hAnsi="Tahoma" w:cs="Tahoma"/>
          <w:b/>
          <w:bCs/>
          <w:sz w:val="20"/>
          <w:szCs w:val="20"/>
        </w:rPr>
        <w:t>.</w:t>
      </w:r>
      <w:r>
        <w:rPr>
          <w:rFonts w:ascii="Tahoma" w:hAnsi="Tahoma" w:cs="Tahoma"/>
          <w:b/>
          <w:bCs/>
          <w:sz w:val="20"/>
          <w:szCs w:val="20"/>
        </w:rPr>
        <w:t>1</w:t>
      </w:r>
      <w:r w:rsidRPr="00B906DC">
        <w:rPr>
          <w:rFonts w:ascii="Tahoma" w:hAnsi="Tahoma" w:cs="Tahoma"/>
          <w:b/>
          <w:bCs/>
          <w:sz w:val="20"/>
          <w:szCs w:val="20"/>
        </w:rPr>
        <w:t xml:space="preserve">  </w:t>
      </w:r>
      <w:r>
        <w:rPr>
          <w:rFonts w:ascii="Tahoma" w:hAnsi="Tahoma" w:cs="Tahoma"/>
          <w:b/>
          <w:bCs/>
          <w:sz w:val="20"/>
          <w:szCs w:val="20"/>
        </w:rPr>
        <w:t>Odstoupení</w:t>
      </w:r>
      <w:proofErr w:type="gramEnd"/>
      <w:r>
        <w:rPr>
          <w:rFonts w:ascii="Tahoma" w:hAnsi="Tahoma" w:cs="Tahoma"/>
          <w:b/>
          <w:bCs/>
          <w:sz w:val="20"/>
          <w:szCs w:val="20"/>
        </w:rPr>
        <w:t xml:space="preserve"> od smlouvy</w:t>
      </w:r>
    </w:p>
    <w:p w14:paraId="70BAE0DA" w14:textId="77777777" w:rsidR="00263BF6" w:rsidRDefault="00263BF6" w:rsidP="00263BF6">
      <w:pPr>
        <w:pStyle w:val="Zkladntext"/>
        <w:tabs>
          <w:tab w:val="num" w:pos="1418"/>
        </w:tabs>
        <w:ind w:left="567" w:hanging="567"/>
        <w:rPr>
          <w:rFonts w:ascii="Tahoma" w:hAnsi="Tahoma" w:cs="Tahoma"/>
          <w:sz w:val="20"/>
          <w:szCs w:val="20"/>
          <w:lang w:val="cs-CZ"/>
        </w:rPr>
      </w:pPr>
      <w:r>
        <w:rPr>
          <w:rFonts w:ascii="Tahoma" w:hAnsi="Tahoma" w:cs="Tahoma"/>
          <w:sz w:val="20"/>
          <w:szCs w:val="20"/>
        </w:rPr>
        <w:tab/>
        <w:t>1</w:t>
      </w:r>
      <w:r>
        <w:rPr>
          <w:rFonts w:ascii="Tahoma" w:hAnsi="Tahoma" w:cs="Tahoma"/>
          <w:sz w:val="20"/>
          <w:szCs w:val="20"/>
          <w:lang w:val="cs-CZ"/>
        </w:rPr>
        <w:t>5</w:t>
      </w:r>
      <w:r>
        <w:rPr>
          <w:rFonts w:ascii="Tahoma" w:hAnsi="Tahoma" w:cs="Tahoma"/>
          <w:sz w:val="20"/>
          <w:szCs w:val="20"/>
        </w:rPr>
        <w:t>.1.1</w:t>
      </w:r>
      <w:r>
        <w:rPr>
          <w:rFonts w:ascii="Tahoma" w:hAnsi="Tahoma" w:cs="Tahoma"/>
          <w:sz w:val="20"/>
          <w:szCs w:val="20"/>
        </w:rPr>
        <w:tab/>
      </w:r>
      <w:r>
        <w:rPr>
          <w:rFonts w:ascii="Tahoma" w:hAnsi="Tahoma" w:cs="Tahoma"/>
          <w:sz w:val="20"/>
          <w:szCs w:val="20"/>
          <w:lang w:val="cs-CZ"/>
        </w:rPr>
        <w:t>Objednatel má právo v případě podstatného porušení smlouvy zhotovitelem od smlouvy</w:t>
      </w:r>
    </w:p>
    <w:p w14:paraId="4C50FEA9" w14:textId="77777777" w:rsidR="00263BF6" w:rsidRDefault="00263BF6" w:rsidP="00263BF6">
      <w:pPr>
        <w:pStyle w:val="Zkladntext"/>
        <w:tabs>
          <w:tab w:val="num" w:pos="1418"/>
        </w:tabs>
        <w:ind w:left="1416" w:hanging="567"/>
        <w:rPr>
          <w:rFonts w:ascii="Tahoma" w:hAnsi="Tahoma" w:cs="Tahoma"/>
          <w:sz w:val="20"/>
          <w:szCs w:val="20"/>
          <w:lang w:val="cs-CZ"/>
        </w:rPr>
      </w:pPr>
      <w:r>
        <w:rPr>
          <w:rFonts w:ascii="Tahoma" w:hAnsi="Tahoma" w:cs="Tahoma"/>
          <w:sz w:val="20"/>
          <w:szCs w:val="20"/>
          <w:lang w:val="cs-CZ"/>
        </w:rPr>
        <w:tab/>
      </w:r>
      <w:r>
        <w:rPr>
          <w:rFonts w:ascii="Tahoma" w:hAnsi="Tahoma" w:cs="Tahoma"/>
          <w:sz w:val="20"/>
          <w:szCs w:val="20"/>
          <w:lang w:val="cs-CZ"/>
        </w:rPr>
        <w:tab/>
        <w:t>odstoupit, a to bez jakéhokoliv uplatnění sankčních nároků ze strany zhotovitele vůči objednateli.</w:t>
      </w:r>
    </w:p>
    <w:p w14:paraId="5A466FC9" w14:textId="77777777" w:rsidR="00263BF6" w:rsidRDefault="00263BF6" w:rsidP="00263BF6">
      <w:pPr>
        <w:pStyle w:val="Zkladntext"/>
        <w:tabs>
          <w:tab w:val="num" w:pos="1418"/>
        </w:tabs>
        <w:rPr>
          <w:rFonts w:ascii="Tahoma" w:hAnsi="Tahoma" w:cs="Tahoma"/>
          <w:sz w:val="20"/>
          <w:szCs w:val="20"/>
          <w:lang w:val="cs-CZ"/>
        </w:rPr>
      </w:pPr>
    </w:p>
    <w:p w14:paraId="5651F272" w14:textId="41468EA7" w:rsidR="00263B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15.1.</w:t>
      </w:r>
      <w:r w:rsidR="00A5254D">
        <w:rPr>
          <w:rFonts w:ascii="Tahoma" w:hAnsi="Tahoma" w:cs="Tahoma"/>
          <w:sz w:val="20"/>
          <w:szCs w:val="20"/>
          <w:lang w:val="cs-CZ"/>
        </w:rPr>
        <w:t>2</w:t>
      </w:r>
      <w:r>
        <w:rPr>
          <w:rFonts w:ascii="Tahoma" w:hAnsi="Tahoma" w:cs="Tahoma"/>
          <w:sz w:val="20"/>
          <w:szCs w:val="20"/>
          <w:lang w:val="cs-CZ"/>
        </w:rPr>
        <w:tab/>
        <w:t>Odstoupí-li některá ze smluvních stran od této smlouvy, pak povinnosti smluvních stran jsou následující:</w:t>
      </w:r>
    </w:p>
    <w:p w14:paraId="20CED3B6" w14:textId="77777777" w:rsidR="00263BF6" w:rsidRDefault="00263BF6" w:rsidP="00263BF6">
      <w:pPr>
        <w:pStyle w:val="Zkladntext"/>
        <w:ind w:left="567"/>
        <w:rPr>
          <w:rFonts w:ascii="Tahoma" w:hAnsi="Tahoma" w:cs="Tahoma"/>
          <w:sz w:val="20"/>
          <w:szCs w:val="20"/>
          <w:lang w:val="cs-CZ"/>
        </w:rPr>
      </w:pPr>
    </w:p>
    <w:p w14:paraId="399CADDB" w14:textId="77777777" w:rsidR="00263BF6" w:rsidRDefault="00263BF6" w:rsidP="00263BF6">
      <w:pPr>
        <w:numPr>
          <w:ilvl w:val="0"/>
          <w:numId w:val="1"/>
        </w:numPr>
        <w:spacing w:after="0" w:line="240" w:lineRule="auto"/>
        <w:ind w:left="1843" w:hanging="425"/>
        <w:jc w:val="both"/>
        <w:rPr>
          <w:rFonts w:ascii="Tahoma" w:hAnsi="Tahoma" w:cs="Tahoma"/>
          <w:sz w:val="20"/>
          <w:szCs w:val="20"/>
        </w:rPr>
      </w:pPr>
      <w:r>
        <w:rPr>
          <w:rFonts w:ascii="Tahoma" w:hAnsi="Tahoma" w:cs="Tahoma"/>
          <w:sz w:val="20"/>
          <w:szCs w:val="20"/>
        </w:rPr>
        <w:t>Zhotovitel provede do 5 dnů od doručení odstoupení od smlouvy soupis všech provedených prací ke dni odstoupení od smlouvy a tento předloží k odsouhlasení objednateli, objednatel se k tomuto soupisu vyjádří do 10 dnů od jeho doručení.</w:t>
      </w:r>
    </w:p>
    <w:p w14:paraId="4AC68200" w14:textId="77777777" w:rsidR="00263BF6" w:rsidRDefault="00263BF6" w:rsidP="00263BF6">
      <w:pPr>
        <w:spacing w:after="0" w:line="240" w:lineRule="auto"/>
        <w:ind w:left="1843" w:hanging="425"/>
        <w:jc w:val="both"/>
        <w:rPr>
          <w:rFonts w:ascii="Tahoma" w:hAnsi="Tahoma" w:cs="Tahoma"/>
          <w:sz w:val="20"/>
          <w:szCs w:val="20"/>
        </w:rPr>
      </w:pPr>
    </w:p>
    <w:p w14:paraId="3C7612DE" w14:textId="77777777" w:rsidR="00263BF6" w:rsidRDefault="00263BF6" w:rsidP="00263BF6">
      <w:pPr>
        <w:numPr>
          <w:ilvl w:val="0"/>
          <w:numId w:val="1"/>
        </w:numPr>
        <w:spacing w:after="0" w:line="240" w:lineRule="auto"/>
        <w:ind w:left="1843" w:hanging="425"/>
        <w:jc w:val="both"/>
        <w:rPr>
          <w:rFonts w:ascii="Tahoma" w:hAnsi="Tahoma" w:cs="Tahoma"/>
          <w:sz w:val="20"/>
          <w:szCs w:val="20"/>
        </w:rPr>
      </w:pPr>
      <w:r>
        <w:rPr>
          <w:rFonts w:ascii="Tahoma" w:hAnsi="Tahoma" w:cs="Tahoma"/>
          <w:sz w:val="20"/>
          <w:szCs w:val="20"/>
        </w:rPr>
        <w:t>Zhotovitel vyzve objednatele k předání a převzetí provedené části díla a v jeho rámci postupují smluvní strany analogicky dle ustanovení této smlouvy o předání díla, s přihlédnutím k situaci, že může dojít k předání nekompletního díla.</w:t>
      </w:r>
    </w:p>
    <w:p w14:paraId="18BE9276" w14:textId="77777777" w:rsidR="00263BF6" w:rsidRDefault="00263BF6" w:rsidP="00263BF6">
      <w:pPr>
        <w:spacing w:after="0" w:line="240" w:lineRule="auto"/>
        <w:ind w:left="1843" w:hanging="425"/>
        <w:jc w:val="both"/>
        <w:rPr>
          <w:rFonts w:ascii="Tahoma" w:hAnsi="Tahoma" w:cs="Tahoma"/>
          <w:sz w:val="20"/>
          <w:szCs w:val="20"/>
        </w:rPr>
      </w:pPr>
    </w:p>
    <w:p w14:paraId="62057B1A" w14:textId="77777777" w:rsidR="00263BF6" w:rsidRDefault="00263BF6" w:rsidP="00263BF6">
      <w:pPr>
        <w:numPr>
          <w:ilvl w:val="0"/>
          <w:numId w:val="1"/>
        </w:numPr>
        <w:spacing w:after="0" w:line="240" w:lineRule="auto"/>
        <w:ind w:left="1843" w:hanging="425"/>
        <w:jc w:val="both"/>
        <w:rPr>
          <w:rFonts w:ascii="Tahoma" w:hAnsi="Tahoma" w:cs="Tahoma"/>
          <w:sz w:val="20"/>
          <w:szCs w:val="20"/>
        </w:rPr>
      </w:pPr>
      <w:r>
        <w:rPr>
          <w:rFonts w:ascii="Tahoma" w:hAnsi="Tahoma" w:cs="Tahoma"/>
          <w:sz w:val="20"/>
          <w:szCs w:val="20"/>
        </w:rPr>
        <w:lastRenderedPageBreak/>
        <w:t xml:space="preserve">Práva a povinnosti stran, týkající se záruky za provedenou část díla, zůstávají odstoupením od smlouvy nedotčena. </w:t>
      </w:r>
      <w:r w:rsidRPr="00D6219C">
        <w:rPr>
          <w:rFonts w:ascii="Tahoma" w:hAnsi="Tahoma" w:cs="Tahoma"/>
          <w:sz w:val="20"/>
          <w:szCs w:val="20"/>
        </w:rPr>
        <w:t xml:space="preserve">Záruční </w:t>
      </w:r>
      <w:r w:rsidRPr="00B1073A">
        <w:rPr>
          <w:rFonts w:ascii="Tahoma" w:hAnsi="Tahoma" w:cs="Tahoma"/>
          <w:sz w:val="20"/>
          <w:szCs w:val="20"/>
        </w:rPr>
        <w:t>doba</w:t>
      </w:r>
      <w:r w:rsidRPr="007F78B9">
        <w:rPr>
          <w:rFonts w:ascii="Tahoma" w:hAnsi="Tahoma" w:cs="Tahoma"/>
          <w:sz w:val="20"/>
          <w:szCs w:val="20"/>
        </w:rPr>
        <w:t xml:space="preserve"> </w:t>
      </w:r>
      <w:r>
        <w:rPr>
          <w:rFonts w:ascii="Tahoma" w:hAnsi="Tahoma" w:cs="Tahoma"/>
          <w:sz w:val="20"/>
          <w:szCs w:val="20"/>
        </w:rPr>
        <w:t xml:space="preserve">v tomto případě </w:t>
      </w:r>
      <w:r w:rsidRPr="00D6219C">
        <w:rPr>
          <w:rFonts w:ascii="Tahoma" w:hAnsi="Tahoma" w:cs="Tahoma"/>
          <w:sz w:val="20"/>
          <w:szCs w:val="20"/>
        </w:rPr>
        <w:t xml:space="preserve">běží ode dne předání </w:t>
      </w:r>
      <w:r>
        <w:rPr>
          <w:rFonts w:ascii="Tahoma" w:hAnsi="Tahoma" w:cs="Tahoma"/>
          <w:sz w:val="20"/>
          <w:szCs w:val="20"/>
        </w:rPr>
        <w:t xml:space="preserve">a převzetí </w:t>
      </w:r>
      <w:r w:rsidRPr="00D6219C">
        <w:rPr>
          <w:rFonts w:ascii="Tahoma" w:hAnsi="Tahoma" w:cs="Tahoma"/>
          <w:sz w:val="20"/>
          <w:szCs w:val="20"/>
        </w:rPr>
        <w:t>provedené části díla</w:t>
      </w:r>
      <w:r>
        <w:rPr>
          <w:rFonts w:ascii="Tahoma" w:hAnsi="Tahoma" w:cs="Tahoma"/>
          <w:sz w:val="20"/>
          <w:szCs w:val="20"/>
        </w:rPr>
        <w:t xml:space="preserve">. </w:t>
      </w:r>
    </w:p>
    <w:p w14:paraId="24CCE078" w14:textId="77777777" w:rsidR="00357045" w:rsidRDefault="00357045" w:rsidP="0085144D">
      <w:pPr>
        <w:pStyle w:val="Odstavecseseznamem"/>
        <w:rPr>
          <w:rFonts w:ascii="Tahoma" w:hAnsi="Tahoma" w:cs="Tahoma"/>
          <w:sz w:val="20"/>
          <w:szCs w:val="20"/>
        </w:rPr>
      </w:pPr>
    </w:p>
    <w:p w14:paraId="36EB126E" w14:textId="77777777" w:rsidR="00263BF6" w:rsidRPr="008926F6" w:rsidRDefault="00263BF6" w:rsidP="00263BF6">
      <w:pPr>
        <w:tabs>
          <w:tab w:val="left" w:pos="567"/>
        </w:tabs>
        <w:rPr>
          <w:rFonts w:ascii="Tahoma" w:hAnsi="Tahoma" w:cs="Tahoma"/>
          <w:sz w:val="20"/>
          <w:szCs w:val="20"/>
        </w:rPr>
      </w:pPr>
      <w:proofErr w:type="gramStart"/>
      <w:r w:rsidRPr="00B906DC">
        <w:rPr>
          <w:rFonts w:ascii="Tahoma" w:hAnsi="Tahoma" w:cs="Tahoma"/>
          <w:b/>
          <w:bCs/>
          <w:sz w:val="20"/>
          <w:szCs w:val="20"/>
        </w:rPr>
        <w:t>1</w:t>
      </w:r>
      <w:r>
        <w:rPr>
          <w:rFonts w:ascii="Tahoma" w:hAnsi="Tahoma" w:cs="Tahoma"/>
          <w:b/>
          <w:bCs/>
          <w:sz w:val="20"/>
          <w:szCs w:val="20"/>
        </w:rPr>
        <w:t>5</w:t>
      </w:r>
      <w:r w:rsidRPr="00B906DC">
        <w:rPr>
          <w:rFonts w:ascii="Tahoma" w:hAnsi="Tahoma" w:cs="Tahoma"/>
          <w:b/>
          <w:bCs/>
          <w:sz w:val="20"/>
          <w:szCs w:val="20"/>
        </w:rPr>
        <w:t>.</w:t>
      </w:r>
      <w:r>
        <w:rPr>
          <w:rFonts w:ascii="Tahoma" w:hAnsi="Tahoma" w:cs="Tahoma"/>
          <w:b/>
          <w:bCs/>
          <w:sz w:val="20"/>
          <w:szCs w:val="20"/>
        </w:rPr>
        <w:t>2</w:t>
      </w:r>
      <w:r w:rsidRPr="00B906DC">
        <w:rPr>
          <w:rFonts w:ascii="Tahoma" w:hAnsi="Tahoma" w:cs="Tahoma"/>
          <w:b/>
          <w:bCs/>
          <w:sz w:val="20"/>
          <w:szCs w:val="20"/>
        </w:rPr>
        <w:t xml:space="preserve">  </w:t>
      </w:r>
      <w:r>
        <w:rPr>
          <w:rFonts w:ascii="Tahoma" w:hAnsi="Tahoma" w:cs="Tahoma"/>
          <w:b/>
          <w:bCs/>
          <w:sz w:val="20"/>
          <w:szCs w:val="20"/>
        </w:rPr>
        <w:t>Dohoda</w:t>
      </w:r>
      <w:proofErr w:type="gramEnd"/>
      <w:r>
        <w:rPr>
          <w:rFonts w:ascii="Tahoma" w:hAnsi="Tahoma" w:cs="Tahoma"/>
          <w:b/>
          <w:bCs/>
          <w:sz w:val="20"/>
          <w:szCs w:val="20"/>
        </w:rPr>
        <w:t xml:space="preserve"> stran</w:t>
      </w:r>
    </w:p>
    <w:p w14:paraId="732ED143" w14:textId="77777777" w:rsidR="00263BF6" w:rsidRDefault="00263BF6" w:rsidP="00263BF6">
      <w:pPr>
        <w:pStyle w:val="Zkladntext"/>
        <w:tabs>
          <w:tab w:val="num" w:pos="1418"/>
        </w:tabs>
        <w:ind w:left="567" w:hanging="567"/>
        <w:rPr>
          <w:rFonts w:ascii="Tahoma" w:hAnsi="Tahoma" w:cs="Tahoma"/>
          <w:sz w:val="20"/>
          <w:szCs w:val="20"/>
        </w:rPr>
      </w:pPr>
      <w:r>
        <w:rPr>
          <w:rFonts w:ascii="Tahoma" w:hAnsi="Tahoma" w:cs="Tahoma"/>
          <w:sz w:val="20"/>
          <w:szCs w:val="20"/>
        </w:rPr>
        <w:tab/>
        <w:t>1</w:t>
      </w:r>
      <w:r>
        <w:rPr>
          <w:rFonts w:ascii="Tahoma" w:hAnsi="Tahoma" w:cs="Tahoma"/>
          <w:sz w:val="20"/>
          <w:szCs w:val="20"/>
          <w:lang w:val="cs-CZ"/>
        </w:rPr>
        <w:t>5</w:t>
      </w:r>
      <w:r>
        <w:rPr>
          <w:rFonts w:ascii="Tahoma" w:hAnsi="Tahoma" w:cs="Tahoma"/>
          <w:sz w:val="20"/>
          <w:szCs w:val="20"/>
        </w:rPr>
        <w:t>.</w:t>
      </w:r>
      <w:r>
        <w:rPr>
          <w:rFonts w:ascii="Tahoma" w:hAnsi="Tahoma" w:cs="Tahoma"/>
          <w:sz w:val="20"/>
          <w:szCs w:val="20"/>
          <w:lang w:val="cs-CZ"/>
        </w:rPr>
        <w:t>2</w:t>
      </w:r>
      <w:r>
        <w:rPr>
          <w:rFonts w:ascii="Tahoma" w:hAnsi="Tahoma" w:cs="Tahoma"/>
          <w:sz w:val="20"/>
          <w:szCs w:val="20"/>
        </w:rPr>
        <w:t>.1</w:t>
      </w:r>
      <w:r>
        <w:rPr>
          <w:rFonts w:ascii="Tahoma" w:hAnsi="Tahoma" w:cs="Tahoma"/>
          <w:sz w:val="20"/>
          <w:szCs w:val="20"/>
        </w:rPr>
        <w:tab/>
      </w:r>
      <w:r w:rsidRPr="00F83C59">
        <w:rPr>
          <w:rFonts w:ascii="Tahoma" w:hAnsi="Tahoma" w:cs="Tahoma"/>
          <w:sz w:val="20"/>
          <w:szCs w:val="20"/>
          <w:lang w:val="cs-CZ"/>
        </w:rPr>
        <w:t>T</w:t>
      </w:r>
      <w:r>
        <w:rPr>
          <w:rFonts w:ascii="Tahoma" w:hAnsi="Tahoma" w:cs="Tahoma"/>
          <w:sz w:val="20"/>
          <w:szCs w:val="20"/>
          <w:lang w:val="cs-CZ"/>
        </w:rPr>
        <w:t>ato smlouva může být ukončena rovněž písemnou dohodou stran.</w:t>
      </w:r>
      <w:r w:rsidRPr="00203091">
        <w:rPr>
          <w:rFonts w:ascii="Tahoma" w:hAnsi="Tahoma" w:cs="Tahoma"/>
          <w:sz w:val="20"/>
          <w:szCs w:val="20"/>
        </w:rPr>
        <w:t xml:space="preserve"> </w:t>
      </w:r>
    </w:p>
    <w:p w14:paraId="661EE63B" w14:textId="77777777" w:rsidR="00263BF6" w:rsidRDefault="00263BF6" w:rsidP="00263BF6">
      <w:pPr>
        <w:pStyle w:val="Zkladntext"/>
        <w:tabs>
          <w:tab w:val="num" w:pos="1418"/>
        </w:tabs>
        <w:ind w:left="567" w:hanging="567"/>
        <w:rPr>
          <w:rFonts w:ascii="Tahoma" w:hAnsi="Tahoma" w:cs="Tahoma"/>
          <w:sz w:val="20"/>
          <w:szCs w:val="20"/>
        </w:rPr>
      </w:pPr>
    </w:p>
    <w:p w14:paraId="4A735F0B" w14:textId="77777777" w:rsidR="00263BF6" w:rsidRDefault="00263BF6" w:rsidP="00263BF6">
      <w:pPr>
        <w:pStyle w:val="Zkladntext"/>
        <w:tabs>
          <w:tab w:val="num" w:pos="1418"/>
        </w:tabs>
        <w:ind w:left="567" w:hanging="567"/>
        <w:rPr>
          <w:rFonts w:ascii="Tahoma" w:hAnsi="Tahoma" w:cs="Tahoma"/>
          <w:sz w:val="20"/>
          <w:szCs w:val="20"/>
        </w:rPr>
      </w:pPr>
      <w:r>
        <w:rPr>
          <w:rFonts w:ascii="Tahoma" w:hAnsi="Tahoma" w:cs="Tahoma"/>
          <w:sz w:val="20"/>
          <w:szCs w:val="20"/>
        </w:rPr>
        <w:tab/>
      </w:r>
      <w:r>
        <w:rPr>
          <w:rFonts w:ascii="Tahoma" w:hAnsi="Tahoma" w:cs="Tahoma"/>
          <w:sz w:val="20"/>
          <w:szCs w:val="20"/>
          <w:lang w:val="cs-CZ"/>
        </w:rPr>
        <w:t>15.2.2</w:t>
      </w:r>
      <w:r>
        <w:rPr>
          <w:rFonts w:ascii="Tahoma" w:hAnsi="Tahoma" w:cs="Tahoma"/>
          <w:sz w:val="20"/>
          <w:szCs w:val="20"/>
          <w:lang w:val="cs-CZ"/>
        </w:rPr>
        <w:tab/>
      </w:r>
      <w:r w:rsidRPr="00AA5006">
        <w:rPr>
          <w:rFonts w:ascii="Tahoma" w:hAnsi="Tahoma" w:cs="Tahoma"/>
          <w:sz w:val="20"/>
          <w:szCs w:val="20"/>
        </w:rPr>
        <w:t>V případě vzájem</w:t>
      </w:r>
      <w:r>
        <w:rPr>
          <w:rFonts w:ascii="Tahoma" w:hAnsi="Tahoma" w:cs="Tahoma"/>
          <w:sz w:val="20"/>
          <w:szCs w:val="20"/>
          <w:lang w:val="cs-CZ"/>
        </w:rPr>
        <w:t xml:space="preserve">né </w:t>
      </w:r>
      <w:r w:rsidRPr="00AA5006">
        <w:rPr>
          <w:rFonts w:ascii="Tahoma" w:hAnsi="Tahoma" w:cs="Tahoma"/>
          <w:sz w:val="20"/>
          <w:szCs w:val="20"/>
        </w:rPr>
        <w:t xml:space="preserve">dohody o ukončení tohoto smluvního vztahu si obě smluvní strany </w:t>
      </w:r>
    </w:p>
    <w:p w14:paraId="4711FB44" w14:textId="77777777" w:rsidR="00263BF6" w:rsidRDefault="00263BF6" w:rsidP="00263BF6">
      <w:pPr>
        <w:pStyle w:val="Zkladntext"/>
        <w:tabs>
          <w:tab w:val="num" w:pos="1418"/>
        </w:tabs>
        <w:ind w:left="1416" w:hanging="567"/>
        <w:rPr>
          <w:rFonts w:ascii="Tahoma" w:hAnsi="Tahoma" w:cs="Tahoma"/>
          <w:sz w:val="20"/>
          <w:szCs w:val="20"/>
          <w:lang w:val="cs-CZ"/>
        </w:rPr>
      </w:pPr>
      <w:r>
        <w:rPr>
          <w:rFonts w:ascii="Tahoma" w:hAnsi="Tahoma" w:cs="Tahoma"/>
          <w:sz w:val="20"/>
          <w:szCs w:val="20"/>
        </w:rPr>
        <w:tab/>
      </w:r>
      <w:r>
        <w:rPr>
          <w:rFonts w:ascii="Tahoma" w:hAnsi="Tahoma" w:cs="Tahoma"/>
          <w:sz w:val="20"/>
          <w:szCs w:val="20"/>
        </w:rPr>
        <w:tab/>
      </w:r>
      <w:r w:rsidRPr="00AA5006">
        <w:rPr>
          <w:rFonts w:ascii="Tahoma" w:hAnsi="Tahoma" w:cs="Tahoma"/>
          <w:sz w:val="20"/>
          <w:szCs w:val="20"/>
        </w:rPr>
        <w:t>vzájemně nahradí již provedené</w:t>
      </w:r>
      <w:r>
        <w:rPr>
          <w:rFonts w:ascii="Tahoma" w:hAnsi="Tahoma" w:cs="Tahoma"/>
          <w:sz w:val="20"/>
          <w:szCs w:val="20"/>
          <w:lang w:val="cs-CZ"/>
        </w:rPr>
        <w:t xml:space="preserve"> práce, pokud nebude mezi stranami dohodnuto jinak. Způsob vypořádání všech závazků smluvních stran bude zaznamenán v dohodě.</w:t>
      </w:r>
    </w:p>
    <w:p w14:paraId="17E14A7B" w14:textId="77777777" w:rsidR="00263BF6" w:rsidRDefault="00263BF6" w:rsidP="00263BF6">
      <w:pPr>
        <w:pStyle w:val="Zkladntext"/>
        <w:tabs>
          <w:tab w:val="num" w:pos="1418"/>
        </w:tabs>
        <w:rPr>
          <w:rFonts w:ascii="Tahoma" w:hAnsi="Tahoma" w:cs="Tahoma"/>
          <w:sz w:val="20"/>
          <w:szCs w:val="20"/>
          <w:lang w:val="cs-CZ"/>
        </w:rPr>
      </w:pPr>
    </w:p>
    <w:p w14:paraId="38F2FDF1" w14:textId="77777777" w:rsidR="00263BF6" w:rsidRPr="001522F6" w:rsidRDefault="00263BF6" w:rsidP="00263BF6">
      <w:pPr>
        <w:pStyle w:val="Zkladntext"/>
        <w:tabs>
          <w:tab w:val="num" w:pos="567"/>
        </w:tabs>
        <w:ind w:left="1410" w:hanging="1410"/>
        <w:rPr>
          <w:rFonts w:ascii="Tahoma" w:hAnsi="Tahoma" w:cs="Tahoma"/>
          <w:sz w:val="20"/>
          <w:szCs w:val="20"/>
          <w:lang w:val="cs-CZ"/>
        </w:rPr>
      </w:pPr>
      <w:r>
        <w:rPr>
          <w:rFonts w:ascii="Tahoma" w:hAnsi="Tahoma" w:cs="Tahoma"/>
          <w:sz w:val="20"/>
          <w:szCs w:val="20"/>
          <w:lang w:val="cs-CZ"/>
        </w:rPr>
        <w:tab/>
      </w:r>
      <w:proofErr w:type="gramStart"/>
      <w:r>
        <w:rPr>
          <w:rFonts w:ascii="Tahoma" w:hAnsi="Tahoma" w:cs="Tahoma"/>
          <w:sz w:val="20"/>
          <w:szCs w:val="20"/>
          <w:lang w:val="cs-CZ"/>
        </w:rPr>
        <w:t xml:space="preserve">15.2.3  </w:t>
      </w:r>
      <w:r>
        <w:rPr>
          <w:rFonts w:ascii="Tahoma" w:hAnsi="Tahoma" w:cs="Tahoma"/>
          <w:sz w:val="20"/>
          <w:szCs w:val="20"/>
          <w:lang w:val="cs-CZ"/>
        </w:rPr>
        <w:tab/>
      </w:r>
      <w:proofErr w:type="gramEnd"/>
      <w:r>
        <w:rPr>
          <w:rFonts w:ascii="Tahoma" w:hAnsi="Tahoma" w:cs="Tahoma"/>
          <w:sz w:val="20"/>
          <w:szCs w:val="20"/>
          <w:lang w:val="cs-CZ"/>
        </w:rPr>
        <w:t xml:space="preserve">Ustanovení čl. 15.1.2 této smlouvy se pro případ dohody stran použije analogicky, pokud se smluvní strany nedohodnou na jiném způsobu předání a převzetí díla nebo části díla. </w:t>
      </w:r>
      <w:r w:rsidRPr="001522F6">
        <w:rPr>
          <w:rFonts w:ascii="Tahoma" w:hAnsi="Tahoma" w:cs="Tahoma"/>
          <w:sz w:val="20"/>
          <w:szCs w:val="20"/>
          <w:lang w:val="cs-CZ"/>
        </w:rPr>
        <w:t xml:space="preserve">  </w:t>
      </w:r>
    </w:p>
    <w:p w14:paraId="5D04D54D" w14:textId="77777777" w:rsidR="00263BF6" w:rsidRDefault="00263BF6" w:rsidP="00263BF6">
      <w:pPr>
        <w:pStyle w:val="Zkladntext"/>
        <w:rPr>
          <w:rFonts w:ascii="Tahoma" w:hAnsi="Tahoma" w:cs="Tahoma"/>
          <w:sz w:val="20"/>
          <w:szCs w:val="20"/>
          <w:lang w:val="cs-CZ"/>
        </w:rPr>
      </w:pPr>
    </w:p>
    <w:p w14:paraId="1D77C125" w14:textId="77777777" w:rsidR="00263BF6" w:rsidRPr="008F5B16" w:rsidRDefault="00263BF6" w:rsidP="00263BF6">
      <w:pPr>
        <w:spacing w:after="0" w:line="240" w:lineRule="auto"/>
        <w:rPr>
          <w:rFonts w:ascii="Tahoma" w:hAnsi="Tahoma" w:cs="Tahoma"/>
          <w:sz w:val="20"/>
          <w:szCs w:val="20"/>
        </w:rPr>
      </w:pPr>
    </w:p>
    <w:p w14:paraId="16395793"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XV</w:t>
      </w:r>
      <w:r>
        <w:rPr>
          <w:rFonts w:ascii="Tahoma" w:hAnsi="Tahoma" w:cs="Tahoma"/>
          <w:b/>
          <w:sz w:val="20"/>
          <w:szCs w:val="20"/>
        </w:rPr>
        <w:t>I</w:t>
      </w:r>
      <w:r w:rsidRPr="001522F6">
        <w:rPr>
          <w:rFonts w:ascii="Tahoma" w:hAnsi="Tahoma" w:cs="Tahoma"/>
          <w:b/>
          <w:sz w:val="20"/>
          <w:szCs w:val="20"/>
        </w:rPr>
        <w:t xml:space="preserve">. </w:t>
      </w:r>
    </w:p>
    <w:p w14:paraId="30E15F8C" w14:textId="77777777" w:rsidR="00263BF6" w:rsidRPr="001522F6" w:rsidRDefault="00263BF6" w:rsidP="00263BF6">
      <w:pPr>
        <w:spacing w:after="0" w:line="240" w:lineRule="auto"/>
        <w:jc w:val="center"/>
        <w:rPr>
          <w:rFonts w:ascii="Tahoma" w:hAnsi="Tahoma" w:cs="Tahoma"/>
          <w:b/>
          <w:sz w:val="20"/>
          <w:szCs w:val="20"/>
        </w:rPr>
      </w:pPr>
      <w:r w:rsidRPr="001522F6">
        <w:rPr>
          <w:rFonts w:ascii="Tahoma" w:hAnsi="Tahoma" w:cs="Tahoma"/>
          <w:b/>
          <w:sz w:val="20"/>
          <w:szCs w:val="20"/>
        </w:rPr>
        <w:t xml:space="preserve">Společná </w:t>
      </w:r>
      <w:r>
        <w:rPr>
          <w:rFonts w:ascii="Tahoma" w:hAnsi="Tahoma" w:cs="Tahoma"/>
          <w:b/>
          <w:sz w:val="20"/>
          <w:szCs w:val="20"/>
        </w:rPr>
        <w:t xml:space="preserve">a závěrečná </w:t>
      </w:r>
      <w:r w:rsidRPr="001522F6">
        <w:rPr>
          <w:rFonts w:ascii="Tahoma" w:hAnsi="Tahoma" w:cs="Tahoma"/>
          <w:b/>
          <w:sz w:val="20"/>
          <w:szCs w:val="20"/>
        </w:rPr>
        <w:t>ustanovení</w:t>
      </w:r>
    </w:p>
    <w:p w14:paraId="511B39BA" w14:textId="77777777" w:rsidR="00263BF6" w:rsidRDefault="00263BF6" w:rsidP="00263BF6">
      <w:pPr>
        <w:spacing w:after="0" w:line="240" w:lineRule="auto"/>
        <w:rPr>
          <w:rFonts w:ascii="Tahoma" w:hAnsi="Tahoma" w:cs="Tahoma"/>
          <w:b/>
          <w:sz w:val="20"/>
          <w:szCs w:val="20"/>
          <w:u w:val="single"/>
        </w:rPr>
      </w:pPr>
    </w:p>
    <w:p w14:paraId="1C82736F" w14:textId="77777777" w:rsidR="00263BF6" w:rsidRDefault="00263BF6" w:rsidP="00263BF6">
      <w:pPr>
        <w:pStyle w:val="Zkladntext"/>
        <w:rPr>
          <w:rFonts w:ascii="Tahoma" w:hAnsi="Tahoma" w:cs="Tahoma"/>
          <w:sz w:val="20"/>
          <w:szCs w:val="20"/>
        </w:rPr>
      </w:pPr>
      <w:proofErr w:type="gramStart"/>
      <w:r w:rsidRPr="00B906DC">
        <w:rPr>
          <w:rFonts w:ascii="Tahoma" w:hAnsi="Tahoma" w:cs="Tahoma"/>
          <w:b/>
          <w:bCs/>
          <w:sz w:val="20"/>
          <w:szCs w:val="20"/>
          <w:lang w:val="cs-CZ"/>
        </w:rPr>
        <w:t>1</w:t>
      </w:r>
      <w:r>
        <w:rPr>
          <w:rFonts w:ascii="Tahoma" w:hAnsi="Tahoma" w:cs="Tahoma"/>
          <w:b/>
          <w:bCs/>
          <w:sz w:val="20"/>
          <w:szCs w:val="20"/>
          <w:lang w:val="cs-CZ"/>
        </w:rPr>
        <w:t>6</w:t>
      </w:r>
      <w:r w:rsidRPr="00B906DC">
        <w:rPr>
          <w:rFonts w:ascii="Tahoma" w:hAnsi="Tahoma" w:cs="Tahoma"/>
          <w:b/>
          <w:bCs/>
          <w:sz w:val="20"/>
          <w:szCs w:val="20"/>
          <w:lang w:val="cs-CZ"/>
        </w:rPr>
        <w:t>.</w:t>
      </w:r>
      <w:r>
        <w:rPr>
          <w:rFonts w:ascii="Tahoma" w:hAnsi="Tahoma" w:cs="Tahoma"/>
          <w:b/>
          <w:bCs/>
          <w:sz w:val="20"/>
          <w:szCs w:val="20"/>
          <w:lang w:val="cs-CZ"/>
        </w:rPr>
        <w:t>1</w:t>
      </w:r>
      <w:r w:rsidRPr="00B906DC">
        <w:rPr>
          <w:rFonts w:ascii="Tahoma" w:hAnsi="Tahoma" w:cs="Tahoma"/>
          <w:b/>
          <w:bCs/>
          <w:sz w:val="20"/>
          <w:szCs w:val="20"/>
          <w:lang w:val="cs-CZ"/>
        </w:rPr>
        <w:t xml:space="preserve">  </w:t>
      </w:r>
      <w:r>
        <w:rPr>
          <w:rFonts w:ascii="Tahoma" w:hAnsi="Tahoma" w:cs="Tahoma"/>
          <w:b/>
          <w:bCs/>
          <w:sz w:val="20"/>
          <w:szCs w:val="20"/>
          <w:lang w:val="cs-CZ"/>
        </w:rPr>
        <w:t>Spor</w:t>
      </w:r>
      <w:proofErr w:type="gramEnd"/>
      <w:r>
        <w:rPr>
          <w:rFonts w:ascii="Tahoma" w:hAnsi="Tahoma" w:cs="Tahoma"/>
          <w:b/>
          <w:bCs/>
          <w:sz w:val="20"/>
          <w:szCs w:val="20"/>
          <w:lang w:val="cs-CZ"/>
        </w:rPr>
        <w:t xml:space="preserve"> při hodnocení kvality</w:t>
      </w:r>
    </w:p>
    <w:p w14:paraId="53931B27" w14:textId="77777777" w:rsidR="00263BF6" w:rsidRDefault="00263BF6" w:rsidP="00263BF6">
      <w:pPr>
        <w:pStyle w:val="Zkladntext"/>
        <w:rPr>
          <w:rFonts w:ascii="Tahoma" w:hAnsi="Tahoma" w:cs="Tahoma"/>
          <w:sz w:val="20"/>
          <w:szCs w:val="20"/>
        </w:rPr>
      </w:pPr>
    </w:p>
    <w:p w14:paraId="4D8578FD" w14:textId="77777777" w:rsidR="00263BF6" w:rsidRDefault="00263BF6" w:rsidP="00263BF6">
      <w:pPr>
        <w:pStyle w:val="Zkladntext"/>
        <w:ind w:left="1407" w:hanging="840"/>
        <w:rPr>
          <w:rFonts w:ascii="Tahoma" w:hAnsi="Tahoma" w:cs="Tahoma"/>
          <w:sz w:val="20"/>
          <w:szCs w:val="20"/>
        </w:rPr>
      </w:pPr>
      <w:r>
        <w:rPr>
          <w:rFonts w:ascii="Tahoma" w:hAnsi="Tahoma" w:cs="Tahoma"/>
          <w:sz w:val="20"/>
          <w:szCs w:val="20"/>
          <w:lang w:val="cs-CZ"/>
        </w:rPr>
        <w:t>16.1.1</w:t>
      </w:r>
      <w:r>
        <w:rPr>
          <w:rFonts w:ascii="Tahoma" w:hAnsi="Tahoma" w:cs="Tahoma"/>
          <w:sz w:val="20"/>
          <w:szCs w:val="20"/>
          <w:lang w:val="cs-CZ"/>
        </w:rPr>
        <w:tab/>
      </w:r>
      <w:r w:rsidRPr="00F331DC">
        <w:rPr>
          <w:rFonts w:ascii="Tahoma" w:hAnsi="Tahoma" w:cs="Tahoma"/>
          <w:sz w:val="20"/>
          <w:szCs w:val="20"/>
        </w:rPr>
        <w:t>V případě sporu hodnocení kvality</w:t>
      </w:r>
      <w:r>
        <w:rPr>
          <w:rFonts w:ascii="Tahoma" w:hAnsi="Tahoma" w:cs="Tahoma"/>
          <w:sz w:val="20"/>
          <w:szCs w:val="20"/>
          <w:lang w:val="cs-CZ"/>
        </w:rPr>
        <w:t xml:space="preserve"> a jakosti</w:t>
      </w:r>
      <w:r w:rsidRPr="00F331DC">
        <w:rPr>
          <w:rFonts w:ascii="Tahoma" w:hAnsi="Tahoma" w:cs="Tahoma"/>
          <w:sz w:val="20"/>
          <w:szCs w:val="20"/>
        </w:rPr>
        <w:t xml:space="preserve"> předmětu díla nebo jeho části, který bude mít za následek, že nemůže dojít mezi zhotovitelem a objednatelem k dohodě, se smluvní strany dohodly, že uznají nezávislé hodnocení specialisty v oboru nebo soudního znalce. </w:t>
      </w:r>
    </w:p>
    <w:p w14:paraId="147F693D" w14:textId="77777777" w:rsidR="00263BF6" w:rsidRDefault="00263BF6" w:rsidP="00263BF6">
      <w:pPr>
        <w:pStyle w:val="Zkladntext"/>
        <w:ind w:left="1407" w:hanging="840"/>
        <w:rPr>
          <w:rFonts w:ascii="Tahoma" w:hAnsi="Tahoma" w:cs="Tahoma"/>
          <w:sz w:val="20"/>
          <w:szCs w:val="20"/>
        </w:rPr>
      </w:pPr>
    </w:p>
    <w:p w14:paraId="76F50F24" w14:textId="77777777" w:rsidR="00263BF6" w:rsidRDefault="00263BF6" w:rsidP="00263BF6">
      <w:pPr>
        <w:pStyle w:val="Zkladntext"/>
        <w:ind w:left="1407" w:hanging="840"/>
        <w:rPr>
          <w:rFonts w:ascii="Tahoma" w:hAnsi="Tahoma" w:cs="Tahoma"/>
          <w:sz w:val="20"/>
          <w:szCs w:val="20"/>
        </w:rPr>
      </w:pPr>
      <w:r>
        <w:rPr>
          <w:rFonts w:ascii="Tahoma" w:hAnsi="Tahoma" w:cs="Tahoma"/>
          <w:sz w:val="20"/>
          <w:szCs w:val="20"/>
          <w:lang w:val="cs-CZ"/>
        </w:rPr>
        <w:t>16.1.2</w:t>
      </w:r>
      <w:r>
        <w:rPr>
          <w:rFonts w:ascii="Tahoma" w:hAnsi="Tahoma" w:cs="Tahoma"/>
          <w:sz w:val="20"/>
          <w:szCs w:val="20"/>
          <w:lang w:val="cs-CZ"/>
        </w:rPr>
        <w:tab/>
      </w:r>
      <w:r w:rsidRPr="00F331DC">
        <w:rPr>
          <w:rFonts w:ascii="Tahoma" w:hAnsi="Tahoma" w:cs="Tahoma"/>
          <w:sz w:val="20"/>
          <w:szCs w:val="20"/>
        </w:rPr>
        <w:t xml:space="preserve">Pokud bude tímto posudkem prokázána snížená </w:t>
      </w:r>
      <w:r>
        <w:rPr>
          <w:rFonts w:ascii="Tahoma" w:hAnsi="Tahoma" w:cs="Tahoma"/>
          <w:sz w:val="20"/>
          <w:szCs w:val="20"/>
          <w:lang w:val="cs-CZ"/>
        </w:rPr>
        <w:t xml:space="preserve">kvalita nebo </w:t>
      </w:r>
      <w:r w:rsidRPr="00F331DC">
        <w:rPr>
          <w:rFonts w:ascii="Tahoma" w:hAnsi="Tahoma" w:cs="Tahoma"/>
          <w:sz w:val="20"/>
          <w:szCs w:val="20"/>
        </w:rPr>
        <w:t xml:space="preserve">jakost oproti </w:t>
      </w:r>
      <w:r>
        <w:rPr>
          <w:rFonts w:ascii="Tahoma" w:hAnsi="Tahoma" w:cs="Tahoma"/>
          <w:sz w:val="20"/>
          <w:szCs w:val="20"/>
          <w:lang w:val="cs-CZ"/>
        </w:rPr>
        <w:t xml:space="preserve">požadované kvalitě dle této smlouvy a jejích příloh, příp. oproti </w:t>
      </w:r>
      <w:r w:rsidRPr="00F331DC">
        <w:rPr>
          <w:rFonts w:ascii="Tahoma" w:hAnsi="Tahoma" w:cs="Tahoma"/>
          <w:sz w:val="20"/>
          <w:szCs w:val="20"/>
        </w:rPr>
        <w:t>platným standardům kvality</w:t>
      </w:r>
      <w:r>
        <w:rPr>
          <w:rFonts w:ascii="Tahoma" w:hAnsi="Tahoma" w:cs="Tahoma"/>
          <w:sz w:val="20"/>
          <w:szCs w:val="20"/>
          <w:lang w:val="cs-CZ"/>
        </w:rPr>
        <w:t xml:space="preserve"> nebo jakosti</w:t>
      </w:r>
      <w:r w:rsidRPr="00F331DC">
        <w:rPr>
          <w:rFonts w:ascii="Tahoma" w:hAnsi="Tahoma" w:cs="Tahoma"/>
          <w:sz w:val="20"/>
          <w:szCs w:val="20"/>
        </w:rPr>
        <w:t xml:space="preserve">, </w:t>
      </w:r>
      <w:r>
        <w:rPr>
          <w:rFonts w:ascii="Tahoma" w:hAnsi="Tahoma" w:cs="Tahoma"/>
          <w:sz w:val="20"/>
          <w:szCs w:val="20"/>
          <w:lang w:val="cs-CZ"/>
        </w:rPr>
        <w:t>jsou případné náklady s touto službou spojené nákladem zhotovitele</w:t>
      </w:r>
      <w:r w:rsidRPr="00F331DC">
        <w:rPr>
          <w:rFonts w:ascii="Tahoma" w:hAnsi="Tahoma" w:cs="Tahoma"/>
          <w:sz w:val="20"/>
          <w:szCs w:val="20"/>
        </w:rPr>
        <w:t>.</w:t>
      </w:r>
      <w:r>
        <w:rPr>
          <w:rFonts w:ascii="Tahoma" w:hAnsi="Tahoma" w:cs="Tahoma"/>
          <w:sz w:val="20"/>
          <w:szCs w:val="20"/>
          <w:lang w:val="cs-CZ"/>
        </w:rPr>
        <w:t xml:space="preserve"> V opačném případě tyto náklady hradí objednatel. </w:t>
      </w:r>
    </w:p>
    <w:p w14:paraId="3252CAF2" w14:textId="77777777" w:rsidR="00263BF6" w:rsidRPr="00F331DC" w:rsidRDefault="00263BF6" w:rsidP="00263BF6">
      <w:pPr>
        <w:pStyle w:val="Zkladntext"/>
        <w:ind w:left="567"/>
        <w:rPr>
          <w:rFonts w:ascii="Tahoma" w:hAnsi="Tahoma" w:cs="Tahoma"/>
          <w:sz w:val="20"/>
          <w:szCs w:val="20"/>
        </w:rPr>
      </w:pPr>
    </w:p>
    <w:p w14:paraId="2D406AED" w14:textId="5513ABEC" w:rsidR="00263BF6" w:rsidRDefault="00263BF6" w:rsidP="00263BF6">
      <w:pPr>
        <w:pStyle w:val="Zkladntext"/>
        <w:tabs>
          <w:tab w:val="left" w:pos="567"/>
        </w:tabs>
        <w:rPr>
          <w:rFonts w:ascii="Tahoma" w:hAnsi="Tahoma" w:cs="Tahoma"/>
          <w:sz w:val="20"/>
          <w:szCs w:val="20"/>
        </w:rPr>
      </w:pPr>
      <w:r w:rsidRPr="00B906DC">
        <w:rPr>
          <w:rFonts w:ascii="Tahoma" w:hAnsi="Tahoma" w:cs="Tahoma"/>
          <w:b/>
          <w:bCs/>
          <w:sz w:val="20"/>
          <w:szCs w:val="20"/>
          <w:lang w:val="cs-CZ"/>
        </w:rPr>
        <w:t>1</w:t>
      </w:r>
      <w:r>
        <w:rPr>
          <w:rFonts w:ascii="Tahoma" w:hAnsi="Tahoma" w:cs="Tahoma"/>
          <w:b/>
          <w:bCs/>
          <w:sz w:val="20"/>
          <w:szCs w:val="20"/>
          <w:lang w:val="cs-CZ"/>
        </w:rPr>
        <w:t>6</w:t>
      </w:r>
      <w:r w:rsidRPr="00B906DC">
        <w:rPr>
          <w:rFonts w:ascii="Tahoma" w:hAnsi="Tahoma" w:cs="Tahoma"/>
          <w:b/>
          <w:bCs/>
          <w:sz w:val="20"/>
          <w:szCs w:val="20"/>
          <w:lang w:val="cs-CZ"/>
        </w:rPr>
        <w:t>.</w:t>
      </w:r>
      <w:r>
        <w:rPr>
          <w:rFonts w:ascii="Tahoma" w:hAnsi="Tahoma" w:cs="Tahoma"/>
          <w:b/>
          <w:bCs/>
          <w:sz w:val="20"/>
          <w:szCs w:val="20"/>
          <w:lang w:val="cs-CZ"/>
        </w:rPr>
        <w:t>2</w:t>
      </w:r>
      <w:r w:rsidRPr="00B906DC">
        <w:rPr>
          <w:rFonts w:ascii="Tahoma" w:hAnsi="Tahoma" w:cs="Tahoma"/>
          <w:b/>
          <w:bCs/>
          <w:sz w:val="20"/>
          <w:szCs w:val="20"/>
          <w:lang w:val="cs-CZ"/>
        </w:rPr>
        <w:t xml:space="preserve"> </w:t>
      </w:r>
      <w:r>
        <w:rPr>
          <w:rFonts w:ascii="Tahoma" w:hAnsi="Tahoma" w:cs="Tahoma"/>
          <w:b/>
          <w:bCs/>
          <w:sz w:val="20"/>
          <w:szCs w:val="20"/>
          <w:lang w:val="cs-CZ"/>
        </w:rPr>
        <w:tab/>
        <w:t>Platnost smlouvy</w:t>
      </w:r>
    </w:p>
    <w:p w14:paraId="1B52C4BE" w14:textId="77777777" w:rsidR="00263BF6" w:rsidRDefault="00263BF6" w:rsidP="00263BF6">
      <w:pPr>
        <w:pStyle w:val="Zkladntext"/>
        <w:rPr>
          <w:rFonts w:ascii="Tahoma" w:hAnsi="Tahoma" w:cs="Tahoma"/>
          <w:sz w:val="20"/>
          <w:szCs w:val="20"/>
        </w:rPr>
      </w:pPr>
    </w:p>
    <w:p w14:paraId="51525ACE" w14:textId="6EB772E5" w:rsidR="00263BF6" w:rsidRDefault="00263BF6" w:rsidP="00263BF6">
      <w:pPr>
        <w:pStyle w:val="Zkladntext"/>
        <w:ind w:left="567"/>
        <w:rPr>
          <w:rFonts w:ascii="Tahoma" w:hAnsi="Tahoma" w:cs="Tahoma"/>
          <w:sz w:val="20"/>
          <w:szCs w:val="20"/>
        </w:rPr>
      </w:pPr>
      <w:r>
        <w:rPr>
          <w:rFonts w:ascii="Tahoma" w:hAnsi="Tahoma" w:cs="Tahoma"/>
          <w:sz w:val="20"/>
          <w:szCs w:val="20"/>
          <w:lang w:val="cs-CZ"/>
        </w:rPr>
        <w:t>16.2.1</w:t>
      </w:r>
      <w:r>
        <w:rPr>
          <w:rFonts w:ascii="Tahoma" w:hAnsi="Tahoma" w:cs="Tahoma"/>
          <w:sz w:val="20"/>
          <w:szCs w:val="20"/>
          <w:lang w:val="cs-CZ"/>
        </w:rPr>
        <w:tab/>
      </w:r>
      <w:r w:rsidRPr="001522F6">
        <w:rPr>
          <w:rFonts w:ascii="Tahoma" w:hAnsi="Tahoma" w:cs="Tahoma"/>
          <w:sz w:val="20"/>
          <w:szCs w:val="20"/>
        </w:rPr>
        <w:t>Tato smlouva nabývá platnosti podpisem smluvních stran.</w:t>
      </w:r>
    </w:p>
    <w:p w14:paraId="26AA01B4" w14:textId="63101062" w:rsidR="00BC6D1F" w:rsidRDefault="00BC6D1F" w:rsidP="00263BF6">
      <w:pPr>
        <w:pStyle w:val="Zkladntext"/>
        <w:ind w:left="567"/>
        <w:rPr>
          <w:rFonts w:ascii="Tahoma" w:hAnsi="Tahoma" w:cs="Tahoma"/>
          <w:sz w:val="20"/>
          <w:szCs w:val="20"/>
        </w:rPr>
      </w:pPr>
    </w:p>
    <w:p w14:paraId="7A517011" w14:textId="0386D6B7" w:rsidR="00BC6D1F" w:rsidRPr="0085144D" w:rsidRDefault="00BC6D1F" w:rsidP="0085144D">
      <w:pPr>
        <w:pStyle w:val="Zkladntext"/>
        <w:ind w:left="1407" w:hanging="840"/>
        <w:rPr>
          <w:rFonts w:ascii="Tahoma" w:hAnsi="Tahoma" w:cs="Tahoma"/>
          <w:sz w:val="20"/>
          <w:szCs w:val="20"/>
          <w:lang w:val="cs-CZ"/>
        </w:rPr>
      </w:pPr>
      <w:r>
        <w:rPr>
          <w:rFonts w:ascii="Tahoma" w:hAnsi="Tahoma" w:cs="Tahoma"/>
          <w:sz w:val="20"/>
          <w:szCs w:val="20"/>
          <w:lang w:val="cs-CZ"/>
        </w:rPr>
        <w:t>16.2.2</w:t>
      </w:r>
      <w:r>
        <w:rPr>
          <w:rFonts w:ascii="Tahoma" w:hAnsi="Tahoma" w:cs="Tahoma"/>
          <w:sz w:val="20"/>
          <w:szCs w:val="20"/>
          <w:lang w:val="cs-CZ"/>
        </w:rPr>
        <w:tab/>
      </w:r>
      <w:r w:rsidRPr="00B520FE">
        <w:rPr>
          <w:rFonts w:ascii="Tahoma" w:hAnsi="Tahoma" w:cs="Tahoma"/>
          <w:sz w:val="20"/>
          <w:szCs w:val="20"/>
          <w:lang w:val="cs-CZ"/>
        </w:rPr>
        <w:t xml:space="preserve">Ve vztahu k účinnosti smlouvy smluvní strany berou na vědomí a výslovně prohlašují, že jsou jim známy účinky Zákona o registru smluv ve vztahu k účinnosti této smlouvy. Příslušné uveřejnění dle Zákona o registru smluv zajistí objednatel, při plné součinnosti ze strany </w:t>
      </w:r>
      <w:r w:rsidRPr="00B520FE">
        <w:rPr>
          <w:rFonts w:ascii="Tahoma" w:hAnsi="Tahoma" w:cs="Tahoma"/>
          <w:color w:val="000000"/>
          <w:sz w:val="20"/>
          <w:szCs w:val="20"/>
          <w:lang w:val="cs-CZ"/>
        </w:rPr>
        <w:t>zhotovitel</w:t>
      </w:r>
      <w:r w:rsidRPr="00B520FE">
        <w:rPr>
          <w:rFonts w:ascii="Tahoma" w:hAnsi="Tahoma" w:cs="Tahoma"/>
          <w:sz w:val="20"/>
          <w:szCs w:val="20"/>
          <w:lang w:val="cs-CZ"/>
        </w:rPr>
        <w:t>e.</w:t>
      </w:r>
    </w:p>
    <w:p w14:paraId="5F726A00" w14:textId="77777777" w:rsidR="00263BF6" w:rsidRDefault="00263BF6" w:rsidP="00263BF6">
      <w:pPr>
        <w:pStyle w:val="Zkladntext"/>
        <w:ind w:left="567"/>
        <w:rPr>
          <w:rFonts w:ascii="Tahoma" w:hAnsi="Tahoma" w:cs="Tahoma"/>
          <w:sz w:val="20"/>
          <w:szCs w:val="20"/>
        </w:rPr>
      </w:pPr>
    </w:p>
    <w:p w14:paraId="01A8A729" w14:textId="77777777" w:rsidR="00263BF6" w:rsidRDefault="00263BF6" w:rsidP="00263BF6">
      <w:pPr>
        <w:pStyle w:val="Zkladntext"/>
        <w:rPr>
          <w:rFonts w:ascii="Tahoma" w:hAnsi="Tahoma" w:cs="Tahoma"/>
          <w:sz w:val="20"/>
          <w:szCs w:val="20"/>
        </w:rPr>
      </w:pPr>
      <w:r w:rsidRPr="00B906DC">
        <w:rPr>
          <w:rFonts w:ascii="Tahoma" w:hAnsi="Tahoma" w:cs="Tahoma"/>
          <w:b/>
          <w:bCs/>
          <w:sz w:val="20"/>
          <w:szCs w:val="20"/>
          <w:lang w:val="cs-CZ"/>
        </w:rPr>
        <w:t>1</w:t>
      </w:r>
      <w:r>
        <w:rPr>
          <w:rFonts w:ascii="Tahoma" w:hAnsi="Tahoma" w:cs="Tahoma"/>
          <w:b/>
          <w:bCs/>
          <w:sz w:val="20"/>
          <w:szCs w:val="20"/>
          <w:lang w:val="cs-CZ"/>
        </w:rPr>
        <w:t>6</w:t>
      </w:r>
      <w:r w:rsidRPr="00B906DC">
        <w:rPr>
          <w:rFonts w:ascii="Tahoma" w:hAnsi="Tahoma" w:cs="Tahoma"/>
          <w:b/>
          <w:bCs/>
          <w:sz w:val="20"/>
          <w:szCs w:val="20"/>
          <w:lang w:val="cs-CZ"/>
        </w:rPr>
        <w:t>.</w:t>
      </w:r>
      <w:r>
        <w:rPr>
          <w:rFonts w:ascii="Tahoma" w:hAnsi="Tahoma" w:cs="Tahoma"/>
          <w:b/>
          <w:bCs/>
          <w:sz w:val="20"/>
          <w:szCs w:val="20"/>
          <w:lang w:val="cs-CZ"/>
        </w:rPr>
        <w:t>3</w:t>
      </w:r>
      <w:r w:rsidRPr="00B906DC">
        <w:rPr>
          <w:rFonts w:ascii="Tahoma" w:hAnsi="Tahoma" w:cs="Tahoma"/>
          <w:b/>
          <w:bCs/>
          <w:sz w:val="20"/>
          <w:szCs w:val="20"/>
          <w:lang w:val="cs-CZ"/>
        </w:rPr>
        <w:t xml:space="preserve"> Závěrečná</w:t>
      </w:r>
      <w:r>
        <w:rPr>
          <w:rFonts w:ascii="Tahoma" w:hAnsi="Tahoma" w:cs="Tahoma"/>
          <w:b/>
          <w:bCs/>
          <w:sz w:val="20"/>
          <w:szCs w:val="20"/>
          <w:lang w:val="cs-CZ"/>
        </w:rPr>
        <w:t xml:space="preserve"> ustanovení</w:t>
      </w:r>
    </w:p>
    <w:p w14:paraId="3E216E9E" w14:textId="77777777" w:rsidR="00263BF6" w:rsidRDefault="00263BF6" w:rsidP="00263BF6">
      <w:pPr>
        <w:pStyle w:val="Zkladntext"/>
        <w:rPr>
          <w:rFonts w:ascii="Tahoma" w:hAnsi="Tahoma" w:cs="Tahoma"/>
          <w:sz w:val="20"/>
          <w:szCs w:val="20"/>
        </w:rPr>
      </w:pPr>
    </w:p>
    <w:p w14:paraId="239D6903" w14:textId="77777777" w:rsidR="00263BF6" w:rsidRPr="001522F6" w:rsidRDefault="00263BF6" w:rsidP="00263BF6">
      <w:pPr>
        <w:pStyle w:val="Zkladntext"/>
        <w:ind w:left="1407" w:hanging="840"/>
        <w:rPr>
          <w:rFonts w:ascii="Tahoma" w:hAnsi="Tahoma" w:cs="Tahoma"/>
          <w:sz w:val="20"/>
          <w:szCs w:val="20"/>
          <w:lang w:val="cs-CZ"/>
        </w:rPr>
      </w:pPr>
      <w:r>
        <w:rPr>
          <w:rFonts w:ascii="Tahoma" w:hAnsi="Tahoma" w:cs="Tahoma"/>
          <w:sz w:val="20"/>
          <w:szCs w:val="20"/>
          <w:lang w:val="cs-CZ"/>
        </w:rPr>
        <w:t>16.3.1</w:t>
      </w:r>
      <w:r>
        <w:rPr>
          <w:rFonts w:ascii="Tahoma" w:hAnsi="Tahoma" w:cs="Tahoma"/>
          <w:sz w:val="20"/>
          <w:szCs w:val="20"/>
          <w:lang w:val="cs-CZ"/>
        </w:rPr>
        <w:tab/>
      </w:r>
      <w:r w:rsidRPr="001522F6">
        <w:rPr>
          <w:rFonts w:ascii="Tahoma" w:hAnsi="Tahoma" w:cs="Tahoma"/>
          <w:sz w:val="20"/>
          <w:szCs w:val="20"/>
        </w:rPr>
        <w:t>Smluvní vztahy výslovně neupravené v této smlouvě se řídí zák</w:t>
      </w:r>
      <w:r>
        <w:rPr>
          <w:rFonts w:ascii="Tahoma" w:hAnsi="Tahoma" w:cs="Tahoma"/>
          <w:sz w:val="20"/>
          <w:szCs w:val="20"/>
          <w:lang w:val="cs-CZ"/>
        </w:rPr>
        <w:t>onem</w:t>
      </w:r>
      <w:r w:rsidRPr="001522F6">
        <w:rPr>
          <w:rFonts w:ascii="Tahoma" w:hAnsi="Tahoma" w:cs="Tahoma"/>
          <w:sz w:val="20"/>
          <w:szCs w:val="20"/>
        </w:rPr>
        <w:t xml:space="preserve"> č. 89/2012 Sb.</w:t>
      </w:r>
      <w:r>
        <w:rPr>
          <w:rFonts w:ascii="Tahoma" w:hAnsi="Tahoma" w:cs="Tahoma"/>
          <w:sz w:val="20"/>
          <w:szCs w:val="20"/>
          <w:lang w:val="cs-CZ"/>
        </w:rPr>
        <w:t>,</w:t>
      </w:r>
      <w:r w:rsidRPr="001522F6">
        <w:rPr>
          <w:rFonts w:ascii="Tahoma" w:hAnsi="Tahoma" w:cs="Tahoma"/>
          <w:sz w:val="20"/>
          <w:szCs w:val="20"/>
        </w:rPr>
        <w:t xml:space="preserve"> </w:t>
      </w:r>
      <w:r>
        <w:rPr>
          <w:rFonts w:ascii="Tahoma" w:hAnsi="Tahoma" w:cs="Tahoma"/>
          <w:sz w:val="20"/>
          <w:szCs w:val="20"/>
          <w:lang w:val="cs-CZ"/>
        </w:rPr>
        <w:t xml:space="preserve">občanský zákoník, </w:t>
      </w:r>
      <w:r w:rsidRPr="001522F6">
        <w:rPr>
          <w:rFonts w:ascii="Tahoma" w:hAnsi="Tahoma" w:cs="Tahoma"/>
          <w:sz w:val="20"/>
          <w:szCs w:val="20"/>
        </w:rPr>
        <w:t>v platném znění a předpisy prováděcími</w:t>
      </w:r>
      <w:r>
        <w:rPr>
          <w:rFonts w:ascii="Tahoma" w:hAnsi="Tahoma" w:cs="Tahoma"/>
          <w:sz w:val="20"/>
          <w:szCs w:val="20"/>
          <w:lang w:val="cs-CZ"/>
        </w:rPr>
        <w:t xml:space="preserve"> a zákonem č. 134/2016 Sb., o zadávání veřejných zakázek, v platném znění a předpisy prováděcími. </w:t>
      </w:r>
    </w:p>
    <w:p w14:paraId="68D24D36" w14:textId="77777777" w:rsidR="00263BF6" w:rsidRDefault="00263BF6" w:rsidP="00263BF6">
      <w:pPr>
        <w:pStyle w:val="Zkladntext"/>
        <w:rPr>
          <w:rFonts w:ascii="Tahoma" w:hAnsi="Tahoma" w:cs="Tahoma"/>
          <w:sz w:val="20"/>
          <w:szCs w:val="20"/>
        </w:rPr>
      </w:pPr>
    </w:p>
    <w:p w14:paraId="66E90880" w14:textId="77777777" w:rsidR="00263BF6" w:rsidRPr="001522F6" w:rsidRDefault="00263BF6" w:rsidP="00263BF6">
      <w:pPr>
        <w:pStyle w:val="Zkladntext"/>
        <w:numPr>
          <w:ilvl w:val="2"/>
          <w:numId w:val="31"/>
        </w:numPr>
        <w:ind w:left="1418" w:hanging="852"/>
        <w:rPr>
          <w:rFonts w:ascii="Tahoma" w:hAnsi="Tahoma" w:cs="Tahoma"/>
          <w:sz w:val="20"/>
          <w:szCs w:val="20"/>
        </w:rPr>
      </w:pPr>
      <w:r w:rsidRPr="008F5B16">
        <w:rPr>
          <w:rFonts w:ascii="Tahoma" w:hAnsi="Tahoma" w:cs="Tahoma"/>
          <w:sz w:val="20"/>
          <w:szCs w:val="20"/>
        </w:rPr>
        <w:t xml:space="preserve">Smlouva se vyhotovuje ve </w:t>
      </w:r>
      <w:r>
        <w:rPr>
          <w:rFonts w:ascii="Tahoma" w:hAnsi="Tahoma" w:cs="Tahoma"/>
          <w:sz w:val="20"/>
          <w:szCs w:val="20"/>
          <w:lang w:val="cs-CZ"/>
        </w:rPr>
        <w:t>dvou</w:t>
      </w:r>
      <w:r w:rsidRPr="008F5B16">
        <w:rPr>
          <w:rFonts w:ascii="Tahoma" w:hAnsi="Tahoma" w:cs="Tahoma"/>
          <w:sz w:val="20"/>
          <w:szCs w:val="20"/>
        </w:rPr>
        <w:t xml:space="preserve"> vyhotoveních s platností originálu, z nichž jedno obdrží </w:t>
      </w:r>
      <w:r>
        <w:rPr>
          <w:rFonts w:ascii="Tahoma" w:hAnsi="Tahoma" w:cs="Tahoma"/>
          <w:sz w:val="20"/>
          <w:szCs w:val="20"/>
          <w:lang w:val="cs-CZ"/>
        </w:rPr>
        <w:t>zhotovitel a</w:t>
      </w:r>
      <w:r w:rsidRPr="008F5B16">
        <w:rPr>
          <w:rFonts w:ascii="Tahoma" w:hAnsi="Tahoma" w:cs="Tahoma"/>
          <w:sz w:val="20"/>
          <w:szCs w:val="20"/>
        </w:rPr>
        <w:t xml:space="preserve"> jedno objednatel</w:t>
      </w:r>
      <w:r>
        <w:rPr>
          <w:rFonts w:ascii="Tahoma" w:hAnsi="Tahoma" w:cs="Tahoma"/>
          <w:sz w:val="20"/>
          <w:szCs w:val="20"/>
          <w:lang w:val="cs-CZ"/>
        </w:rPr>
        <w:t>.</w:t>
      </w:r>
    </w:p>
    <w:p w14:paraId="14F80852" w14:textId="77777777" w:rsidR="00263BF6" w:rsidRDefault="00263BF6" w:rsidP="00263BF6">
      <w:pPr>
        <w:pStyle w:val="Odstavecseseznamem"/>
        <w:rPr>
          <w:rFonts w:ascii="Tahoma" w:hAnsi="Tahoma" w:cs="Tahoma"/>
          <w:sz w:val="20"/>
          <w:szCs w:val="20"/>
        </w:rPr>
      </w:pPr>
    </w:p>
    <w:p w14:paraId="0A63E1E6" w14:textId="77777777" w:rsidR="00263BF6" w:rsidRPr="00FB4CF6" w:rsidRDefault="00263BF6" w:rsidP="00263BF6">
      <w:pPr>
        <w:pStyle w:val="Zkladntext"/>
        <w:numPr>
          <w:ilvl w:val="2"/>
          <w:numId w:val="31"/>
        </w:numPr>
        <w:ind w:left="1418" w:hanging="852"/>
        <w:rPr>
          <w:rFonts w:ascii="Tahoma" w:hAnsi="Tahoma" w:cs="Tahoma"/>
          <w:sz w:val="20"/>
          <w:szCs w:val="20"/>
        </w:rPr>
      </w:pPr>
      <w:r w:rsidRPr="007A4B53">
        <w:rPr>
          <w:rFonts w:ascii="Tahoma" w:hAnsi="Tahoma" w:cs="Tahoma"/>
          <w:sz w:val="20"/>
          <w:szCs w:val="20"/>
        </w:rPr>
        <w:t>Smluvní strany prohlašují, že je jim znám celý obsah smlouvy</w:t>
      </w:r>
      <w:r>
        <w:rPr>
          <w:rFonts w:ascii="Tahoma" w:hAnsi="Tahoma" w:cs="Tahoma"/>
          <w:sz w:val="20"/>
          <w:szCs w:val="20"/>
          <w:lang w:val="cs-CZ"/>
        </w:rPr>
        <w:t>,</w:t>
      </w:r>
      <w:r w:rsidRPr="007A4B53">
        <w:rPr>
          <w:rFonts w:ascii="Tahoma" w:hAnsi="Tahoma" w:cs="Tahoma"/>
          <w:sz w:val="20"/>
          <w:szCs w:val="20"/>
        </w:rPr>
        <w:t xml:space="preserve"> a že ji uzavřely na základě své svobodné a vážné vůle, s obsahem této smlouvy bezvýhradně souhlasí a na důkaz toho připojují vlastnoruční podpisy svých oprávněných zástupců</w:t>
      </w:r>
      <w:r>
        <w:rPr>
          <w:rFonts w:ascii="Tahoma" w:hAnsi="Tahoma" w:cs="Tahoma"/>
          <w:sz w:val="20"/>
          <w:szCs w:val="20"/>
          <w:lang w:val="cs-CZ"/>
        </w:rPr>
        <w:t xml:space="preserve">. </w:t>
      </w:r>
    </w:p>
    <w:p w14:paraId="0C5DCA4F" w14:textId="77777777" w:rsidR="00FB4CF6" w:rsidRDefault="00FB4CF6" w:rsidP="00FB4CF6">
      <w:pPr>
        <w:pStyle w:val="Odstavecseseznamem"/>
        <w:rPr>
          <w:rFonts w:ascii="Tahoma" w:hAnsi="Tahoma" w:cs="Tahoma"/>
          <w:sz w:val="20"/>
          <w:szCs w:val="20"/>
        </w:rPr>
      </w:pPr>
    </w:p>
    <w:p w14:paraId="2B174561" w14:textId="2FB0769B" w:rsidR="00AB75D7" w:rsidRDefault="00AB75D7" w:rsidP="00080C8D">
      <w:pPr>
        <w:spacing w:after="0" w:line="240" w:lineRule="auto"/>
        <w:rPr>
          <w:rFonts w:ascii="Tahoma" w:hAnsi="Tahoma" w:cs="Tahoma"/>
          <w:sz w:val="20"/>
          <w:szCs w:val="20"/>
        </w:rPr>
      </w:pPr>
    </w:p>
    <w:p w14:paraId="1FC2DF1E" w14:textId="11F64E54" w:rsidR="00E7686B" w:rsidRDefault="00E7686B" w:rsidP="00080C8D">
      <w:pPr>
        <w:spacing w:after="0" w:line="240" w:lineRule="auto"/>
        <w:rPr>
          <w:rFonts w:ascii="Tahoma" w:hAnsi="Tahoma" w:cs="Tahoma"/>
          <w:sz w:val="20"/>
          <w:szCs w:val="20"/>
        </w:rPr>
      </w:pPr>
    </w:p>
    <w:p w14:paraId="3127AA7C" w14:textId="59C412D7" w:rsidR="00E7686B" w:rsidRDefault="00E7686B" w:rsidP="00080C8D">
      <w:pPr>
        <w:spacing w:after="0" w:line="240" w:lineRule="auto"/>
        <w:rPr>
          <w:rFonts w:ascii="Tahoma" w:hAnsi="Tahoma" w:cs="Tahoma"/>
          <w:sz w:val="20"/>
          <w:szCs w:val="20"/>
        </w:rPr>
      </w:pPr>
    </w:p>
    <w:p w14:paraId="521399FF" w14:textId="5507A7F3" w:rsidR="00E7686B" w:rsidRDefault="00E7686B" w:rsidP="00080C8D">
      <w:pPr>
        <w:spacing w:after="0" w:line="240" w:lineRule="auto"/>
        <w:rPr>
          <w:rFonts w:ascii="Tahoma" w:hAnsi="Tahoma" w:cs="Tahoma"/>
          <w:sz w:val="20"/>
          <w:szCs w:val="20"/>
        </w:rPr>
      </w:pPr>
    </w:p>
    <w:p w14:paraId="21C2E6BA" w14:textId="77777777" w:rsidR="00E7686B" w:rsidRDefault="00E7686B" w:rsidP="00080C8D">
      <w:pPr>
        <w:spacing w:after="0" w:line="240" w:lineRule="auto"/>
        <w:rPr>
          <w:rFonts w:ascii="Tahoma" w:hAnsi="Tahoma" w:cs="Tahoma"/>
          <w:sz w:val="20"/>
          <w:szCs w:val="20"/>
        </w:rPr>
      </w:pPr>
    </w:p>
    <w:p w14:paraId="41504F1F" w14:textId="73114CA3" w:rsidR="00A87F31" w:rsidRDefault="003A1F64" w:rsidP="00080C8D">
      <w:pPr>
        <w:spacing w:after="0" w:line="240" w:lineRule="auto"/>
        <w:rPr>
          <w:rFonts w:ascii="Tahoma" w:hAnsi="Tahoma" w:cs="Tahoma"/>
          <w:sz w:val="20"/>
          <w:szCs w:val="20"/>
        </w:rPr>
      </w:pPr>
      <w:r>
        <w:rPr>
          <w:rFonts w:ascii="Tahoma" w:hAnsi="Tahoma" w:cs="Tahoma"/>
          <w:sz w:val="20"/>
          <w:szCs w:val="20"/>
        </w:rPr>
        <w:lastRenderedPageBreak/>
        <w:t xml:space="preserve">Přílohy: </w:t>
      </w:r>
    </w:p>
    <w:p w14:paraId="40F837DF" w14:textId="69C5B3AD" w:rsidR="003A1F64" w:rsidRDefault="003A1F64" w:rsidP="00080C8D">
      <w:pPr>
        <w:spacing w:after="0" w:line="240" w:lineRule="auto"/>
        <w:rPr>
          <w:rFonts w:ascii="Tahoma" w:hAnsi="Tahoma" w:cs="Tahoma"/>
          <w:sz w:val="20"/>
          <w:szCs w:val="20"/>
        </w:rPr>
      </w:pPr>
      <w:r>
        <w:rPr>
          <w:rFonts w:ascii="Tahoma" w:hAnsi="Tahoma" w:cs="Tahoma"/>
          <w:sz w:val="20"/>
          <w:szCs w:val="20"/>
        </w:rPr>
        <w:tab/>
        <w:t xml:space="preserve">- </w:t>
      </w:r>
      <w:r w:rsidR="000A7849">
        <w:rPr>
          <w:rFonts w:ascii="Tahoma" w:hAnsi="Tahoma" w:cs="Tahoma"/>
          <w:sz w:val="20"/>
          <w:szCs w:val="20"/>
        </w:rPr>
        <w:t>P</w:t>
      </w:r>
      <w:r>
        <w:rPr>
          <w:rFonts w:ascii="Tahoma" w:hAnsi="Tahoma" w:cs="Tahoma"/>
          <w:sz w:val="20"/>
          <w:szCs w:val="20"/>
        </w:rPr>
        <w:t>rojektová dokumentace</w:t>
      </w:r>
      <w:r w:rsidR="00BA4DAC">
        <w:rPr>
          <w:rFonts w:ascii="Tahoma" w:hAnsi="Tahoma" w:cs="Tahoma"/>
          <w:sz w:val="20"/>
          <w:szCs w:val="20"/>
        </w:rPr>
        <w:t xml:space="preserve"> v rozsahu a s podklady dle smlouvy </w:t>
      </w:r>
    </w:p>
    <w:p w14:paraId="608AED14" w14:textId="0A6760AE" w:rsidR="0074488C" w:rsidRDefault="0074488C" w:rsidP="00080C8D">
      <w:pPr>
        <w:spacing w:after="0" w:line="240" w:lineRule="auto"/>
        <w:rPr>
          <w:rFonts w:ascii="Tahoma" w:hAnsi="Tahoma" w:cs="Tahoma"/>
          <w:sz w:val="20"/>
          <w:szCs w:val="20"/>
        </w:rPr>
      </w:pPr>
      <w:r>
        <w:rPr>
          <w:rFonts w:ascii="Tahoma" w:hAnsi="Tahoma" w:cs="Tahoma"/>
          <w:sz w:val="20"/>
          <w:szCs w:val="20"/>
        </w:rPr>
        <w:tab/>
        <w:t>- stavební povolení a vyjádření DOSS dle smlouvy</w:t>
      </w:r>
    </w:p>
    <w:p w14:paraId="0D84372A" w14:textId="4D331872" w:rsidR="003A1F64" w:rsidRDefault="003A1F64" w:rsidP="00080C8D">
      <w:pPr>
        <w:spacing w:after="0" w:line="240" w:lineRule="auto"/>
        <w:rPr>
          <w:rFonts w:ascii="Tahoma" w:hAnsi="Tahoma" w:cs="Tahoma"/>
          <w:sz w:val="20"/>
          <w:szCs w:val="20"/>
        </w:rPr>
      </w:pPr>
      <w:r>
        <w:rPr>
          <w:rFonts w:ascii="Tahoma" w:hAnsi="Tahoma" w:cs="Tahoma"/>
          <w:sz w:val="20"/>
          <w:szCs w:val="20"/>
        </w:rPr>
        <w:tab/>
        <w:t xml:space="preserve">- </w:t>
      </w:r>
      <w:r w:rsidR="00152D7F">
        <w:rPr>
          <w:rFonts w:ascii="Tahoma" w:hAnsi="Tahoma" w:cs="Tahoma"/>
          <w:sz w:val="20"/>
          <w:szCs w:val="20"/>
        </w:rPr>
        <w:t xml:space="preserve">oceněný </w:t>
      </w:r>
      <w:r w:rsidR="000A7849">
        <w:rPr>
          <w:rFonts w:ascii="Tahoma" w:hAnsi="Tahoma" w:cs="Tahoma"/>
          <w:sz w:val="20"/>
          <w:szCs w:val="20"/>
        </w:rPr>
        <w:t>Výkaz výměr</w:t>
      </w:r>
    </w:p>
    <w:p w14:paraId="3C3DBB56" w14:textId="2AB5F89D" w:rsidR="00564C68" w:rsidRDefault="00564C68" w:rsidP="00080C8D">
      <w:pPr>
        <w:spacing w:after="0" w:line="240" w:lineRule="auto"/>
        <w:rPr>
          <w:rFonts w:ascii="Tahoma" w:hAnsi="Tahoma" w:cs="Tahoma"/>
          <w:sz w:val="20"/>
          <w:szCs w:val="20"/>
        </w:rPr>
      </w:pPr>
      <w:r>
        <w:rPr>
          <w:rFonts w:ascii="Tahoma" w:hAnsi="Tahoma" w:cs="Tahoma"/>
          <w:sz w:val="20"/>
          <w:szCs w:val="20"/>
        </w:rPr>
        <w:tab/>
        <w:t>- Cenová nabídka</w:t>
      </w:r>
    </w:p>
    <w:p w14:paraId="3CC9FE27" w14:textId="70303278" w:rsidR="00716B4B" w:rsidRDefault="00716B4B" w:rsidP="00080C8D">
      <w:pPr>
        <w:spacing w:after="0" w:line="240" w:lineRule="auto"/>
        <w:rPr>
          <w:rFonts w:ascii="Tahoma" w:hAnsi="Tahoma" w:cs="Tahoma"/>
          <w:sz w:val="20"/>
          <w:szCs w:val="20"/>
        </w:rPr>
      </w:pPr>
      <w:r>
        <w:rPr>
          <w:rFonts w:ascii="Tahoma" w:hAnsi="Tahoma" w:cs="Tahoma"/>
          <w:sz w:val="20"/>
          <w:szCs w:val="20"/>
        </w:rPr>
        <w:tab/>
        <w:t>- závazný Harmonogram prací</w:t>
      </w:r>
    </w:p>
    <w:p w14:paraId="040D117F" w14:textId="2365F9BF" w:rsidR="0059686C" w:rsidRDefault="0059686C" w:rsidP="00564C68">
      <w:pPr>
        <w:spacing w:after="0" w:line="240" w:lineRule="auto"/>
        <w:rPr>
          <w:rFonts w:ascii="Tahoma" w:hAnsi="Tahoma" w:cs="Tahoma"/>
          <w:sz w:val="20"/>
          <w:szCs w:val="20"/>
        </w:rPr>
      </w:pPr>
      <w:r>
        <w:rPr>
          <w:rFonts w:ascii="Tahoma" w:hAnsi="Tahoma" w:cs="Tahoma"/>
          <w:sz w:val="20"/>
          <w:szCs w:val="20"/>
        </w:rPr>
        <w:tab/>
      </w:r>
    </w:p>
    <w:p w14:paraId="2444EEDF" w14:textId="77777777" w:rsidR="003A1F64" w:rsidRDefault="003A1F64" w:rsidP="00080C8D">
      <w:pPr>
        <w:spacing w:after="0" w:line="240" w:lineRule="auto"/>
        <w:rPr>
          <w:rFonts w:ascii="Tahoma" w:hAnsi="Tahoma" w:cs="Tahoma"/>
          <w:sz w:val="20"/>
          <w:szCs w:val="20"/>
        </w:rPr>
      </w:pPr>
      <w:r>
        <w:rPr>
          <w:rFonts w:ascii="Tahoma" w:hAnsi="Tahoma" w:cs="Tahoma"/>
          <w:sz w:val="20"/>
          <w:szCs w:val="20"/>
        </w:rPr>
        <w:tab/>
      </w:r>
    </w:p>
    <w:p w14:paraId="038CA5BA" w14:textId="77777777" w:rsidR="003A1F64" w:rsidRDefault="003A1F64" w:rsidP="00080C8D">
      <w:pPr>
        <w:spacing w:after="0" w:line="240" w:lineRule="auto"/>
        <w:rPr>
          <w:rFonts w:ascii="Tahoma" w:hAnsi="Tahoma" w:cs="Tahoma"/>
          <w:sz w:val="20"/>
          <w:szCs w:val="20"/>
        </w:rPr>
      </w:pPr>
    </w:p>
    <w:p w14:paraId="45BE7356" w14:textId="77777777" w:rsidR="002E01A6" w:rsidRDefault="002E01A6" w:rsidP="00080C8D">
      <w:pPr>
        <w:spacing w:after="0" w:line="240" w:lineRule="auto"/>
        <w:rPr>
          <w:rFonts w:ascii="Tahoma" w:hAnsi="Tahoma" w:cs="Tahoma"/>
          <w:sz w:val="20"/>
          <w:szCs w:val="20"/>
        </w:rPr>
      </w:pPr>
    </w:p>
    <w:p w14:paraId="365B8EDF" w14:textId="42D647DC" w:rsidR="003A1F64" w:rsidRPr="008F5B16" w:rsidRDefault="00A87F31" w:rsidP="00B5353C">
      <w:pPr>
        <w:spacing w:after="0" w:line="240" w:lineRule="auto"/>
        <w:ind w:firstLine="567"/>
        <w:rPr>
          <w:rFonts w:ascii="Tahoma" w:hAnsi="Tahoma" w:cs="Tahoma"/>
          <w:sz w:val="20"/>
          <w:szCs w:val="20"/>
        </w:rPr>
      </w:pPr>
      <w:r w:rsidRPr="008F5B16">
        <w:rPr>
          <w:rFonts w:ascii="Tahoma" w:hAnsi="Tahoma" w:cs="Tahoma"/>
          <w:sz w:val="20"/>
          <w:szCs w:val="20"/>
        </w:rPr>
        <w:t>V</w:t>
      </w:r>
      <w:r w:rsidR="00263BF6">
        <w:rPr>
          <w:rFonts w:ascii="Tahoma" w:hAnsi="Tahoma" w:cs="Tahoma"/>
          <w:sz w:val="20"/>
          <w:szCs w:val="20"/>
        </w:rPr>
        <w:t> </w:t>
      </w:r>
      <w:r w:rsidR="00564C68">
        <w:rPr>
          <w:rFonts w:ascii="Tahoma" w:hAnsi="Tahoma" w:cs="Tahoma"/>
          <w:sz w:val="20"/>
          <w:szCs w:val="20"/>
        </w:rPr>
        <w:t>Třeboni</w:t>
      </w:r>
      <w:r w:rsidR="00263BF6">
        <w:rPr>
          <w:rFonts w:ascii="Tahoma" w:hAnsi="Tahoma" w:cs="Tahoma"/>
          <w:sz w:val="20"/>
          <w:szCs w:val="20"/>
        </w:rPr>
        <w:t xml:space="preserve"> </w:t>
      </w:r>
      <w:r w:rsidRPr="008F5B16">
        <w:rPr>
          <w:rFonts w:ascii="Tahoma" w:hAnsi="Tahoma" w:cs="Tahoma"/>
          <w:sz w:val="20"/>
          <w:szCs w:val="20"/>
        </w:rPr>
        <w:t xml:space="preserve">dne </w:t>
      </w:r>
      <w:r w:rsidR="00E806CA" w:rsidRPr="000A7849">
        <w:rPr>
          <w:rFonts w:ascii="Tahoma" w:hAnsi="Tahoma" w:cs="Tahoma"/>
          <w:sz w:val="20"/>
          <w:szCs w:val="20"/>
          <w:highlight w:val="green"/>
        </w:rPr>
        <w:t>(bude doplněno)</w:t>
      </w:r>
      <w:r w:rsidR="003A1F64">
        <w:rPr>
          <w:rFonts w:ascii="Tahoma" w:hAnsi="Tahoma" w:cs="Tahoma"/>
          <w:sz w:val="20"/>
          <w:szCs w:val="20"/>
        </w:rPr>
        <w:tab/>
      </w:r>
      <w:r w:rsidR="003A1F64">
        <w:rPr>
          <w:rFonts w:ascii="Tahoma" w:hAnsi="Tahoma" w:cs="Tahoma"/>
          <w:sz w:val="20"/>
          <w:szCs w:val="20"/>
        </w:rPr>
        <w:tab/>
      </w:r>
      <w:r w:rsidR="003A1F64">
        <w:rPr>
          <w:rFonts w:ascii="Tahoma" w:hAnsi="Tahoma" w:cs="Tahoma"/>
          <w:sz w:val="20"/>
          <w:szCs w:val="20"/>
        </w:rPr>
        <w:tab/>
        <w:t xml:space="preserve"> </w:t>
      </w:r>
      <w:r w:rsidR="00CB3DFE">
        <w:rPr>
          <w:rFonts w:ascii="Tahoma" w:hAnsi="Tahoma" w:cs="Tahoma"/>
          <w:sz w:val="20"/>
          <w:szCs w:val="20"/>
        </w:rPr>
        <w:t xml:space="preserve">    </w:t>
      </w:r>
      <w:r w:rsidR="007A56D7">
        <w:rPr>
          <w:rFonts w:ascii="Tahoma" w:hAnsi="Tahoma" w:cs="Tahoma"/>
          <w:sz w:val="20"/>
          <w:szCs w:val="20"/>
        </w:rPr>
        <w:t>V</w:t>
      </w:r>
      <w:r w:rsidR="003A1F64">
        <w:rPr>
          <w:rFonts w:ascii="Tahoma" w:hAnsi="Tahoma" w:cs="Tahoma"/>
          <w:sz w:val="20"/>
          <w:szCs w:val="20"/>
        </w:rPr>
        <w:t> </w:t>
      </w:r>
      <w:r w:rsidR="002D580A" w:rsidRPr="000A7849">
        <w:rPr>
          <w:rFonts w:ascii="Tahoma" w:hAnsi="Tahoma" w:cs="Tahoma"/>
          <w:sz w:val="20"/>
          <w:szCs w:val="20"/>
          <w:highlight w:val="green"/>
        </w:rPr>
        <w:t>(bude doplněno)</w:t>
      </w:r>
      <w:r w:rsidR="003A1F64" w:rsidRPr="008F5B16">
        <w:rPr>
          <w:rFonts w:ascii="Tahoma" w:hAnsi="Tahoma" w:cs="Tahoma"/>
          <w:sz w:val="20"/>
          <w:szCs w:val="20"/>
        </w:rPr>
        <w:t xml:space="preserve"> dne </w:t>
      </w:r>
      <w:r w:rsidR="002D580A" w:rsidRPr="000A7849">
        <w:rPr>
          <w:rFonts w:ascii="Tahoma" w:hAnsi="Tahoma" w:cs="Tahoma"/>
          <w:sz w:val="20"/>
          <w:szCs w:val="20"/>
          <w:highlight w:val="green"/>
        </w:rPr>
        <w:t>(bude doplněno)</w:t>
      </w:r>
    </w:p>
    <w:p w14:paraId="7184D8AD" w14:textId="77777777" w:rsidR="00A87F31" w:rsidRPr="008F5B16" w:rsidRDefault="00A87F31" w:rsidP="00080C8D">
      <w:pPr>
        <w:spacing w:after="0" w:line="240" w:lineRule="auto"/>
        <w:rPr>
          <w:rFonts w:ascii="Tahoma" w:hAnsi="Tahoma" w:cs="Tahoma"/>
          <w:sz w:val="20"/>
          <w:szCs w:val="20"/>
        </w:rPr>
      </w:pPr>
    </w:p>
    <w:p w14:paraId="1079529F" w14:textId="77777777" w:rsidR="00A87F31" w:rsidRDefault="00A87F31" w:rsidP="00080C8D">
      <w:pPr>
        <w:spacing w:after="0" w:line="240" w:lineRule="auto"/>
        <w:rPr>
          <w:rFonts w:ascii="Tahoma" w:hAnsi="Tahoma" w:cs="Tahoma"/>
          <w:sz w:val="20"/>
          <w:szCs w:val="20"/>
        </w:rPr>
      </w:pPr>
    </w:p>
    <w:p w14:paraId="19635549" w14:textId="77777777" w:rsidR="00A9307C" w:rsidRPr="008F5B16" w:rsidRDefault="00A9307C" w:rsidP="00080C8D">
      <w:pPr>
        <w:spacing w:after="0" w:line="240" w:lineRule="auto"/>
        <w:rPr>
          <w:rFonts w:ascii="Tahoma" w:hAnsi="Tahoma" w:cs="Tahoma"/>
          <w:sz w:val="20"/>
          <w:szCs w:val="20"/>
        </w:rPr>
      </w:pPr>
    </w:p>
    <w:p w14:paraId="12CB9BDA" w14:textId="77777777" w:rsidR="00152D7F" w:rsidRDefault="00152D7F" w:rsidP="00080C8D">
      <w:pPr>
        <w:spacing w:after="0" w:line="240" w:lineRule="auto"/>
        <w:rPr>
          <w:rFonts w:ascii="Tahoma" w:hAnsi="Tahoma" w:cs="Tahoma"/>
          <w:sz w:val="20"/>
          <w:szCs w:val="20"/>
        </w:rPr>
      </w:pPr>
    </w:p>
    <w:p w14:paraId="2826B4DE" w14:textId="36CB425E" w:rsidR="00A87F31" w:rsidRPr="008F5B16" w:rsidRDefault="00A87F31" w:rsidP="00080C8D">
      <w:pPr>
        <w:spacing w:after="0" w:line="240" w:lineRule="auto"/>
        <w:rPr>
          <w:rFonts w:ascii="Tahoma" w:hAnsi="Tahoma" w:cs="Tahoma"/>
          <w:b/>
          <w:sz w:val="20"/>
          <w:szCs w:val="20"/>
        </w:rPr>
      </w:pPr>
      <w:r w:rsidRPr="008F5B16">
        <w:rPr>
          <w:rFonts w:ascii="Tahoma" w:hAnsi="Tahoma" w:cs="Tahoma"/>
          <w:sz w:val="20"/>
          <w:szCs w:val="20"/>
        </w:rPr>
        <w:t xml:space="preserve">      </w:t>
      </w:r>
      <w:r w:rsidR="008B26FE" w:rsidRPr="008F5B16">
        <w:rPr>
          <w:rFonts w:ascii="Tahoma" w:hAnsi="Tahoma" w:cs="Tahoma"/>
          <w:noProof/>
          <w:sz w:val="20"/>
          <w:szCs w:val="20"/>
          <w:lang w:eastAsia="cs-CZ"/>
        </w:rPr>
        <mc:AlternateContent>
          <mc:Choice Requires="wps">
            <w:drawing>
              <wp:anchor distT="0" distB="0" distL="114300" distR="114300" simplePos="0" relativeHeight="251658241" behindDoc="0" locked="0" layoutInCell="0" allowOverlap="1" wp14:anchorId="7A261D12" wp14:editId="5FAACEC5">
                <wp:simplePos x="0" y="0"/>
                <wp:positionH relativeFrom="column">
                  <wp:posOffset>3397250</wp:posOffset>
                </wp:positionH>
                <wp:positionV relativeFrom="paragraph">
                  <wp:posOffset>114300</wp:posOffset>
                </wp:positionV>
                <wp:extent cx="2194560" cy="0"/>
                <wp:effectExtent l="10795" t="5715" r="1397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68EF0" id="Line 3"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pt,9pt" to="4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" o:allowincell="f"/>
            </w:pict>
          </mc:Fallback>
        </mc:AlternateContent>
      </w:r>
      <w:r w:rsidR="008B26FE" w:rsidRPr="008F5B16">
        <w:rPr>
          <w:rFonts w:ascii="Tahoma" w:hAnsi="Tahoma" w:cs="Tahoma"/>
          <w:noProof/>
          <w:sz w:val="20"/>
          <w:szCs w:val="20"/>
          <w:lang w:eastAsia="cs-CZ"/>
        </w:rPr>
        <mc:AlternateContent>
          <mc:Choice Requires="wps">
            <w:drawing>
              <wp:anchor distT="0" distB="0" distL="114300" distR="114300" simplePos="0" relativeHeight="251658240" behindDoc="0" locked="0" layoutInCell="0" allowOverlap="1" wp14:anchorId="23363081" wp14:editId="2F596AD2">
                <wp:simplePos x="0" y="0"/>
                <wp:positionH relativeFrom="column">
                  <wp:posOffset>288290</wp:posOffset>
                </wp:positionH>
                <wp:positionV relativeFrom="paragraph">
                  <wp:posOffset>114300</wp:posOffset>
                </wp:positionV>
                <wp:extent cx="1920240" cy="0"/>
                <wp:effectExtent l="6985" t="5715" r="6350"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4D35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pt,9pt" to="17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" o:allowincell="f"/>
            </w:pict>
          </mc:Fallback>
        </mc:AlternateContent>
      </w:r>
    </w:p>
    <w:p w14:paraId="6FF564BD" w14:textId="6B9EB35F" w:rsidR="00A87F31" w:rsidRPr="008F5B16" w:rsidRDefault="00A87F31" w:rsidP="00BA4DAC">
      <w:pPr>
        <w:tabs>
          <w:tab w:val="center" w:pos="1843"/>
          <w:tab w:val="center" w:pos="7088"/>
        </w:tabs>
        <w:spacing w:before="120" w:after="0" w:line="240" w:lineRule="auto"/>
        <w:rPr>
          <w:rFonts w:ascii="Tahoma" w:hAnsi="Tahoma" w:cs="Tahoma"/>
          <w:sz w:val="20"/>
          <w:szCs w:val="20"/>
        </w:rPr>
      </w:pPr>
      <w:r w:rsidRPr="008F5B16">
        <w:rPr>
          <w:rFonts w:ascii="Tahoma" w:hAnsi="Tahoma" w:cs="Tahoma"/>
          <w:sz w:val="20"/>
          <w:szCs w:val="20"/>
        </w:rPr>
        <w:tab/>
      </w:r>
      <w:r w:rsidR="00026518">
        <w:rPr>
          <w:rFonts w:ascii="Tahoma" w:hAnsi="Tahoma" w:cs="Tahoma"/>
          <w:sz w:val="20"/>
          <w:szCs w:val="20"/>
        </w:rPr>
        <w:t xml:space="preserve"> </w:t>
      </w:r>
      <w:r w:rsidR="00FC6644" w:rsidRPr="008F5B16">
        <w:rPr>
          <w:rFonts w:ascii="Tahoma" w:hAnsi="Tahoma" w:cs="Tahoma"/>
          <w:sz w:val="20"/>
          <w:szCs w:val="20"/>
        </w:rPr>
        <w:t xml:space="preserve">za </w:t>
      </w:r>
      <w:r w:rsidR="00EE2392" w:rsidRPr="008F5B16">
        <w:rPr>
          <w:rFonts w:ascii="Tahoma" w:hAnsi="Tahoma" w:cs="Tahoma"/>
          <w:sz w:val="20"/>
          <w:szCs w:val="20"/>
        </w:rPr>
        <w:t>objednatel</w:t>
      </w:r>
      <w:r w:rsidR="00FC6644" w:rsidRPr="008F5B16">
        <w:rPr>
          <w:rFonts w:ascii="Tahoma" w:hAnsi="Tahoma" w:cs="Tahoma"/>
          <w:sz w:val="20"/>
          <w:szCs w:val="20"/>
        </w:rPr>
        <w:t>e</w:t>
      </w:r>
      <w:r w:rsidRPr="008F5B16">
        <w:rPr>
          <w:rFonts w:ascii="Tahoma" w:hAnsi="Tahoma" w:cs="Tahoma"/>
          <w:sz w:val="20"/>
          <w:szCs w:val="20"/>
        </w:rPr>
        <w:tab/>
      </w:r>
      <w:r w:rsidR="00FC6644" w:rsidRPr="008F5B16">
        <w:rPr>
          <w:rFonts w:ascii="Tahoma" w:hAnsi="Tahoma" w:cs="Tahoma"/>
          <w:sz w:val="20"/>
          <w:szCs w:val="20"/>
        </w:rPr>
        <w:t xml:space="preserve">za </w:t>
      </w:r>
      <w:r w:rsidR="00EE2392" w:rsidRPr="008F5B16">
        <w:rPr>
          <w:rFonts w:ascii="Tahoma" w:eastAsia="Times New Roman" w:hAnsi="Tahoma" w:cs="Tahoma"/>
          <w:sz w:val="20"/>
          <w:szCs w:val="20"/>
          <w:lang w:eastAsia="cs-CZ"/>
        </w:rPr>
        <w:t>zhotovitel</w:t>
      </w:r>
      <w:r w:rsidR="00FC6644" w:rsidRPr="008F5B16">
        <w:rPr>
          <w:rFonts w:ascii="Tahoma" w:eastAsia="Times New Roman" w:hAnsi="Tahoma" w:cs="Tahoma"/>
          <w:sz w:val="20"/>
          <w:szCs w:val="20"/>
          <w:lang w:eastAsia="cs-CZ"/>
        </w:rPr>
        <w:t>e</w:t>
      </w:r>
    </w:p>
    <w:p w14:paraId="34269A6D" w14:textId="6C2D65A4" w:rsidR="00A87F31" w:rsidRPr="008F5B16" w:rsidRDefault="00A87F31" w:rsidP="00BA4DAC">
      <w:pPr>
        <w:tabs>
          <w:tab w:val="center" w:pos="1843"/>
          <w:tab w:val="center" w:pos="7088"/>
        </w:tabs>
        <w:spacing w:before="120" w:after="0" w:line="240" w:lineRule="auto"/>
        <w:rPr>
          <w:rFonts w:ascii="Tahoma" w:hAnsi="Tahoma" w:cs="Tahoma"/>
          <w:sz w:val="20"/>
          <w:szCs w:val="20"/>
        </w:rPr>
      </w:pPr>
      <w:r w:rsidRPr="008F5B16">
        <w:rPr>
          <w:rFonts w:ascii="Tahoma" w:hAnsi="Tahoma" w:cs="Tahoma"/>
          <w:b/>
          <w:sz w:val="20"/>
          <w:szCs w:val="20"/>
        </w:rPr>
        <w:tab/>
      </w:r>
      <w:r w:rsidR="00BA4DAC">
        <w:rPr>
          <w:rFonts w:ascii="Tahoma" w:hAnsi="Tahoma" w:cs="Tahoma"/>
          <w:b/>
          <w:sz w:val="20"/>
          <w:szCs w:val="20"/>
        </w:rPr>
        <w:t xml:space="preserve">  </w:t>
      </w:r>
      <w:r w:rsidR="00564C68">
        <w:rPr>
          <w:rFonts w:ascii="Tahoma" w:hAnsi="Tahoma" w:cs="Tahoma"/>
          <w:sz w:val="20"/>
        </w:rPr>
        <w:t>prof. JUDr. Vilém Kahoun, Ph.D.</w:t>
      </w:r>
      <w:r w:rsidRPr="008F5B16">
        <w:rPr>
          <w:rFonts w:ascii="Tahoma" w:hAnsi="Tahoma" w:cs="Tahoma"/>
          <w:sz w:val="20"/>
          <w:szCs w:val="20"/>
        </w:rPr>
        <w:tab/>
      </w:r>
      <w:r w:rsidR="002D580A" w:rsidRPr="000A7849">
        <w:rPr>
          <w:rFonts w:ascii="Tahoma" w:hAnsi="Tahoma" w:cs="Tahoma"/>
          <w:sz w:val="20"/>
          <w:szCs w:val="20"/>
          <w:highlight w:val="green"/>
        </w:rPr>
        <w:t>(bude doplněno)</w:t>
      </w:r>
      <w:r w:rsidR="005F04E3" w:rsidRPr="008F5B16">
        <w:rPr>
          <w:rFonts w:ascii="Tahoma" w:hAnsi="Tahoma" w:cs="Tahoma"/>
          <w:sz w:val="20"/>
          <w:szCs w:val="20"/>
        </w:rPr>
        <w:t xml:space="preserve"> </w:t>
      </w:r>
    </w:p>
    <w:p w14:paraId="47FF1380" w14:textId="24A133C6" w:rsidR="00A87F31" w:rsidRPr="008F5B16" w:rsidRDefault="00A87F31" w:rsidP="00BA4DAC">
      <w:pPr>
        <w:tabs>
          <w:tab w:val="center" w:pos="1843"/>
          <w:tab w:val="center" w:pos="7088"/>
        </w:tabs>
        <w:spacing w:before="120" w:after="0" w:line="240" w:lineRule="auto"/>
        <w:rPr>
          <w:rFonts w:ascii="Tahoma" w:hAnsi="Tahoma" w:cs="Tahoma"/>
          <w:sz w:val="20"/>
          <w:szCs w:val="20"/>
        </w:rPr>
      </w:pPr>
      <w:r w:rsidRPr="008F5B16">
        <w:rPr>
          <w:rFonts w:ascii="Tahoma" w:hAnsi="Tahoma" w:cs="Tahoma"/>
          <w:sz w:val="20"/>
          <w:szCs w:val="20"/>
        </w:rPr>
        <w:tab/>
      </w:r>
      <w:r w:rsidR="00564C68">
        <w:rPr>
          <w:rFonts w:ascii="Tahoma" w:hAnsi="Tahoma" w:cs="Tahoma"/>
          <w:color w:val="333333"/>
          <w:sz w:val="20"/>
          <w:szCs w:val="20"/>
          <w:bdr w:val="none" w:sz="0" w:space="0" w:color="auto" w:frame="1"/>
          <w:shd w:val="clear" w:color="auto" w:fill="FFFFFF"/>
        </w:rPr>
        <w:t>jednatel</w:t>
      </w:r>
      <w:r w:rsidRPr="008F5B16">
        <w:rPr>
          <w:rFonts w:ascii="Tahoma" w:hAnsi="Tahoma" w:cs="Tahoma"/>
          <w:sz w:val="20"/>
          <w:szCs w:val="20"/>
        </w:rPr>
        <w:tab/>
      </w:r>
      <w:r w:rsidR="002D580A" w:rsidRPr="000A7849">
        <w:rPr>
          <w:rFonts w:ascii="Tahoma" w:hAnsi="Tahoma" w:cs="Tahoma"/>
          <w:sz w:val="20"/>
          <w:szCs w:val="20"/>
          <w:highlight w:val="green"/>
        </w:rPr>
        <w:t>(bude doplněno)</w:t>
      </w:r>
      <w:r w:rsidR="005F04E3" w:rsidRPr="008F5B16">
        <w:rPr>
          <w:rFonts w:ascii="Tahoma" w:hAnsi="Tahoma" w:cs="Tahoma"/>
          <w:sz w:val="20"/>
          <w:szCs w:val="20"/>
        </w:rPr>
        <w:t xml:space="preserve"> </w:t>
      </w:r>
    </w:p>
    <w:p w14:paraId="1F9BEF6B" w14:textId="77777777" w:rsidR="00A87F31" w:rsidRPr="008F5B16" w:rsidRDefault="00A87F31" w:rsidP="00080C8D">
      <w:pPr>
        <w:spacing w:after="0" w:line="240" w:lineRule="auto"/>
        <w:jc w:val="center"/>
        <w:rPr>
          <w:rFonts w:ascii="Tahoma" w:hAnsi="Tahoma" w:cs="Tahoma"/>
          <w:sz w:val="20"/>
          <w:szCs w:val="20"/>
        </w:rPr>
      </w:pPr>
    </w:p>
    <w:p w14:paraId="3C3C8E26" w14:textId="77777777" w:rsidR="005A1167" w:rsidRDefault="005A1167" w:rsidP="00080C8D">
      <w:pPr>
        <w:spacing w:after="0" w:line="240" w:lineRule="auto"/>
        <w:jc w:val="center"/>
        <w:rPr>
          <w:rFonts w:ascii="Tahoma" w:hAnsi="Tahoma" w:cs="Tahoma"/>
          <w:sz w:val="20"/>
          <w:szCs w:val="20"/>
        </w:rPr>
      </w:pPr>
    </w:p>
    <w:sectPr w:rsidR="005A1167" w:rsidSect="00CB1383">
      <w:headerReference w:type="default" r:id="rId10"/>
      <w:footerReference w:type="even" r:id="rId11"/>
      <w:footerReference w:type="default" r:id="rId12"/>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0B7D3" w14:textId="77777777" w:rsidR="006F0395" w:rsidRDefault="006F0395">
      <w:pPr>
        <w:spacing w:after="0" w:line="240" w:lineRule="auto"/>
      </w:pPr>
      <w:r>
        <w:separator/>
      </w:r>
    </w:p>
  </w:endnote>
  <w:endnote w:type="continuationSeparator" w:id="0">
    <w:p w14:paraId="7F8F8665" w14:textId="77777777" w:rsidR="006F0395" w:rsidRDefault="006F0395">
      <w:pPr>
        <w:spacing w:after="0" w:line="240" w:lineRule="auto"/>
      </w:pPr>
      <w:r>
        <w:continuationSeparator/>
      </w:r>
    </w:p>
  </w:endnote>
  <w:endnote w:type="continuationNotice" w:id="1">
    <w:p w14:paraId="3B02FC7E" w14:textId="77777777" w:rsidR="006F0395" w:rsidRDefault="006F0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imbuSanLCon">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5D5F" w14:textId="77777777" w:rsidR="00AA25E4" w:rsidRDefault="00AA25E4" w:rsidP="00C35AD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59FCDD2" w14:textId="77777777" w:rsidR="00AA25E4" w:rsidRDefault="00AA25E4" w:rsidP="00C35AD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9220" w14:textId="77777777" w:rsidR="00AA25E4" w:rsidRDefault="00AA25E4" w:rsidP="00C35AD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252213">
      <w:rPr>
        <w:rStyle w:val="slostrnky"/>
        <w:noProof/>
      </w:rPr>
      <w:t>2</w:t>
    </w:r>
    <w:r>
      <w:rPr>
        <w:rStyle w:val="slostrnky"/>
      </w:rPr>
      <w:fldChar w:fldCharType="end"/>
    </w:r>
  </w:p>
  <w:p w14:paraId="143798EA" w14:textId="77777777" w:rsidR="00AA25E4" w:rsidRDefault="00AA25E4" w:rsidP="00C35AD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42B6" w14:textId="77777777" w:rsidR="006F0395" w:rsidRDefault="006F0395">
      <w:pPr>
        <w:spacing w:after="0" w:line="240" w:lineRule="auto"/>
      </w:pPr>
      <w:r>
        <w:separator/>
      </w:r>
    </w:p>
  </w:footnote>
  <w:footnote w:type="continuationSeparator" w:id="0">
    <w:p w14:paraId="0018E0FC" w14:textId="77777777" w:rsidR="006F0395" w:rsidRDefault="006F0395">
      <w:pPr>
        <w:spacing w:after="0" w:line="240" w:lineRule="auto"/>
      </w:pPr>
      <w:r>
        <w:continuationSeparator/>
      </w:r>
    </w:p>
  </w:footnote>
  <w:footnote w:type="continuationNotice" w:id="1">
    <w:p w14:paraId="0CC39E09" w14:textId="77777777" w:rsidR="006F0395" w:rsidRDefault="006F0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69A7" w14:textId="5D3E0BEB" w:rsidR="00AA25E4" w:rsidRPr="00F4574D" w:rsidRDefault="00AA25E4">
    <w:pPr>
      <w:pStyle w:val="Zhlav"/>
      <w:rPr>
        <w:b/>
        <w:bCs/>
      </w:rPr>
    </w:pPr>
  </w:p>
  <w:p w14:paraId="6FACF612" w14:textId="77777777" w:rsidR="00AA25E4" w:rsidRDefault="00AA25E4">
    <w:pPr>
      <w:pStyle w:val="Zhlav"/>
    </w:pPr>
  </w:p>
  <w:p w14:paraId="5968F88A" w14:textId="77777777" w:rsidR="00AA25E4" w:rsidRDefault="00AA25E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2A3A6EF0"/>
    <w:name w:val="WW8Num6"/>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 w15:restartNumberingAfterBreak="0">
    <w:nsid w:val="0000000D"/>
    <w:multiLevelType w:val="multilevel"/>
    <w:tmpl w:val="0000000D"/>
    <w:name w:val="WW8Num12"/>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5C76F6"/>
    <w:multiLevelType w:val="multilevel"/>
    <w:tmpl w:val="68BA35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DB41B1"/>
    <w:multiLevelType w:val="hybridMultilevel"/>
    <w:tmpl w:val="B1EE6DFE"/>
    <w:lvl w:ilvl="0" w:tplc="04050017">
      <w:start w:val="1"/>
      <w:numFmt w:val="lowerLetter"/>
      <w:lvlText w:val="%1)"/>
      <w:lvlJc w:val="left"/>
      <w:pPr>
        <w:ind w:left="928" w:hanging="360"/>
      </w:p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 w15:restartNumberingAfterBreak="0">
    <w:nsid w:val="02F92C03"/>
    <w:multiLevelType w:val="multilevel"/>
    <w:tmpl w:val="30601838"/>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9C058E"/>
    <w:multiLevelType w:val="multilevel"/>
    <w:tmpl w:val="760668FE"/>
    <w:lvl w:ilvl="0">
      <w:start w:val="2"/>
      <w:numFmt w:val="decimal"/>
      <w:lvlText w:val="%1"/>
      <w:lvlJc w:val="left"/>
      <w:pPr>
        <w:ind w:left="444" w:hanging="444"/>
      </w:pPr>
      <w:rPr>
        <w:rFonts w:hint="default"/>
      </w:rPr>
    </w:lvl>
    <w:lvl w:ilvl="1">
      <w:start w:val="5"/>
      <w:numFmt w:val="decimal"/>
      <w:lvlText w:val="%1.%2"/>
      <w:lvlJc w:val="left"/>
      <w:pPr>
        <w:ind w:left="727" w:hanging="444"/>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7B30644"/>
    <w:multiLevelType w:val="multilevel"/>
    <w:tmpl w:val="3D86C5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DC22BC"/>
    <w:multiLevelType w:val="multilevel"/>
    <w:tmpl w:val="8B4A04DE"/>
    <w:lvl w:ilvl="0">
      <w:start w:val="1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B3D66C1"/>
    <w:multiLevelType w:val="multilevel"/>
    <w:tmpl w:val="A880A986"/>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F24853"/>
    <w:multiLevelType w:val="multilevel"/>
    <w:tmpl w:val="7C1812C8"/>
    <w:lvl w:ilvl="0">
      <w:start w:val="8"/>
      <w:numFmt w:val="decimal"/>
      <w:lvlText w:val="%1."/>
      <w:lvlJc w:val="left"/>
      <w:pPr>
        <w:ind w:left="360" w:hanging="360"/>
      </w:pPr>
    </w:lvl>
    <w:lvl w:ilvl="1">
      <w:start w:val="1"/>
      <w:numFmt w:val="decimal"/>
      <w:lvlText w:val="%1.%2."/>
      <w:lvlJc w:val="left"/>
      <w:pPr>
        <w:ind w:left="2771" w:hanging="360"/>
      </w:pPr>
      <w:rPr>
        <w:b w:val="0"/>
        <w:bCs/>
        <w:color w:val="auto"/>
      </w:rPr>
    </w:lvl>
    <w:lvl w:ilvl="2">
      <w:start w:val="1"/>
      <w:numFmt w:val="decimal"/>
      <w:lvlText w:val="%1.%2.%3."/>
      <w:lvlJc w:val="left"/>
      <w:pPr>
        <w:ind w:left="1571" w:hanging="720"/>
      </w:pPr>
      <w:rPr>
        <w:rFonts w:ascii="Tahoma" w:hAnsi="Tahoma" w:cs="Tahoma" w:hint="default"/>
        <w:strike w:val="0"/>
        <w:dstrike w:val="0"/>
        <w:color w:val="auto"/>
        <w:sz w:val="20"/>
        <w:szCs w:val="20"/>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D8C2E13"/>
    <w:multiLevelType w:val="multilevel"/>
    <w:tmpl w:val="ACF6060C"/>
    <w:lvl w:ilvl="0">
      <w:start w:val="15"/>
      <w:numFmt w:val="decimal"/>
      <w:lvlText w:val="%1"/>
      <w:lvlJc w:val="left"/>
      <w:pPr>
        <w:ind w:left="600" w:hanging="600"/>
      </w:pPr>
      <w:rPr>
        <w:rFonts w:hint="default"/>
        <w:b/>
        <w:color w:val="FFFFFF"/>
        <w:u w:val="dash"/>
      </w:rPr>
    </w:lvl>
    <w:lvl w:ilvl="1">
      <w:start w:val="2"/>
      <w:numFmt w:val="decimal"/>
      <w:lvlText w:val="%1.%2"/>
      <w:lvlJc w:val="left"/>
      <w:pPr>
        <w:ind w:left="883" w:hanging="600"/>
      </w:pPr>
      <w:rPr>
        <w:rFonts w:hint="default"/>
        <w:b/>
        <w:color w:val="FFFFFF"/>
        <w:u w:val="dash"/>
      </w:rPr>
    </w:lvl>
    <w:lvl w:ilvl="2">
      <w:start w:val="3"/>
      <w:numFmt w:val="decimal"/>
      <w:lvlText w:val="%1.%2.%3"/>
      <w:lvlJc w:val="left"/>
      <w:pPr>
        <w:ind w:left="1286" w:hanging="720"/>
      </w:pPr>
      <w:rPr>
        <w:rFonts w:hint="default"/>
        <w:b/>
        <w:color w:val="FFFFFF"/>
        <w:u w:val="dash"/>
      </w:rPr>
    </w:lvl>
    <w:lvl w:ilvl="3">
      <w:start w:val="1"/>
      <w:numFmt w:val="decimal"/>
      <w:lvlText w:val="%1.%2.%3.%4"/>
      <w:lvlJc w:val="left"/>
      <w:pPr>
        <w:ind w:left="1929" w:hanging="1080"/>
      </w:pPr>
      <w:rPr>
        <w:rFonts w:hint="default"/>
        <w:b/>
        <w:color w:val="FFFFFF"/>
        <w:u w:val="dash"/>
      </w:rPr>
    </w:lvl>
    <w:lvl w:ilvl="4">
      <w:start w:val="1"/>
      <w:numFmt w:val="decimal"/>
      <w:lvlText w:val="%1.%2.%3.%4.%5"/>
      <w:lvlJc w:val="left"/>
      <w:pPr>
        <w:ind w:left="2212" w:hanging="1080"/>
      </w:pPr>
      <w:rPr>
        <w:rFonts w:hint="default"/>
        <w:b/>
        <w:color w:val="FFFFFF"/>
        <w:u w:val="dash"/>
      </w:rPr>
    </w:lvl>
    <w:lvl w:ilvl="5">
      <w:start w:val="1"/>
      <w:numFmt w:val="decimal"/>
      <w:lvlText w:val="%1.%2.%3.%4.%5.%6"/>
      <w:lvlJc w:val="left"/>
      <w:pPr>
        <w:ind w:left="2855" w:hanging="1440"/>
      </w:pPr>
      <w:rPr>
        <w:rFonts w:hint="default"/>
        <w:b/>
        <w:color w:val="FFFFFF"/>
        <w:u w:val="dash"/>
      </w:rPr>
    </w:lvl>
    <w:lvl w:ilvl="6">
      <w:start w:val="1"/>
      <w:numFmt w:val="decimal"/>
      <w:lvlText w:val="%1.%2.%3.%4.%5.%6.%7"/>
      <w:lvlJc w:val="left"/>
      <w:pPr>
        <w:ind w:left="3138" w:hanging="1440"/>
      </w:pPr>
      <w:rPr>
        <w:rFonts w:hint="default"/>
        <w:b/>
        <w:color w:val="FFFFFF"/>
        <w:u w:val="dash"/>
      </w:rPr>
    </w:lvl>
    <w:lvl w:ilvl="7">
      <w:start w:val="1"/>
      <w:numFmt w:val="decimal"/>
      <w:lvlText w:val="%1.%2.%3.%4.%5.%6.%7.%8"/>
      <w:lvlJc w:val="left"/>
      <w:pPr>
        <w:ind w:left="3781" w:hanging="1800"/>
      </w:pPr>
      <w:rPr>
        <w:rFonts w:hint="default"/>
        <w:b/>
        <w:color w:val="FFFFFF"/>
        <w:u w:val="dash"/>
      </w:rPr>
    </w:lvl>
    <w:lvl w:ilvl="8">
      <w:start w:val="1"/>
      <w:numFmt w:val="decimal"/>
      <w:lvlText w:val="%1.%2.%3.%4.%5.%6.%7.%8.%9"/>
      <w:lvlJc w:val="left"/>
      <w:pPr>
        <w:ind w:left="4064" w:hanging="1800"/>
      </w:pPr>
      <w:rPr>
        <w:rFonts w:hint="default"/>
        <w:b/>
        <w:color w:val="FFFFFF"/>
        <w:u w:val="dash"/>
      </w:rPr>
    </w:lvl>
  </w:abstractNum>
  <w:abstractNum w:abstractNumId="11" w15:restartNumberingAfterBreak="0">
    <w:nsid w:val="22A95FF9"/>
    <w:multiLevelType w:val="hybridMultilevel"/>
    <w:tmpl w:val="AAFE61AC"/>
    <w:lvl w:ilvl="0" w:tplc="1CE02572">
      <w:start w:val="1"/>
      <w:numFmt w:val="bullet"/>
      <w:lvlText w:val="-"/>
      <w:lvlJc w:val="left"/>
      <w:pPr>
        <w:ind w:left="780" w:hanging="360"/>
      </w:pPr>
      <w:rPr>
        <w:rFonts w:ascii="Tahoma" w:eastAsia="Times New Roman" w:hAnsi="Tahoma" w:cs="Tahoma"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2" w15:restartNumberingAfterBreak="0">
    <w:nsid w:val="25FB3DE9"/>
    <w:multiLevelType w:val="multilevel"/>
    <w:tmpl w:val="24BCA9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1616D4"/>
    <w:multiLevelType w:val="hybridMultilevel"/>
    <w:tmpl w:val="4BCEA442"/>
    <w:lvl w:ilvl="0" w:tplc="22C65180">
      <w:numFmt w:val="bullet"/>
      <w:lvlText w:val="-"/>
      <w:lvlJc w:val="left"/>
      <w:pPr>
        <w:ind w:left="1069" w:hanging="360"/>
      </w:pPr>
      <w:rPr>
        <w:rFonts w:ascii="Arial" w:eastAsia="Times New Roman" w:hAnsi="Arial" w:cs="Times New Roman" w:hint="default"/>
        <w:b w:val="0"/>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cs="Wingdings" w:hint="default"/>
      </w:rPr>
    </w:lvl>
    <w:lvl w:ilvl="3" w:tplc="04050001">
      <w:start w:val="1"/>
      <w:numFmt w:val="bullet"/>
      <w:lvlText w:val=""/>
      <w:lvlJc w:val="left"/>
      <w:pPr>
        <w:ind w:left="3229" w:hanging="360"/>
      </w:pPr>
      <w:rPr>
        <w:rFonts w:ascii="Symbol" w:hAnsi="Symbol" w:cs="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cs="Wingdings" w:hint="default"/>
      </w:rPr>
    </w:lvl>
    <w:lvl w:ilvl="6" w:tplc="04050001">
      <w:start w:val="1"/>
      <w:numFmt w:val="bullet"/>
      <w:lvlText w:val=""/>
      <w:lvlJc w:val="left"/>
      <w:pPr>
        <w:ind w:left="5389" w:hanging="360"/>
      </w:pPr>
      <w:rPr>
        <w:rFonts w:ascii="Symbol" w:hAnsi="Symbol" w:cs="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cs="Wingdings" w:hint="default"/>
      </w:rPr>
    </w:lvl>
  </w:abstractNum>
  <w:abstractNum w:abstractNumId="14" w15:restartNumberingAfterBreak="0">
    <w:nsid w:val="28E20DED"/>
    <w:multiLevelType w:val="multilevel"/>
    <w:tmpl w:val="E2CE8CAC"/>
    <w:lvl w:ilvl="0">
      <w:start w:val="1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8E64CC7"/>
    <w:multiLevelType w:val="hybridMultilevel"/>
    <w:tmpl w:val="E9B69818"/>
    <w:lvl w:ilvl="0" w:tplc="252EA3C2">
      <w:start w:val="2"/>
      <w:numFmt w:val="bullet"/>
      <w:lvlText w:val="-"/>
      <w:lvlJc w:val="left"/>
      <w:pPr>
        <w:ind w:left="1068" w:hanging="360"/>
      </w:pPr>
      <w:rPr>
        <w:rFonts w:ascii="Tahoma" w:eastAsia="Times New Roman" w:hAnsi="Tahoma" w:cs="Tahoma"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291F5529"/>
    <w:multiLevelType w:val="multilevel"/>
    <w:tmpl w:val="3D86C5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564006"/>
    <w:multiLevelType w:val="multilevel"/>
    <w:tmpl w:val="3D86C5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A07CBF"/>
    <w:multiLevelType w:val="multilevel"/>
    <w:tmpl w:val="68BA35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951D19"/>
    <w:multiLevelType w:val="multilevel"/>
    <w:tmpl w:val="3D86C586"/>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C028D"/>
    <w:multiLevelType w:val="multilevel"/>
    <w:tmpl w:val="24BCA9AE"/>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4F017F"/>
    <w:multiLevelType w:val="multilevel"/>
    <w:tmpl w:val="32789C4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A6398C"/>
    <w:multiLevelType w:val="multilevel"/>
    <w:tmpl w:val="02061178"/>
    <w:lvl w:ilvl="0">
      <w:start w:val="10"/>
      <w:numFmt w:val="decimal"/>
      <w:lvlText w:val="%1"/>
      <w:lvlJc w:val="left"/>
      <w:pPr>
        <w:ind w:left="384" w:hanging="384"/>
      </w:pPr>
      <w:rPr>
        <w:rFonts w:hint="default"/>
        <w:b w:val="0"/>
        <w:color w:val="auto"/>
        <w:u w:val="none"/>
      </w:rPr>
    </w:lvl>
    <w:lvl w:ilvl="1">
      <w:start w:val="1"/>
      <w:numFmt w:val="decimal"/>
      <w:lvlText w:val="%1.%2"/>
      <w:lvlJc w:val="left"/>
      <w:pPr>
        <w:ind w:left="720" w:hanging="720"/>
      </w:pPr>
      <w:rPr>
        <w:rFonts w:hint="default"/>
        <w:b w:val="0"/>
        <w:color w:val="auto"/>
        <w:u w:val="none"/>
      </w:rPr>
    </w:lvl>
    <w:lvl w:ilvl="2">
      <w:start w:val="1"/>
      <w:numFmt w:val="decimal"/>
      <w:lvlText w:val="%1.%2.%3"/>
      <w:lvlJc w:val="left"/>
      <w:pPr>
        <w:ind w:left="720" w:hanging="720"/>
      </w:pPr>
      <w:rPr>
        <w:rFonts w:hint="default"/>
        <w:b w:val="0"/>
        <w:color w:val="auto"/>
        <w:u w:val="none"/>
      </w:rPr>
    </w:lvl>
    <w:lvl w:ilvl="3">
      <w:start w:val="1"/>
      <w:numFmt w:val="decimal"/>
      <w:lvlText w:val="%1.%2.%3.%4"/>
      <w:lvlJc w:val="left"/>
      <w:pPr>
        <w:ind w:left="1080" w:hanging="1080"/>
      </w:pPr>
      <w:rPr>
        <w:rFonts w:hint="default"/>
        <w:b w:val="0"/>
        <w:color w:val="auto"/>
        <w:u w:val="none"/>
      </w:rPr>
    </w:lvl>
    <w:lvl w:ilvl="4">
      <w:start w:val="1"/>
      <w:numFmt w:val="decimal"/>
      <w:lvlText w:val="%1.%2.%3.%4.%5"/>
      <w:lvlJc w:val="left"/>
      <w:pPr>
        <w:ind w:left="1080" w:hanging="1080"/>
      </w:pPr>
      <w:rPr>
        <w:rFonts w:hint="default"/>
        <w:b w:val="0"/>
        <w:color w:val="auto"/>
        <w:u w:val="none"/>
      </w:rPr>
    </w:lvl>
    <w:lvl w:ilvl="5">
      <w:start w:val="1"/>
      <w:numFmt w:val="decimal"/>
      <w:lvlText w:val="%1.%2.%3.%4.%5.%6"/>
      <w:lvlJc w:val="left"/>
      <w:pPr>
        <w:ind w:left="1440" w:hanging="1440"/>
      </w:pPr>
      <w:rPr>
        <w:rFonts w:hint="default"/>
        <w:b w:val="0"/>
        <w:color w:val="auto"/>
        <w:u w:val="none"/>
      </w:rPr>
    </w:lvl>
    <w:lvl w:ilvl="6">
      <w:start w:val="1"/>
      <w:numFmt w:val="decimal"/>
      <w:lvlText w:val="%1.%2.%3.%4.%5.%6.%7"/>
      <w:lvlJc w:val="left"/>
      <w:pPr>
        <w:ind w:left="1800" w:hanging="1800"/>
      </w:pPr>
      <w:rPr>
        <w:rFonts w:hint="default"/>
        <w:b w:val="0"/>
        <w:color w:val="auto"/>
        <w:u w:val="none"/>
      </w:rPr>
    </w:lvl>
    <w:lvl w:ilvl="7">
      <w:start w:val="1"/>
      <w:numFmt w:val="decimal"/>
      <w:lvlText w:val="%1.%2.%3.%4.%5.%6.%7.%8"/>
      <w:lvlJc w:val="left"/>
      <w:pPr>
        <w:ind w:left="1800" w:hanging="1800"/>
      </w:pPr>
      <w:rPr>
        <w:rFonts w:hint="default"/>
        <w:b w:val="0"/>
        <w:color w:val="auto"/>
        <w:u w:val="none"/>
      </w:rPr>
    </w:lvl>
    <w:lvl w:ilvl="8">
      <w:start w:val="1"/>
      <w:numFmt w:val="decimal"/>
      <w:lvlText w:val="%1.%2.%3.%4.%5.%6.%7.%8.%9"/>
      <w:lvlJc w:val="left"/>
      <w:pPr>
        <w:ind w:left="2160" w:hanging="2160"/>
      </w:pPr>
      <w:rPr>
        <w:rFonts w:hint="default"/>
        <w:b w:val="0"/>
        <w:color w:val="auto"/>
        <w:u w:val="none"/>
      </w:rPr>
    </w:lvl>
  </w:abstractNum>
  <w:abstractNum w:abstractNumId="23" w15:restartNumberingAfterBreak="0">
    <w:nsid w:val="4A543002"/>
    <w:multiLevelType w:val="multilevel"/>
    <w:tmpl w:val="02002C6C"/>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1F2E53"/>
    <w:multiLevelType w:val="multilevel"/>
    <w:tmpl w:val="E3888746"/>
    <w:lvl w:ilvl="0">
      <w:start w:val="1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52AA1D71"/>
    <w:multiLevelType w:val="multilevel"/>
    <w:tmpl w:val="3D86C5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15446"/>
    <w:multiLevelType w:val="multilevel"/>
    <w:tmpl w:val="B68238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1C14A0"/>
    <w:multiLevelType w:val="hybridMultilevel"/>
    <w:tmpl w:val="FEA0CE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23A2355"/>
    <w:multiLevelType w:val="multilevel"/>
    <w:tmpl w:val="390859D8"/>
    <w:lvl w:ilvl="0">
      <w:start w:val="2"/>
      <w:numFmt w:val="decimal"/>
      <w:lvlText w:val="%1"/>
      <w:lvlJc w:val="left"/>
      <w:pPr>
        <w:ind w:left="435" w:hanging="435"/>
      </w:pPr>
      <w:rPr>
        <w:rFonts w:hint="default"/>
      </w:rPr>
    </w:lvl>
    <w:lvl w:ilvl="1">
      <w:start w:val="6"/>
      <w:numFmt w:val="decimal"/>
      <w:lvlText w:val="%1.%2"/>
      <w:lvlJc w:val="left"/>
      <w:pPr>
        <w:ind w:left="718" w:hanging="43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3A44FB2"/>
    <w:multiLevelType w:val="multilevel"/>
    <w:tmpl w:val="37AAEB7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CC7899"/>
    <w:multiLevelType w:val="hybridMultilevel"/>
    <w:tmpl w:val="10E20804"/>
    <w:lvl w:ilvl="0" w:tplc="48A07DF8">
      <w:start w:val="1"/>
      <w:numFmt w:val="lowerLetter"/>
      <w:lvlText w:val="%1)"/>
      <w:lvlJc w:val="left"/>
      <w:pPr>
        <w:ind w:left="2127" w:hanging="720"/>
      </w:pPr>
      <w:rPr>
        <w:rFonts w:hint="default"/>
      </w:rPr>
    </w:lvl>
    <w:lvl w:ilvl="1" w:tplc="04050019" w:tentative="1">
      <w:start w:val="1"/>
      <w:numFmt w:val="lowerLetter"/>
      <w:lvlText w:val="%2."/>
      <w:lvlJc w:val="left"/>
      <w:pPr>
        <w:ind w:left="2487" w:hanging="360"/>
      </w:pPr>
    </w:lvl>
    <w:lvl w:ilvl="2" w:tplc="0405001B" w:tentative="1">
      <w:start w:val="1"/>
      <w:numFmt w:val="lowerRoman"/>
      <w:lvlText w:val="%3."/>
      <w:lvlJc w:val="right"/>
      <w:pPr>
        <w:ind w:left="3207" w:hanging="180"/>
      </w:pPr>
    </w:lvl>
    <w:lvl w:ilvl="3" w:tplc="0405000F" w:tentative="1">
      <w:start w:val="1"/>
      <w:numFmt w:val="decimal"/>
      <w:lvlText w:val="%4."/>
      <w:lvlJc w:val="left"/>
      <w:pPr>
        <w:ind w:left="3927" w:hanging="360"/>
      </w:pPr>
    </w:lvl>
    <w:lvl w:ilvl="4" w:tplc="04050019" w:tentative="1">
      <w:start w:val="1"/>
      <w:numFmt w:val="lowerLetter"/>
      <w:lvlText w:val="%5."/>
      <w:lvlJc w:val="left"/>
      <w:pPr>
        <w:ind w:left="4647" w:hanging="360"/>
      </w:pPr>
    </w:lvl>
    <w:lvl w:ilvl="5" w:tplc="0405001B" w:tentative="1">
      <w:start w:val="1"/>
      <w:numFmt w:val="lowerRoman"/>
      <w:lvlText w:val="%6."/>
      <w:lvlJc w:val="right"/>
      <w:pPr>
        <w:ind w:left="5367" w:hanging="180"/>
      </w:pPr>
    </w:lvl>
    <w:lvl w:ilvl="6" w:tplc="0405000F" w:tentative="1">
      <w:start w:val="1"/>
      <w:numFmt w:val="decimal"/>
      <w:lvlText w:val="%7."/>
      <w:lvlJc w:val="left"/>
      <w:pPr>
        <w:ind w:left="6087" w:hanging="360"/>
      </w:pPr>
    </w:lvl>
    <w:lvl w:ilvl="7" w:tplc="04050019" w:tentative="1">
      <w:start w:val="1"/>
      <w:numFmt w:val="lowerLetter"/>
      <w:lvlText w:val="%8."/>
      <w:lvlJc w:val="left"/>
      <w:pPr>
        <w:ind w:left="6807" w:hanging="360"/>
      </w:pPr>
    </w:lvl>
    <w:lvl w:ilvl="8" w:tplc="0405001B" w:tentative="1">
      <w:start w:val="1"/>
      <w:numFmt w:val="lowerRoman"/>
      <w:lvlText w:val="%9."/>
      <w:lvlJc w:val="right"/>
      <w:pPr>
        <w:ind w:left="7527" w:hanging="180"/>
      </w:pPr>
    </w:lvl>
  </w:abstractNum>
  <w:abstractNum w:abstractNumId="31" w15:restartNumberingAfterBreak="0">
    <w:nsid w:val="68B536A9"/>
    <w:multiLevelType w:val="hybridMultilevel"/>
    <w:tmpl w:val="772AF2A2"/>
    <w:lvl w:ilvl="0" w:tplc="6B5658E4">
      <w:start w:val="1"/>
      <w:numFmt w:val="lowerRoman"/>
      <w:lvlText w:val="%1)"/>
      <w:lvlJc w:val="left"/>
      <w:pPr>
        <w:ind w:left="2132" w:hanging="720"/>
      </w:pPr>
      <w:rPr>
        <w:rFonts w:hint="default"/>
      </w:rPr>
    </w:lvl>
    <w:lvl w:ilvl="1" w:tplc="04050019" w:tentative="1">
      <w:start w:val="1"/>
      <w:numFmt w:val="lowerLetter"/>
      <w:lvlText w:val="%2."/>
      <w:lvlJc w:val="left"/>
      <w:pPr>
        <w:ind w:left="2492" w:hanging="360"/>
      </w:pPr>
    </w:lvl>
    <w:lvl w:ilvl="2" w:tplc="0405001B" w:tentative="1">
      <w:start w:val="1"/>
      <w:numFmt w:val="lowerRoman"/>
      <w:lvlText w:val="%3."/>
      <w:lvlJc w:val="right"/>
      <w:pPr>
        <w:ind w:left="3212" w:hanging="180"/>
      </w:pPr>
    </w:lvl>
    <w:lvl w:ilvl="3" w:tplc="0405000F" w:tentative="1">
      <w:start w:val="1"/>
      <w:numFmt w:val="decimal"/>
      <w:lvlText w:val="%4."/>
      <w:lvlJc w:val="left"/>
      <w:pPr>
        <w:ind w:left="3932" w:hanging="360"/>
      </w:pPr>
    </w:lvl>
    <w:lvl w:ilvl="4" w:tplc="04050019" w:tentative="1">
      <w:start w:val="1"/>
      <w:numFmt w:val="lowerLetter"/>
      <w:lvlText w:val="%5."/>
      <w:lvlJc w:val="left"/>
      <w:pPr>
        <w:ind w:left="4652" w:hanging="360"/>
      </w:pPr>
    </w:lvl>
    <w:lvl w:ilvl="5" w:tplc="0405001B" w:tentative="1">
      <w:start w:val="1"/>
      <w:numFmt w:val="lowerRoman"/>
      <w:lvlText w:val="%6."/>
      <w:lvlJc w:val="right"/>
      <w:pPr>
        <w:ind w:left="5372" w:hanging="180"/>
      </w:pPr>
    </w:lvl>
    <w:lvl w:ilvl="6" w:tplc="0405000F" w:tentative="1">
      <w:start w:val="1"/>
      <w:numFmt w:val="decimal"/>
      <w:lvlText w:val="%7."/>
      <w:lvlJc w:val="left"/>
      <w:pPr>
        <w:ind w:left="6092" w:hanging="360"/>
      </w:pPr>
    </w:lvl>
    <w:lvl w:ilvl="7" w:tplc="04050019" w:tentative="1">
      <w:start w:val="1"/>
      <w:numFmt w:val="lowerLetter"/>
      <w:lvlText w:val="%8."/>
      <w:lvlJc w:val="left"/>
      <w:pPr>
        <w:ind w:left="6812" w:hanging="360"/>
      </w:pPr>
    </w:lvl>
    <w:lvl w:ilvl="8" w:tplc="0405001B" w:tentative="1">
      <w:start w:val="1"/>
      <w:numFmt w:val="lowerRoman"/>
      <w:lvlText w:val="%9."/>
      <w:lvlJc w:val="right"/>
      <w:pPr>
        <w:ind w:left="7532" w:hanging="180"/>
      </w:pPr>
    </w:lvl>
  </w:abstractNum>
  <w:abstractNum w:abstractNumId="32" w15:restartNumberingAfterBreak="0">
    <w:nsid w:val="69C73A4E"/>
    <w:multiLevelType w:val="hybridMultilevel"/>
    <w:tmpl w:val="A10A8F76"/>
    <w:lvl w:ilvl="0" w:tplc="4A783348">
      <w:start w:val="8"/>
      <w:numFmt w:val="lowerLetter"/>
      <w:lvlText w:val="%1)"/>
      <w:lvlJc w:val="left"/>
      <w:pPr>
        <w:ind w:left="1772" w:hanging="360"/>
      </w:pPr>
      <w:rPr>
        <w:rFonts w:hint="default"/>
      </w:rPr>
    </w:lvl>
    <w:lvl w:ilvl="1" w:tplc="04050019" w:tentative="1">
      <w:start w:val="1"/>
      <w:numFmt w:val="lowerLetter"/>
      <w:lvlText w:val="%2."/>
      <w:lvlJc w:val="left"/>
      <w:pPr>
        <w:ind w:left="2492" w:hanging="360"/>
      </w:pPr>
    </w:lvl>
    <w:lvl w:ilvl="2" w:tplc="0405001B" w:tentative="1">
      <w:start w:val="1"/>
      <w:numFmt w:val="lowerRoman"/>
      <w:lvlText w:val="%3."/>
      <w:lvlJc w:val="right"/>
      <w:pPr>
        <w:ind w:left="3212" w:hanging="180"/>
      </w:pPr>
    </w:lvl>
    <w:lvl w:ilvl="3" w:tplc="0405000F" w:tentative="1">
      <w:start w:val="1"/>
      <w:numFmt w:val="decimal"/>
      <w:lvlText w:val="%4."/>
      <w:lvlJc w:val="left"/>
      <w:pPr>
        <w:ind w:left="3932" w:hanging="360"/>
      </w:pPr>
    </w:lvl>
    <w:lvl w:ilvl="4" w:tplc="04050019" w:tentative="1">
      <w:start w:val="1"/>
      <w:numFmt w:val="lowerLetter"/>
      <w:lvlText w:val="%5."/>
      <w:lvlJc w:val="left"/>
      <w:pPr>
        <w:ind w:left="4652" w:hanging="360"/>
      </w:pPr>
    </w:lvl>
    <w:lvl w:ilvl="5" w:tplc="0405001B" w:tentative="1">
      <w:start w:val="1"/>
      <w:numFmt w:val="lowerRoman"/>
      <w:lvlText w:val="%6."/>
      <w:lvlJc w:val="right"/>
      <w:pPr>
        <w:ind w:left="5372" w:hanging="180"/>
      </w:pPr>
    </w:lvl>
    <w:lvl w:ilvl="6" w:tplc="0405000F" w:tentative="1">
      <w:start w:val="1"/>
      <w:numFmt w:val="decimal"/>
      <w:lvlText w:val="%7."/>
      <w:lvlJc w:val="left"/>
      <w:pPr>
        <w:ind w:left="6092" w:hanging="360"/>
      </w:pPr>
    </w:lvl>
    <w:lvl w:ilvl="7" w:tplc="04050019" w:tentative="1">
      <w:start w:val="1"/>
      <w:numFmt w:val="lowerLetter"/>
      <w:lvlText w:val="%8."/>
      <w:lvlJc w:val="left"/>
      <w:pPr>
        <w:ind w:left="6812" w:hanging="360"/>
      </w:pPr>
    </w:lvl>
    <w:lvl w:ilvl="8" w:tplc="0405001B" w:tentative="1">
      <w:start w:val="1"/>
      <w:numFmt w:val="lowerRoman"/>
      <w:lvlText w:val="%9."/>
      <w:lvlJc w:val="right"/>
      <w:pPr>
        <w:ind w:left="7532" w:hanging="180"/>
      </w:pPr>
    </w:lvl>
  </w:abstractNum>
  <w:abstractNum w:abstractNumId="33" w15:restartNumberingAfterBreak="0">
    <w:nsid w:val="6CE31320"/>
    <w:multiLevelType w:val="hybridMultilevel"/>
    <w:tmpl w:val="CD32B168"/>
    <w:lvl w:ilvl="0" w:tplc="04050017">
      <w:start w:val="1"/>
      <w:numFmt w:val="lowerLetter"/>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tentative="1">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34" w15:restartNumberingAfterBreak="0">
    <w:nsid w:val="6FFD0396"/>
    <w:multiLevelType w:val="multilevel"/>
    <w:tmpl w:val="24BCA9AE"/>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952604"/>
    <w:multiLevelType w:val="multilevel"/>
    <w:tmpl w:val="24BCA9AE"/>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5168F6"/>
    <w:multiLevelType w:val="hybridMultilevel"/>
    <w:tmpl w:val="01B03DFE"/>
    <w:lvl w:ilvl="0" w:tplc="8AC89142">
      <w:start w:val="5"/>
      <w:numFmt w:val="bullet"/>
      <w:lvlText w:val="-"/>
      <w:lvlJc w:val="left"/>
      <w:pPr>
        <w:ind w:left="927" w:hanging="360"/>
      </w:pPr>
      <w:rPr>
        <w:rFonts w:ascii="Tahoma" w:eastAsia="Times New Roman" w:hAnsi="Tahoma" w:cs="Tahom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7" w15:restartNumberingAfterBreak="0">
    <w:nsid w:val="73B65A73"/>
    <w:multiLevelType w:val="multilevel"/>
    <w:tmpl w:val="99FA891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color w:val="auto"/>
      </w:rPr>
    </w:lvl>
    <w:lvl w:ilvl="3">
      <w:numFmt w:val="decimal"/>
      <w:lvlText w:val="%1.%2.2.1."/>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8" w15:restartNumberingAfterBreak="0">
    <w:nsid w:val="75FE677F"/>
    <w:multiLevelType w:val="multilevel"/>
    <w:tmpl w:val="3D86C5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8A50F1"/>
    <w:multiLevelType w:val="multilevel"/>
    <w:tmpl w:val="F2C4F48E"/>
    <w:lvl w:ilvl="0">
      <w:start w:val="13"/>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13"/>
  </w:num>
  <w:num w:numId="2">
    <w:abstractNumId w:val="38"/>
  </w:num>
  <w:num w:numId="3">
    <w:abstractNumId w:val="29"/>
  </w:num>
  <w:num w:numId="4">
    <w:abstractNumId w:val="15"/>
  </w:num>
  <w:num w:numId="5">
    <w:abstractNumId w:val="16"/>
  </w:num>
  <w:num w:numId="6">
    <w:abstractNumId w:val="17"/>
  </w:num>
  <w:num w:numId="7">
    <w:abstractNumId w:val="25"/>
  </w:num>
  <w:num w:numId="8">
    <w:abstractNumId w:val="6"/>
  </w:num>
  <w:num w:numId="9">
    <w:abstractNumId w:val="19"/>
  </w:num>
  <w:num w:numId="10">
    <w:abstractNumId w:val="2"/>
  </w:num>
  <w:num w:numId="11">
    <w:abstractNumId w:val="18"/>
  </w:num>
  <w:num w:numId="12">
    <w:abstractNumId w:val="22"/>
  </w:num>
  <w:num w:numId="13">
    <w:abstractNumId w:val="23"/>
  </w:num>
  <w:num w:numId="14">
    <w:abstractNumId w:val="4"/>
  </w:num>
  <w:num w:numId="15">
    <w:abstractNumId w:val="8"/>
  </w:num>
  <w:num w:numId="16">
    <w:abstractNumId w:val="20"/>
  </w:num>
  <w:num w:numId="17">
    <w:abstractNumId w:val="34"/>
  </w:num>
  <w:num w:numId="18">
    <w:abstractNumId w:val="35"/>
  </w:num>
  <w:num w:numId="19">
    <w:abstractNumId w:val="12"/>
  </w:num>
  <w:num w:numId="20">
    <w:abstractNumId w:val="36"/>
  </w:num>
  <w:num w:numId="21">
    <w:abstractNumId w:val="27"/>
  </w:num>
  <w:num w:numId="22">
    <w:abstractNumId w:val="28"/>
  </w:num>
  <w:num w:numId="23">
    <w:abstractNumId w:val="26"/>
  </w:num>
  <w:num w:numId="24">
    <w:abstractNumId w:val="33"/>
  </w:num>
  <w:num w:numId="2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1"/>
  </w:num>
  <w:num w:numId="28">
    <w:abstractNumId w:val="30"/>
  </w:num>
  <w:num w:numId="29">
    <w:abstractNumId w:val="14"/>
  </w:num>
  <w:num w:numId="30">
    <w:abstractNumId w:val="10"/>
  </w:num>
  <w:num w:numId="31">
    <w:abstractNumId w:val="24"/>
  </w:num>
  <w:num w:numId="32">
    <w:abstractNumId w:val="5"/>
  </w:num>
  <w:num w:numId="33">
    <w:abstractNumId w:val="3"/>
  </w:num>
  <w:num w:numId="34">
    <w:abstractNumId w:val="11"/>
  </w:num>
  <w:num w:numId="35">
    <w:abstractNumId w:val="32"/>
  </w:num>
  <w:num w:numId="36">
    <w:abstractNumId w:val="37"/>
  </w:num>
  <w:num w:numId="37">
    <w:abstractNumId w:val="21"/>
  </w:num>
  <w:num w:numId="38">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62D"/>
    <w:rsid w:val="000027A8"/>
    <w:rsid w:val="00003FF9"/>
    <w:rsid w:val="00007359"/>
    <w:rsid w:val="000136B1"/>
    <w:rsid w:val="0001634C"/>
    <w:rsid w:val="000207DB"/>
    <w:rsid w:val="0002185B"/>
    <w:rsid w:val="0002259C"/>
    <w:rsid w:val="00023D11"/>
    <w:rsid w:val="000262A7"/>
    <w:rsid w:val="000264A2"/>
    <w:rsid w:val="00026518"/>
    <w:rsid w:val="00026EF1"/>
    <w:rsid w:val="000277D0"/>
    <w:rsid w:val="00031060"/>
    <w:rsid w:val="000332E5"/>
    <w:rsid w:val="0003489D"/>
    <w:rsid w:val="00035371"/>
    <w:rsid w:val="00041A80"/>
    <w:rsid w:val="00044499"/>
    <w:rsid w:val="00047F59"/>
    <w:rsid w:val="0005157A"/>
    <w:rsid w:val="00051988"/>
    <w:rsid w:val="00051F58"/>
    <w:rsid w:val="00053E52"/>
    <w:rsid w:val="00055E55"/>
    <w:rsid w:val="00056313"/>
    <w:rsid w:val="00056DDE"/>
    <w:rsid w:val="000572A8"/>
    <w:rsid w:val="0005799B"/>
    <w:rsid w:val="00057A60"/>
    <w:rsid w:val="000605BF"/>
    <w:rsid w:val="0006285A"/>
    <w:rsid w:val="000639A6"/>
    <w:rsid w:val="00065950"/>
    <w:rsid w:val="00066A73"/>
    <w:rsid w:val="00070C7F"/>
    <w:rsid w:val="00072F97"/>
    <w:rsid w:val="00074E1A"/>
    <w:rsid w:val="00075588"/>
    <w:rsid w:val="000756E2"/>
    <w:rsid w:val="000763D6"/>
    <w:rsid w:val="0007659F"/>
    <w:rsid w:val="00076D8C"/>
    <w:rsid w:val="00080C8D"/>
    <w:rsid w:val="0008144A"/>
    <w:rsid w:val="00086DAB"/>
    <w:rsid w:val="00091C0A"/>
    <w:rsid w:val="00092E69"/>
    <w:rsid w:val="00094504"/>
    <w:rsid w:val="00096A80"/>
    <w:rsid w:val="00096D4C"/>
    <w:rsid w:val="000A0897"/>
    <w:rsid w:val="000A1632"/>
    <w:rsid w:val="000A5C6C"/>
    <w:rsid w:val="000A7849"/>
    <w:rsid w:val="000B0331"/>
    <w:rsid w:val="000B0B9B"/>
    <w:rsid w:val="000B5E61"/>
    <w:rsid w:val="000B6DEA"/>
    <w:rsid w:val="000B78F4"/>
    <w:rsid w:val="000C0678"/>
    <w:rsid w:val="000C2652"/>
    <w:rsid w:val="000C3AD1"/>
    <w:rsid w:val="000C3D3E"/>
    <w:rsid w:val="000C5E38"/>
    <w:rsid w:val="000C6728"/>
    <w:rsid w:val="000C698B"/>
    <w:rsid w:val="000D0F18"/>
    <w:rsid w:val="000D2538"/>
    <w:rsid w:val="000D253B"/>
    <w:rsid w:val="000D3273"/>
    <w:rsid w:val="000D480D"/>
    <w:rsid w:val="000D4825"/>
    <w:rsid w:val="000D4A75"/>
    <w:rsid w:val="000D4F61"/>
    <w:rsid w:val="000D640F"/>
    <w:rsid w:val="000E2F7A"/>
    <w:rsid w:val="000E557C"/>
    <w:rsid w:val="000E6F80"/>
    <w:rsid w:val="000F0D8C"/>
    <w:rsid w:val="000F3B4D"/>
    <w:rsid w:val="000F4D85"/>
    <w:rsid w:val="000F4DD7"/>
    <w:rsid w:val="000F55F0"/>
    <w:rsid w:val="000F600E"/>
    <w:rsid w:val="000F6196"/>
    <w:rsid w:val="000F669C"/>
    <w:rsid w:val="000F6ACB"/>
    <w:rsid w:val="0010052F"/>
    <w:rsid w:val="00100DD7"/>
    <w:rsid w:val="001038CA"/>
    <w:rsid w:val="00104E23"/>
    <w:rsid w:val="00106437"/>
    <w:rsid w:val="00110474"/>
    <w:rsid w:val="001104F7"/>
    <w:rsid w:val="0011075F"/>
    <w:rsid w:val="00111CB5"/>
    <w:rsid w:val="001215AA"/>
    <w:rsid w:val="00121906"/>
    <w:rsid w:val="00121D33"/>
    <w:rsid w:val="00123596"/>
    <w:rsid w:val="00123CBB"/>
    <w:rsid w:val="001258E9"/>
    <w:rsid w:val="00126688"/>
    <w:rsid w:val="0012691A"/>
    <w:rsid w:val="00127353"/>
    <w:rsid w:val="0012785C"/>
    <w:rsid w:val="00127F62"/>
    <w:rsid w:val="0013176C"/>
    <w:rsid w:val="0013251A"/>
    <w:rsid w:val="001327B8"/>
    <w:rsid w:val="00132B5B"/>
    <w:rsid w:val="00133D95"/>
    <w:rsid w:val="00134031"/>
    <w:rsid w:val="00134747"/>
    <w:rsid w:val="00134E43"/>
    <w:rsid w:val="00134F50"/>
    <w:rsid w:val="001359DE"/>
    <w:rsid w:val="001410E0"/>
    <w:rsid w:val="00145149"/>
    <w:rsid w:val="00145B50"/>
    <w:rsid w:val="00146026"/>
    <w:rsid w:val="00146BBD"/>
    <w:rsid w:val="00150CC3"/>
    <w:rsid w:val="001522F6"/>
    <w:rsid w:val="00152D7F"/>
    <w:rsid w:val="00154300"/>
    <w:rsid w:val="0015565E"/>
    <w:rsid w:val="00157B26"/>
    <w:rsid w:val="00157FC8"/>
    <w:rsid w:val="0016042B"/>
    <w:rsid w:val="0016249C"/>
    <w:rsid w:val="00162628"/>
    <w:rsid w:val="001635FA"/>
    <w:rsid w:val="00163CCF"/>
    <w:rsid w:val="0016423D"/>
    <w:rsid w:val="00164982"/>
    <w:rsid w:val="001664C2"/>
    <w:rsid w:val="00172294"/>
    <w:rsid w:val="001736C7"/>
    <w:rsid w:val="001756BE"/>
    <w:rsid w:val="00180C51"/>
    <w:rsid w:val="0018286D"/>
    <w:rsid w:val="00183F5B"/>
    <w:rsid w:val="0018451B"/>
    <w:rsid w:val="001851C1"/>
    <w:rsid w:val="00185D11"/>
    <w:rsid w:val="00186235"/>
    <w:rsid w:val="0018711C"/>
    <w:rsid w:val="001875B9"/>
    <w:rsid w:val="0018792C"/>
    <w:rsid w:val="00192781"/>
    <w:rsid w:val="00192A29"/>
    <w:rsid w:val="00195911"/>
    <w:rsid w:val="001A75FD"/>
    <w:rsid w:val="001B0D74"/>
    <w:rsid w:val="001B2304"/>
    <w:rsid w:val="001B6EA0"/>
    <w:rsid w:val="001C3218"/>
    <w:rsid w:val="001C46A1"/>
    <w:rsid w:val="001C5221"/>
    <w:rsid w:val="001C5851"/>
    <w:rsid w:val="001C76F6"/>
    <w:rsid w:val="001C7B3D"/>
    <w:rsid w:val="001D2E48"/>
    <w:rsid w:val="001D2FBA"/>
    <w:rsid w:val="001D42C2"/>
    <w:rsid w:val="001D4948"/>
    <w:rsid w:val="001D4A6E"/>
    <w:rsid w:val="001D6794"/>
    <w:rsid w:val="001D762B"/>
    <w:rsid w:val="001E32A1"/>
    <w:rsid w:val="001E48E7"/>
    <w:rsid w:val="001E5D75"/>
    <w:rsid w:val="001F0737"/>
    <w:rsid w:val="001F648D"/>
    <w:rsid w:val="00201EED"/>
    <w:rsid w:val="00203091"/>
    <w:rsid w:val="00204222"/>
    <w:rsid w:val="0020460A"/>
    <w:rsid w:val="00205C5B"/>
    <w:rsid w:val="002129AB"/>
    <w:rsid w:val="00213E77"/>
    <w:rsid w:val="0022152A"/>
    <w:rsid w:val="00224BB8"/>
    <w:rsid w:val="00225E3B"/>
    <w:rsid w:val="00225F23"/>
    <w:rsid w:val="00226878"/>
    <w:rsid w:val="002277B8"/>
    <w:rsid w:val="00227F49"/>
    <w:rsid w:val="00230228"/>
    <w:rsid w:val="00230652"/>
    <w:rsid w:val="002316B8"/>
    <w:rsid w:val="00232D30"/>
    <w:rsid w:val="00232F99"/>
    <w:rsid w:val="00235312"/>
    <w:rsid w:val="0023691B"/>
    <w:rsid w:val="00236A6F"/>
    <w:rsid w:val="0024260B"/>
    <w:rsid w:val="00243031"/>
    <w:rsid w:val="002450FA"/>
    <w:rsid w:val="00246D54"/>
    <w:rsid w:val="00250247"/>
    <w:rsid w:val="00250D65"/>
    <w:rsid w:val="0025165B"/>
    <w:rsid w:val="00252213"/>
    <w:rsid w:val="00253CB4"/>
    <w:rsid w:val="002540C5"/>
    <w:rsid w:val="00254E01"/>
    <w:rsid w:val="002555A5"/>
    <w:rsid w:val="002557B2"/>
    <w:rsid w:val="00257780"/>
    <w:rsid w:val="002602D5"/>
    <w:rsid w:val="00262803"/>
    <w:rsid w:val="00262D68"/>
    <w:rsid w:val="00262E40"/>
    <w:rsid w:val="00263466"/>
    <w:rsid w:val="00263BF6"/>
    <w:rsid w:val="00264FE7"/>
    <w:rsid w:val="002657C8"/>
    <w:rsid w:val="00265DEB"/>
    <w:rsid w:val="00265F18"/>
    <w:rsid w:val="00266C6B"/>
    <w:rsid w:val="00270B09"/>
    <w:rsid w:val="00272397"/>
    <w:rsid w:val="00273AF9"/>
    <w:rsid w:val="002742EF"/>
    <w:rsid w:val="00275F81"/>
    <w:rsid w:val="002773AC"/>
    <w:rsid w:val="00280673"/>
    <w:rsid w:val="00280770"/>
    <w:rsid w:val="00280B73"/>
    <w:rsid w:val="002824DD"/>
    <w:rsid w:val="002838A3"/>
    <w:rsid w:val="00284C80"/>
    <w:rsid w:val="00284E3C"/>
    <w:rsid w:val="00285BCF"/>
    <w:rsid w:val="00290369"/>
    <w:rsid w:val="00292C47"/>
    <w:rsid w:val="002934D2"/>
    <w:rsid w:val="002948A5"/>
    <w:rsid w:val="00294C94"/>
    <w:rsid w:val="002962B0"/>
    <w:rsid w:val="002A044A"/>
    <w:rsid w:val="002A0C3F"/>
    <w:rsid w:val="002A1DC2"/>
    <w:rsid w:val="002A1EDD"/>
    <w:rsid w:val="002A4490"/>
    <w:rsid w:val="002A506F"/>
    <w:rsid w:val="002B1090"/>
    <w:rsid w:val="002B307F"/>
    <w:rsid w:val="002B32CE"/>
    <w:rsid w:val="002C4669"/>
    <w:rsid w:val="002C6CAF"/>
    <w:rsid w:val="002C6FD9"/>
    <w:rsid w:val="002C70F0"/>
    <w:rsid w:val="002C7AD3"/>
    <w:rsid w:val="002C7DAF"/>
    <w:rsid w:val="002D35DD"/>
    <w:rsid w:val="002D580A"/>
    <w:rsid w:val="002D586E"/>
    <w:rsid w:val="002E01A6"/>
    <w:rsid w:val="002E0A50"/>
    <w:rsid w:val="002E1FD6"/>
    <w:rsid w:val="002E28EE"/>
    <w:rsid w:val="002E40C6"/>
    <w:rsid w:val="002E457F"/>
    <w:rsid w:val="002F1B9F"/>
    <w:rsid w:val="002F2009"/>
    <w:rsid w:val="002F5653"/>
    <w:rsid w:val="002F60A6"/>
    <w:rsid w:val="0030035B"/>
    <w:rsid w:val="00303D14"/>
    <w:rsid w:val="00305AB5"/>
    <w:rsid w:val="0031481F"/>
    <w:rsid w:val="00315CAB"/>
    <w:rsid w:val="00315D0B"/>
    <w:rsid w:val="00320893"/>
    <w:rsid w:val="00320C3B"/>
    <w:rsid w:val="00323122"/>
    <w:rsid w:val="00324CD3"/>
    <w:rsid w:val="0032514E"/>
    <w:rsid w:val="0032627D"/>
    <w:rsid w:val="003273AC"/>
    <w:rsid w:val="00330CEE"/>
    <w:rsid w:val="00331261"/>
    <w:rsid w:val="00334C70"/>
    <w:rsid w:val="00334C82"/>
    <w:rsid w:val="00344110"/>
    <w:rsid w:val="00345932"/>
    <w:rsid w:val="00347EC1"/>
    <w:rsid w:val="0035436F"/>
    <w:rsid w:val="003555D3"/>
    <w:rsid w:val="00357045"/>
    <w:rsid w:val="003574F8"/>
    <w:rsid w:val="00360AF1"/>
    <w:rsid w:val="00362B55"/>
    <w:rsid w:val="00364D9A"/>
    <w:rsid w:val="00365DA0"/>
    <w:rsid w:val="003710CC"/>
    <w:rsid w:val="00372C5B"/>
    <w:rsid w:val="00372D5C"/>
    <w:rsid w:val="00374F28"/>
    <w:rsid w:val="00382750"/>
    <w:rsid w:val="0038497A"/>
    <w:rsid w:val="00384EAD"/>
    <w:rsid w:val="003859B4"/>
    <w:rsid w:val="003869F5"/>
    <w:rsid w:val="0039219C"/>
    <w:rsid w:val="003924D8"/>
    <w:rsid w:val="00397ECA"/>
    <w:rsid w:val="003A0EA4"/>
    <w:rsid w:val="003A193B"/>
    <w:rsid w:val="003A1F64"/>
    <w:rsid w:val="003A2D02"/>
    <w:rsid w:val="003A4E30"/>
    <w:rsid w:val="003A5F0F"/>
    <w:rsid w:val="003A7211"/>
    <w:rsid w:val="003B003D"/>
    <w:rsid w:val="003B0FE2"/>
    <w:rsid w:val="003B2BA9"/>
    <w:rsid w:val="003B2C04"/>
    <w:rsid w:val="003B31BC"/>
    <w:rsid w:val="003B470E"/>
    <w:rsid w:val="003C07C9"/>
    <w:rsid w:val="003C55E3"/>
    <w:rsid w:val="003C5B17"/>
    <w:rsid w:val="003C6D56"/>
    <w:rsid w:val="003D157B"/>
    <w:rsid w:val="003D1DA0"/>
    <w:rsid w:val="003D3EF7"/>
    <w:rsid w:val="003E142C"/>
    <w:rsid w:val="003E14B3"/>
    <w:rsid w:val="003E2D6B"/>
    <w:rsid w:val="003E50AA"/>
    <w:rsid w:val="003E531A"/>
    <w:rsid w:val="003E5E7D"/>
    <w:rsid w:val="003E6702"/>
    <w:rsid w:val="003F13AF"/>
    <w:rsid w:val="003F1948"/>
    <w:rsid w:val="003F406F"/>
    <w:rsid w:val="00400EDD"/>
    <w:rsid w:val="00405A08"/>
    <w:rsid w:val="00410A18"/>
    <w:rsid w:val="00411007"/>
    <w:rsid w:val="00411A55"/>
    <w:rsid w:val="00412F06"/>
    <w:rsid w:val="004135E4"/>
    <w:rsid w:val="00414923"/>
    <w:rsid w:val="004161A7"/>
    <w:rsid w:val="004165E8"/>
    <w:rsid w:val="004170F2"/>
    <w:rsid w:val="00420F08"/>
    <w:rsid w:val="004220AA"/>
    <w:rsid w:val="00422F10"/>
    <w:rsid w:val="00424979"/>
    <w:rsid w:val="004257ED"/>
    <w:rsid w:val="004359E8"/>
    <w:rsid w:val="00440210"/>
    <w:rsid w:val="004450BF"/>
    <w:rsid w:val="004455E1"/>
    <w:rsid w:val="00445F34"/>
    <w:rsid w:val="00447909"/>
    <w:rsid w:val="00447A4C"/>
    <w:rsid w:val="0045082F"/>
    <w:rsid w:val="00453565"/>
    <w:rsid w:val="0045401E"/>
    <w:rsid w:val="00454023"/>
    <w:rsid w:val="00454DFF"/>
    <w:rsid w:val="00455C93"/>
    <w:rsid w:val="004576F4"/>
    <w:rsid w:val="004639B7"/>
    <w:rsid w:val="00464740"/>
    <w:rsid w:val="004726A3"/>
    <w:rsid w:val="00472CDD"/>
    <w:rsid w:val="004749A7"/>
    <w:rsid w:val="004759F3"/>
    <w:rsid w:val="0047799E"/>
    <w:rsid w:val="0048159E"/>
    <w:rsid w:val="004818F1"/>
    <w:rsid w:val="0048238F"/>
    <w:rsid w:val="00483A6A"/>
    <w:rsid w:val="0048437A"/>
    <w:rsid w:val="004854B6"/>
    <w:rsid w:val="004870E6"/>
    <w:rsid w:val="00492AAD"/>
    <w:rsid w:val="00492D06"/>
    <w:rsid w:val="00497261"/>
    <w:rsid w:val="004A0833"/>
    <w:rsid w:val="004A39EC"/>
    <w:rsid w:val="004A51D5"/>
    <w:rsid w:val="004A6717"/>
    <w:rsid w:val="004A6CB2"/>
    <w:rsid w:val="004B20B0"/>
    <w:rsid w:val="004B35DC"/>
    <w:rsid w:val="004B4783"/>
    <w:rsid w:val="004B647E"/>
    <w:rsid w:val="004B6E35"/>
    <w:rsid w:val="004C1513"/>
    <w:rsid w:val="004C1E44"/>
    <w:rsid w:val="004C3455"/>
    <w:rsid w:val="004C3A61"/>
    <w:rsid w:val="004C427F"/>
    <w:rsid w:val="004C44EB"/>
    <w:rsid w:val="004C6EE9"/>
    <w:rsid w:val="004D1AB2"/>
    <w:rsid w:val="004D3212"/>
    <w:rsid w:val="004D4336"/>
    <w:rsid w:val="004D5397"/>
    <w:rsid w:val="004D6164"/>
    <w:rsid w:val="004D74E7"/>
    <w:rsid w:val="004D7DEA"/>
    <w:rsid w:val="004E312E"/>
    <w:rsid w:val="004E392E"/>
    <w:rsid w:val="004F0691"/>
    <w:rsid w:val="004F40D8"/>
    <w:rsid w:val="004F5223"/>
    <w:rsid w:val="004F5EB7"/>
    <w:rsid w:val="004F5EC6"/>
    <w:rsid w:val="0050084C"/>
    <w:rsid w:val="005037ED"/>
    <w:rsid w:val="0050567D"/>
    <w:rsid w:val="00505C67"/>
    <w:rsid w:val="00506874"/>
    <w:rsid w:val="00510313"/>
    <w:rsid w:val="00515A81"/>
    <w:rsid w:val="00520E62"/>
    <w:rsid w:val="00523121"/>
    <w:rsid w:val="0052719A"/>
    <w:rsid w:val="00531CC9"/>
    <w:rsid w:val="00533602"/>
    <w:rsid w:val="00533E46"/>
    <w:rsid w:val="0053492D"/>
    <w:rsid w:val="00535764"/>
    <w:rsid w:val="00536ABE"/>
    <w:rsid w:val="0053739A"/>
    <w:rsid w:val="00541A88"/>
    <w:rsid w:val="00543AF6"/>
    <w:rsid w:val="00545BEF"/>
    <w:rsid w:val="00545DD9"/>
    <w:rsid w:val="00546960"/>
    <w:rsid w:val="005527D5"/>
    <w:rsid w:val="0055314F"/>
    <w:rsid w:val="0055498C"/>
    <w:rsid w:val="00557388"/>
    <w:rsid w:val="00562E9C"/>
    <w:rsid w:val="00562F89"/>
    <w:rsid w:val="00564C68"/>
    <w:rsid w:val="005660C4"/>
    <w:rsid w:val="0057176C"/>
    <w:rsid w:val="00571C1D"/>
    <w:rsid w:val="0057245B"/>
    <w:rsid w:val="0057259D"/>
    <w:rsid w:val="00574CCE"/>
    <w:rsid w:val="00577AA3"/>
    <w:rsid w:val="005805FD"/>
    <w:rsid w:val="0058085D"/>
    <w:rsid w:val="00581F8B"/>
    <w:rsid w:val="00582C9E"/>
    <w:rsid w:val="00584239"/>
    <w:rsid w:val="00590C80"/>
    <w:rsid w:val="00590D44"/>
    <w:rsid w:val="00590F7A"/>
    <w:rsid w:val="00593242"/>
    <w:rsid w:val="00594EDC"/>
    <w:rsid w:val="005951BF"/>
    <w:rsid w:val="00596693"/>
    <w:rsid w:val="0059686C"/>
    <w:rsid w:val="00597CF3"/>
    <w:rsid w:val="005A1167"/>
    <w:rsid w:val="005A120B"/>
    <w:rsid w:val="005A15DF"/>
    <w:rsid w:val="005A1A84"/>
    <w:rsid w:val="005A75C0"/>
    <w:rsid w:val="005B009E"/>
    <w:rsid w:val="005B03F5"/>
    <w:rsid w:val="005B1A12"/>
    <w:rsid w:val="005B2247"/>
    <w:rsid w:val="005B3695"/>
    <w:rsid w:val="005B6631"/>
    <w:rsid w:val="005B697E"/>
    <w:rsid w:val="005B7EAE"/>
    <w:rsid w:val="005C16AB"/>
    <w:rsid w:val="005C709F"/>
    <w:rsid w:val="005C72E0"/>
    <w:rsid w:val="005C77FE"/>
    <w:rsid w:val="005D116B"/>
    <w:rsid w:val="005D6A68"/>
    <w:rsid w:val="005D7684"/>
    <w:rsid w:val="005E3FBF"/>
    <w:rsid w:val="005E4D25"/>
    <w:rsid w:val="005E6D39"/>
    <w:rsid w:val="005E72CD"/>
    <w:rsid w:val="005F04E3"/>
    <w:rsid w:val="005F503E"/>
    <w:rsid w:val="005F6329"/>
    <w:rsid w:val="00604D3F"/>
    <w:rsid w:val="00610263"/>
    <w:rsid w:val="00610E6C"/>
    <w:rsid w:val="006113F2"/>
    <w:rsid w:val="00611C63"/>
    <w:rsid w:val="00612A5A"/>
    <w:rsid w:val="0061358B"/>
    <w:rsid w:val="00614B0A"/>
    <w:rsid w:val="00616450"/>
    <w:rsid w:val="00616729"/>
    <w:rsid w:val="00617464"/>
    <w:rsid w:val="00617898"/>
    <w:rsid w:val="00617BAC"/>
    <w:rsid w:val="00627CFD"/>
    <w:rsid w:val="006305A9"/>
    <w:rsid w:val="00631B5B"/>
    <w:rsid w:val="00634273"/>
    <w:rsid w:val="006379CB"/>
    <w:rsid w:val="00640326"/>
    <w:rsid w:val="006409C6"/>
    <w:rsid w:val="00640CB6"/>
    <w:rsid w:val="006416CB"/>
    <w:rsid w:val="00641E7C"/>
    <w:rsid w:val="00642D88"/>
    <w:rsid w:val="00642FF6"/>
    <w:rsid w:val="00645AD7"/>
    <w:rsid w:val="0064702F"/>
    <w:rsid w:val="00650D3E"/>
    <w:rsid w:val="006524A1"/>
    <w:rsid w:val="00653644"/>
    <w:rsid w:val="0065407A"/>
    <w:rsid w:val="0065430D"/>
    <w:rsid w:val="00656821"/>
    <w:rsid w:val="00656D12"/>
    <w:rsid w:val="00656F34"/>
    <w:rsid w:val="0065787B"/>
    <w:rsid w:val="00663D4A"/>
    <w:rsid w:val="00664A89"/>
    <w:rsid w:val="006663BC"/>
    <w:rsid w:val="00667BD6"/>
    <w:rsid w:val="00672424"/>
    <w:rsid w:val="00672816"/>
    <w:rsid w:val="00672D91"/>
    <w:rsid w:val="00672F6E"/>
    <w:rsid w:val="006737C7"/>
    <w:rsid w:val="006755A5"/>
    <w:rsid w:val="00675A9A"/>
    <w:rsid w:val="00677AE4"/>
    <w:rsid w:val="006815B1"/>
    <w:rsid w:val="00682327"/>
    <w:rsid w:val="00696985"/>
    <w:rsid w:val="00696C8E"/>
    <w:rsid w:val="00697044"/>
    <w:rsid w:val="006A15D7"/>
    <w:rsid w:val="006A1C5F"/>
    <w:rsid w:val="006A3673"/>
    <w:rsid w:val="006A38A4"/>
    <w:rsid w:val="006A4D8E"/>
    <w:rsid w:val="006A741A"/>
    <w:rsid w:val="006A763A"/>
    <w:rsid w:val="006B31F3"/>
    <w:rsid w:val="006B38DA"/>
    <w:rsid w:val="006B4A4F"/>
    <w:rsid w:val="006B5687"/>
    <w:rsid w:val="006B7DD2"/>
    <w:rsid w:val="006C1993"/>
    <w:rsid w:val="006C53B8"/>
    <w:rsid w:val="006C5778"/>
    <w:rsid w:val="006D0332"/>
    <w:rsid w:val="006D2620"/>
    <w:rsid w:val="006D2E84"/>
    <w:rsid w:val="006D350F"/>
    <w:rsid w:val="006D388E"/>
    <w:rsid w:val="006D560D"/>
    <w:rsid w:val="006D6356"/>
    <w:rsid w:val="006D6DDC"/>
    <w:rsid w:val="006E38EB"/>
    <w:rsid w:val="006E4858"/>
    <w:rsid w:val="006E5929"/>
    <w:rsid w:val="006F0395"/>
    <w:rsid w:val="006F1480"/>
    <w:rsid w:val="006F2D88"/>
    <w:rsid w:val="006F2DC9"/>
    <w:rsid w:val="006F398E"/>
    <w:rsid w:val="00700F91"/>
    <w:rsid w:val="007102E4"/>
    <w:rsid w:val="007107AA"/>
    <w:rsid w:val="00711F41"/>
    <w:rsid w:val="00713F23"/>
    <w:rsid w:val="007158CF"/>
    <w:rsid w:val="00716463"/>
    <w:rsid w:val="00716B4B"/>
    <w:rsid w:val="007208B3"/>
    <w:rsid w:val="00721721"/>
    <w:rsid w:val="007230B8"/>
    <w:rsid w:val="0072458D"/>
    <w:rsid w:val="00725DAC"/>
    <w:rsid w:val="00726C50"/>
    <w:rsid w:val="0073253A"/>
    <w:rsid w:val="007325EA"/>
    <w:rsid w:val="00734426"/>
    <w:rsid w:val="00735273"/>
    <w:rsid w:val="00737C83"/>
    <w:rsid w:val="007405A6"/>
    <w:rsid w:val="0074132A"/>
    <w:rsid w:val="0074276F"/>
    <w:rsid w:val="0074488C"/>
    <w:rsid w:val="007508FA"/>
    <w:rsid w:val="00750F97"/>
    <w:rsid w:val="00751E55"/>
    <w:rsid w:val="007534D0"/>
    <w:rsid w:val="0075482A"/>
    <w:rsid w:val="00755D59"/>
    <w:rsid w:val="00756F7E"/>
    <w:rsid w:val="007570A8"/>
    <w:rsid w:val="0076222C"/>
    <w:rsid w:val="00764984"/>
    <w:rsid w:val="00766292"/>
    <w:rsid w:val="00771E36"/>
    <w:rsid w:val="0077233B"/>
    <w:rsid w:val="007738F6"/>
    <w:rsid w:val="00773DB9"/>
    <w:rsid w:val="00773FD1"/>
    <w:rsid w:val="0077542A"/>
    <w:rsid w:val="00775D1C"/>
    <w:rsid w:val="00777FE0"/>
    <w:rsid w:val="00780F79"/>
    <w:rsid w:val="00781379"/>
    <w:rsid w:val="00781F55"/>
    <w:rsid w:val="007856F2"/>
    <w:rsid w:val="00787619"/>
    <w:rsid w:val="00790791"/>
    <w:rsid w:val="00790854"/>
    <w:rsid w:val="00790E0F"/>
    <w:rsid w:val="00792535"/>
    <w:rsid w:val="00796D93"/>
    <w:rsid w:val="00797DB9"/>
    <w:rsid w:val="007A2C93"/>
    <w:rsid w:val="007A4B53"/>
    <w:rsid w:val="007A529E"/>
    <w:rsid w:val="007A56D7"/>
    <w:rsid w:val="007A74C0"/>
    <w:rsid w:val="007B1D99"/>
    <w:rsid w:val="007C24A1"/>
    <w:rsid w:val="007C4F5A"/>
    <w:rsid w:val="007C5A90"/>
    <w:rsid w:val="007C7754"/>
    <w:rsid w:val="007D2030"/>
    <w:rsid w:val="007E3254"/>
    <w:rsid w:val="007E3805"/>
    <w:rsid w:val="007E69D3"/>
    <w:rsid w:val="007F1483"/>
    <w:rsid w:val="007F17B3"/>
    <w:rsid w:val="007F184E"/>
    <w:rsid w:val="007F4632"/>
    <w:rsid w:val="007F69D5"/>
    <w:rsid w:val="007F7052"/>
    <w:rsid w:val="007F7370"/>
    <w:rsid w:val="008032A6"/>
    <w:rsid w:val="00804885"/>
    <w:rsid w:val="00807039"/>
    <w:rsid w:val="008102C5"/>
    <w:rsid w:val="00811D42"/>
    <w:rsid w:val="00812A1F"/>
    <w:rsid w:val="00812A33"/>
    <w:rsid w:val="008142EA"/>
    <w:rsid w:val="008169E1"/>
    <w:rsid w:val="008172E4"/>
    <w:rsid w:val="008208B8"/>
    <w:rsid w:val="008216EA"/>
    <w:rsid w:val="008244FA"/>
    <w:rsid w:val="00825679"/>
    <w:rsid w:val="008267DC"/>
    <w:rsid w:val="008312A1"/>
    <w:rsid w:val="00831886"/>
    <w:rsid w:val="00831AF7"/>
    <w:rsid w:val="008339AE"/>
    <w:rsid w:val="00834255"/>
    <w:rsid w:val="0083491C"/>
    <w:rsid w:val="00834A4E"/>
    <w:rsid w:val="00835773"/>
    <w:rsid w:val="00835950"/>
    <w:rsid w:val="00835E80"/>
    <w:rsid w:val="00836716"/>
    <w:rsid w:val="0083737F"/>
    <w:rsid w:val="008375A5"/>
    <w:rsid w:val="00840326"/>
    <w:rsid w:val="00840715"/>
    <w:rsid w:val="00843DD7"/>
    <w:rsid w:val="00846B25"/>
    <w:rsid w:val="00847F3E"/>
    <w:rsid w:val="0085144D"/>
    <w:rsid w:val="00852B50"/>
    <w:rsid w:val="00855213"/>
    <w:rsid w:val="00855D24"/>
    <w:rsid w:val="00856211"/>
    <w:rsid w:val="00860C37"/>
    <w:rsid w:val="00863617"/>
    <w:rsid w:val="008641C0"/>
    <w:rsid w:val="008642EF"/>
    <w:rsid w:val="008644B3"/>
    <w:rsid w:val="008648FD"/>
    <w:rsid w:val="00864CCE"/>
    <w:rsid w:val="00864DCB"/>
    <w:rsid w:val="00865995"/>
    <w:rsid w:val="008677D2"/>
    <w:rsid w:val="00870513"/>
    <w:rsid w:val="008708F6"/>
    <w:rsid w:val="008742C7"/>
    <w:rsid w:val="00875656"/>
    <w:rsid w:val="00875CDC"/>
    <w:rsid w:val="00877748"/>
    <w:rsid w:val="00877C47"/>
    <w:rsid w:val="00880482"/>
    <w:rsid w:val="008817E6"/>
    <w:rsid w:val="00882796"/>
    <w:rsid w:val="008838B0"/>
    <w:rsid w:val="00884F62"/>
    <w:rsid w:val="00886C16"/>
    <w:rsid w:val="00886D0C"/>
    <w:rsid w:val="00887FC3"/>
    <w:rsid w:val="00890DF8"/>
    <w:rsid w:val="008926F6"/>
    <w:rsid w:val="00892AD9"/>
    <w:rsid w:val="008978EA"/>
    <w:rsid w:val="008A38EF"/>
    <w:rsid w:val="008A396B"/>
    <w:rsid w:val="008A5D0F"/>
    <w:rsid w:val="008B14A9"/>
    <w:rsid w:val="008B26FE"/>
    <w:rsid w:val="008B2CE2"/>
    <w:rsid w:val="008B33A0"/>
    <w:rsid w:val="008B6B76"/>
    <w:rsid w:val="008B6FFB"/>
    <w:rsid w:val="008C04B6"/>
    <w:rsid w:val="008C2A5B"/>
    <w:rsid w:val="008D31E0"/>
    <w:rsid w:val="008D5096"/>
    <w:rsid w:val="008D6B1A"/>
    <w:rsid w:val="008D6BEE"/>
    <w:rsid w:val="008E7E85"/>
    <w:rsid w:val="008F27AB"/>
    <w:rsid w:val="008F39B6"/>
    <w:rsid w:val="008F3A00"/>
    <w:rsid w:val="008F5B16"/>
    <w:rsid w:val="009004A1"/>
    <w:rsid w:val="00900ACA"/>
    <w:rsid w:val="00902C3E"/>
    <w:rsid w:val="00904CEA"/>
    <w:rsid w:val="00905284"/>
    <w:rsid w:val="0090664A"/>
    <w:rsid w:val="0090765D"/>
    <w:rsid w:val="009108FE"/>
    <w:rsid w:val="00911BDA"/>
    <w:rsid w:val="00912256"/>
    <w:rsid w:val="009145E9"/>
    <w:rsid w:val="00914945"/>
    <w:rsid w:val="00915F18"/>
    <w:rsid w:val="009161D2"/>
    <w:rsid w:val="00916481"/>
    <w:rsid w:val="00917C83"/>
    <w:rsid w:val="00927944"/>
    <w:rsid w:val="0093064F"/>
    <w:rsid w:val="0093167B"/>
    <w:rsid w:val="009353D1"/>
    <w:rsid w:val="00940A84"/>
    <w:rsid w:val="00940DC6"/>
    <w:rsid w:val="00940F50"/>
    <w:rsid w:val="00943182"/>
    <w:rsid w:val="00946C89"/>
    <w:rsid w:val="00947D80"/>
    <w:rsid w:val="0095039F"/>
    <w:rsid w:val="00952A6D"/>
    <w:rsid w:val="0095631D"/>
    <w:rsid w:val="00956533"/>
    <w:rsid w:val="00956A9A"/>
    <w:rsid w:val="009613B1"/>
    <w:rsid w:val="00965A5D"/>
    <w:rsid w:val="009754BE"/>
    <w:rsid w:val="00977C2B"/>
    <w:rsid w:val="00987810"/>
    <w:rsid w:val="00995D27"/>
    <w:rsid w:val="00997436"/>
    <w:rsid w:val="00997713"/>
    <w:rsid w:val="009978EC"/>
    <w:rsid w:val="009A051F"/>
    <w:rsid w:val="009A0F0A"/>
    <w:rsid w:val="009A2282"/>
    <w:rsid w:val="009A392A"/>
    <w:rsid w:val="009A3C30"/>
    <w:rsid w:val="009A4252"/>
    <w:rsid w:val="009A6F83"/>
    <w:rsid w:val="009A7589"/>
    <w:rsid w:val="009B2058"/>
    <w:rsid w:val="009B3F57"/>
    <w:rsid w:val="009B77EB"/>
    <w:rsid w:val="009B786B"/>
    <w:rsid w:val="009C027F"/>
    <w:rsid w:val="009C1EE9"/>
    <w:rsid w:val="009C6246"/>
    <w:rsid w:val="009C62A7"/>
    <w:rsid w:val="009C7167"/>
    <w:rsid w:val="009D2197"/>
    <w:rsid w:val="009D3E18"/>
    <w:rsid w:val="009D538A"/>
    <w:rsid w:val="009D5D6A"/>
    <w:rsid w:val="009D765C"/>
    <w:rsid w:val="009D7735"/>
    <w:rsid w:val="009D7E6D"/>
    <w:rsid w:val="009E01DD"/>
    <w:rsid w:val="009E1E68"/>
    <w:rsid w:val="009E2485"/>
    <w:rsid w:val="009E2D2B"/>
    <w:rsid w:val="009E5549"/>
    <w:rsid w:val="009F0196"/>
    <w:rsid w:val="009F0430"/>
    <w:rsid w:val="009F05A0"/>
    <w:rsid w:val="009F216C"/>
    <w:rsid w:val="009F2F9A"/>
    <w:rsid w:val="009F5BC8"/>
    <w:rsid w:val="009F6883"/>
    <w:rsid w:val="00A05522"/>
    <w:rsid w:val="00A059F0"/>
    <w:rsid w:val="00A05B62"/>
    <w:rsid w:val="00A05F81"/>
    <w:rsid w:val="00A10AB4"/>
    <w:rsid w:val="00A16E58"/>
    <w:rsid w:val="00A211F8"/>
    <w:rsid w:val="00A24834"/>
    <w:rsid w:val="00A24E61"/>
    <w:rsid w:val="00A24F77"/>
    <w:rsid w:val="00A307EE"/>
    <w:rsid w:val="00A313D3"/>
    <w:rsid w:val="00A36047"/>
    <w:rsid w:val="00A370B9"/>
    <w:rsid w:val="00A37649"/>
    <w:rsid w:val="00A452E2"/>
    <w:rsid w:val="00A47B9D"/>
    <w:rsid w:val="00A508AC"/>
    <w:rsid w:val="00A5254D"/>
    <w:rsid w:val="00A53906"/>
    <w:rsid w:val="00A55D9E"/>
    <w:rsid w:val="00A56482"/>
    <w:rsid w:val="00A63674"/>
    <w:rsid w:val="00A659BE"/>
    <w:rsid w:val="00A73637"/>
    <w:rsid w:val="00A73FAC"/>
    <w:rsid w:val="00A75221"/>
    <w:rsid w:val="00A76B01"/>
    <w:rsid w:val="00A801B0"/>
    <w:rsid w:val="00A824B7"/>
    <w:rsid w:val="00A82AB2"/>
    <w:rsid w:val="00A82FCC"/>
    <w:rsid w:val="00A839B9"/>
    <w:rsid w:val="00A84D38"/>
    <w:rsid w:val="00A865F5"/>
    <w:rsid w:val="00A87F31"/>
    <w:rsid w:val="00A91B2E"/>
    <w:rsid w:val="00A925A7"/>
    <w:rsid w:val="00A92A55"/>
    <w:rsid w:val="00A9307C"/>
    <w:rsid w:val="00A945FC"/>
    <w:rsid w:val="00A94860"/>
    <w:rsid w:val="00AA1CEA"/>
    <w:rsid w:val="00AA25E4"/>
    <w:rsid w:val="00AA5006"/>
    <w:rsid w:val="00AA6B5F"/>
    <w:rsid w:val="00AB1E2F"/>
    <w:rsid w:val="00AB1E9C"/>
    <w:rsid w:val="00AB3A2F"/>
    <w:rsid w:val="00AB75D7"/>
    <w:rsid w:val="00AC118C"/>
    <w:rsid w:val="00AC2028"/>
    <w:rsid w:val="00AC227B"/>
    <w:rsid w:val="00AC2AD6"/>
    <w:rsid w:val="00AC3BDF"/>
    <w:rsid w:val="00AC523B"/>
    <w:rsid w:val="00AC6057"/>
    <w:rsid w:val="00AC6A39"/>
    <w:rsid w:val="00AC7761"/>
    <w:rsid w:val="00AD15D6"/>
    <w:rsid w:val="00AD4824"/>
    <w:rsid w:val="00AD5B59"/>
    <w:rsid w:val="00AD62BB"/>
    <w:rsid w:val="00AD7937"/>
    <w:rsid w:val="00AE17C1"/>
    <w:rsid w:val="00AE52C7"/>
    <w:rsid w:val="00AE5F78"/>
    <w:rsid w:val="00AE6BE5"/>
    <w:rsid w:val="00AF0786"/>
    <w:rsid w:val="00AF12A2"/>
    <w:rsid w:val="00AF2DB5"/>
    <w:rsid w:val="00AF5A30"/>
    <w:rsid w:val="00AF7F82"/>
    <w:rsid w:val="00B01887"/>
    <w:rsid w:val="00B02229"/>
    <w:rsid w:val="00B03A8B"/>
    <w:rsid w:val="00B07DB7"/>
    <w:rsid w:val="00B131AD"/>
    <w:rsid w:val="00B14AC6"/>
    <w:rsid w:val="00B14B68"/>
    <w:rsid w:val="00B162FA"/>
    <w:rsid w:val="00B16BFD"/>
    <w:rsid w:val="00B17F25"/>
    <w:rsid w:val="00B20241"/>
    <w:rsid w:val="00B20D96"/>
    <w:rsid w:val="00B22AB1"/>
    <w:rsid w:val="00B23B5F"/>
    <w:rsid w:val="00B3313D"/>
    <w:rsid w:val="00B3368E"/>
    <w:rsid w:val="00B356D7"/>
    <w:rsid w:val="00B36636"/>
    <w:rsid w:val="00B37107"/>
    <w:rsid w:val="00B40044"/>
    <w:rsid w:val="00B411B4"/>
    <w:rsid w:val="00B43533"/>
    <w:rsid w:val="00B44FEE"/>
    <w:rsid w:val="00B4571C"/>
    <w:rsid w:val="00B46BC9"/>
    <w:rsid w:val="00B508B3"/>
    <w:rsid w:val="00B518AE"/>
    <w:rsid w:val="00B5353C"/>
    <w:rsid w:val="00B551F0"/>
    <w:rsid w:val="00B55F0B"/>
    <w:rsid w:val="00B61F34"/>
    <w:rsid w:val="00B6411C"/>
    <w:rsid w:val="00B710B8"/>
    <w:rsid w:val="00B714B1"/>
    <w:rsid w:val="00B755F5"/>
    <w:rsid w:val="00B777D1"/>
    <w:rsid w:val="00B8234A"/>
    <w:rsid w:val="00B829C9"/>
    <w:rsid w:val="00B8445E"/>
    <w:rsid w:val="00B855C2"/>
    <w:rsid w:val="00B86EB0"/>
    <w:rsid w:val="00B906DC"/>
    <w:rsid w:val="00B96B7E"/>
    <w:rsid w:val="00B96E25"/>
    <w:rsid w:val="00BA0319"/>
    <w:rsid w:val="00BA0CC7"/>
    <w:rsid w:val="00BA2542"/>
    <w:rsid w:val="00BA2926"/>
    <w:rsid w:val="00BA381A"/>
    <w:rsid w:val="00BA484B"/>
    <w:rsid w:val="00BA4DAC"/>
    <w:rsid w:val="00BB0AD4"/>
    <w:rsid w:val="00BB105F"/>
    <w:rsid w:val="00BB251C"/>
    <w:rsid w:val="00BB43C8"/>
    <w:rsid w:val="00BB5591"/>
    <w:rsid w:val="00BB7768"/>
    <w:rsid w:val="00BC0F63"/>
    <w:rsid w:val="00BC2188"/>
    <w:rsid w:val="00BC493A"/>
    <w:rsid w:val="00BC6D1F"/>
    <w:rsid w:val="00BD4236"/>
    <w:rsid w:val="00BE0708"/>
    <w:rsid w:val="00BE073A"/>
    <w:rsid w:val="00BE0921"/>
    <w:rsid w:val="00BE0B10"/>
    <w:rsid w:val="00BE1594"/>
    <w:rsid w:val="00BE15D2"/>
    <w:rsid w:val="00BE205E"/>
    <w:rsid w:val="00BE3B38"/>
    <w:rsid w:val="00BE3DEE"/>
    <w:rsid w:val="00BE651C"/>
    <w:rsid w:val="00BF0590"/>
    <w:rsid w:val="00BF1EFB"/>
    <w:rsid w:val="00BF2460"/>
    <w:rsid w:val="00BF3182"/>
    <w:rsid w:val="00BF4B18"/>
    <w:rsid w:val="00BF4F5C"/>
    <w:rsid w:val="00BF5E36"/>
    <w:rsid w:val="00C0088D"/>
    <w:rsid w:val="00C0118C"/>
    <w:rsid w:val="00C01241"/>
    <w:rsid w:val="00C02F26"/>
    <w:rsid w:val="00C034A5"/>
    <w:rsid w:val="00C049A1"/>
    <w:rsid w:val="00C04AFC"/>
    <w:rsid w:val="00C05E37"/>
    <w:rsid w:val="00C11E22"/>
    <w:rsid w:val="00C134F0"/>
    <w:rsid w:val="00C137EA"/>
    <w:rsid w:val="00C20832"/>
    <w:rsid w:val="00C20B98"/>
    <w:rsid w:val="00C22516"/>
    <w:rsid w:val="00C2327C"/>
    <w:rsid w:val="00C30AB7"/>
    <w:rsid w:val="00C32C03"/>
    <w:rsid w:val="00C35ADE"/>
    <w:rsid w:val="00C36822"/>
    <w:rsid w:val="00C37134"/>
    <w:rsid w:val="00C37744"/>
    <w:rsid w:val="00C40907"/>
    <w:rsid w:val="00C411AE"/>
    <w:rsid w:val="00C44715"/>
    <w:rsid w:val="00C46AB2"/>
    <w:rsid w:val="00C47DCE"/>
    <w:rsid w:val="00C50DC3"/>
    <w:rsid w:val="00C51DEA"/>
    <w:rsid w:val="00C54871"/>
    <w:rsid w:val="00C556CF"/>
    <w:rsid w:val="00C5588B"/>
    <w:rsid w:val="00C5655C"/>
    <w:rsid w:val="00C56C02"/>
    <w:rsid w:val="00C63F29"/>
    <w:rsid w:val="00C645B2"/>
    <w:rsid w:val="00C66C91"/>
    <w:rsid w:val="00C66F26"/>
    <w:rsid w:val="00C72ABB"/>
    <w:rsid w:val="00C76098"/>
    <w:rsid w:val="00C80DB0"/>
    <w:rsid w:val="00C82EDA"/>
    <w:rsid w:val="00C832A2"/>
    <w:rsid w:val="00C839AB"/>
    <w:rsid w:val="00C8450A"/>
    <w:rsid w:val="00C8452D"/>
    <w:rsid w:val="00C87298"/>
    <w:rsid w:val="00C904E8"/>
    <w:rsid w:val="00C90939"/>
    <w:rsid w:val="00C913D3"/>
    <w:rsid w:val="00C94AB0"/>
    <w:rsid w:val="00C95674"/>
    <w:rsid w:val="00C95DC9"/>
    <w:rsid w:val="00CA1BF1"/>
    <w:rsid w:val="00CA2262"/>
    <w:rsid w:val="00CA2EC8"/>
    <w:rsid w:val="00CA4D5F"/>
    <w:rsid w:val="00CA598C"/>
    <w:rsid w:val="00CA6DB3"/>
    <w:rsid w:val="00CB012B"/>
    <w:rsid w:val="00CB1383"/>
    <w:rsid w:val="00CB2CE3"/>
    <w:rsid w:val="00CB3DFE"/>
    <w:rsid w:val="00CB4AA0"/>
    <w:rsid w:val="00CB5E9B"/>
    <w:rsid w:val="00CB6EDF"/>
    <w:rsid w:val="00CB7458"/>
    <w:rsid w:val="00CC1C48"/>
    <w:rsid w:val="00CC28CA"/>
    <w:rsid w:val="00CC60FD"/>
    <w:rsid w:val="00CD17A9"/>
    <w:rsid w:val="00CD2302"/>
    <w:rsid w:val="00CD3A7E"/>
    <w:rsid w:val="00CD4010"/>
    <w:rsid w:val="00CD77AA"/>
    <w:rsid w:val="00CE01F3"/>
    <w:rsid w:val="00CE4006"/>
    <w:rsid w:val="00CE678A"/>
    <w:rsid w:val="00CE6DA3"/>
    <w:rsid w:val="00CE74F7"/>
    <w:rsid w:val="00CF3434"/>
    <w:rsid w:val="00CF5C44"/>
    <w:rsid w:val="00D0051B"/>
    <w:rsid w:val="00D00CD9"/>
    <w:rsid w:val="00D00DB9"/>
    <w:rsid w:val="00D03D9F"/>
    <w:rsid w:val="00D050F8"/>
    <w:rsid w:val="00D06597"/>
    <w:rsid w:val="00D06A21"/>
    <w:rsid w:val="00D10685"/>
    <w:rsid w:val="00D15887"/>
    <w:rsid w:val="00D15D3A"/>
    <w:rsid w:val="00D16934"/>
    <w:rsid w:val="00D17410"/>
    <w:rsid w:val="00D17895"/>
    <w:rsid w:val="00D17CE2"/>
    <w:rsid w:val="00D21644"/>
    <w:rsid w:val="00D25258"/>
    <w:rsid w:val="00D2756A"/>
    <w:rsid w:val="00D300D1"/>
    <w:rsid w:val="00D36BA2"/>
    <w:rsid w:val="00D370BB"/>
    <w:rsid w:val="00D45F6F"/>
    <w:rsid w:val="00D51CBE"/>
    <w:rsid w:val="00D56575"/>
    <w:rsid w:val="00D56BC1"/>
    <w:rsid w:val="00D56D9F"/>
    <w:rsid w:val="00D5749D"/>
    <w:rsid w:val="00D619C0"/>
    <w:rsid w:val="00D62EF5"/>
    <w:rsid w:val="00D632AA"/>
    <w:rsid w:val="00D6446F"/>
    <w:rsid w:val="00D64F4D"/>
    <w:rsid w:val="00D66E98"/>
    <w:rsid w:val="00D67BE4"/>
    <w:rsid w:val="00D721A6"/>
    <w:rsid w:val="00D72FEB"/>
    <w:rsid w:val="00D7359E"/>
    <w:rsid w:val="00D742D7"/>
    <w:rsid w:val="00D75C40"/>
    <w:rsid w:val="00D77D1A"/>
    <w:rsid w:val="00D81BAB"/>
    <w:rsid w:val="00D852A4"/>
    <w:rsid w:val="00D85B3A"/>
    <w:rsid w:val="00D879C8"/>
    <w:rsid w:val="00D9458B"/>
    <w:rsid w:val="00DA0085"/>
    <w:rsid w:val="00DB0C09"/>
    <w:rsid w:val="00DB200D"/>
    <w:rsid w:val="00DB29EA"/>
    <w:rsid w:val="00DB5070"/>
    <w:rsid w:val="00DC1C67"/>
    <w:rsid w:val="00DC462D"/>
    <w:rsid w:val="00DC5325"/>
    <w:rsid w:val="00DC6BA5"/>
    <w:rsid w:val="00DD2C7A"/>
    <w:rsid w:val="00DD5C22"/>
    <w:rsid w:val="00DE1E04"/>
    <w:rsid w:val="00DE2061"/>
    <w:rsid w:val="00DE5D93"/>
    <w:rsid w:val="00DE614B"/>
    <w:rsid w:val="00DE7A2A"/>
    <w:rsid w:val="00DF008B"/>
    <w:rsid w:val="00DF0B50"/>
    <w:rsid w:val="00DF2450"/>
    <w:rsid w:val="00DF2584"/>
    <w:rsid w:val="00E014CE"/>
    <w:rsid w:val="00E03A37"/>
    <w:rsid w:val="00E03A7E"/>
    <w:rsid w:val="00E03CEA"/>
    <w:rsid w:val="00E04B55"/>
    <w:rsid w:val="00E06D4D"/>
    <w:rsid w:val="00E076D5"/>
    <w:rsid w:val="00E13C43"/>
    <w:rsid w:val="00E1589A"/>
    <w:rsid w:val="00E15A14"/>
    <w:rsid w:val="00E15A6B"/>
    <w:rsid w:val="00E16C7A"/>
    <w:rsid w:val="00E16E6C"/>
    <w:rsid w:val="00E22147"/>
    <w:rsid w:val="00E223EF"/>
    <w:rsid w:val="00E226F8"/>
    <w:rsid w:val="00E22C37"/>
    <w:rsid w:val="00E24C59"/>
    <w:rsid w:val="00E32C57"/>
    <w:rsid w:val="00E3420F"/>
    <w:rsid w:val="00E35A58"/>
    <w:rsid w:val="00E35D19"/>
    <w:rsid w:val="00E363C5"/>
    <w:rsid w:val="00E36F55"/>
    <w:rsid w:val="00E419E8"/>
    <w:rsid w:val="00E41BA1"/>
    <w:rsid w:val="00E42E42"/>
    <w:rsid w:val="00E51644"/>
    <w:rsid w:val="00E520B7"/>
    <w:rsid w:val="00E5360E"/>
    <w:rsid w:val="00E56E49"/>
    <w:rsid w:val="00E57521"/>
    <w:rsid w:val="00E61CA3"/>
    <w:rsid w:val="00E624FC"/>
    <w:rsid w:val="00E63713"/>
    <w:rsid w:val="00E64597"/>
    <w:rsid w:val="00E6572D"/>
    <w:rsid w:val="00E66DFE"/>
    <w:rsid w:val="00E722EA"/>
    <w:rsid w:val="00E72348"/>
    <w:rsid w:val="00E726BA"/>
    <w:rsid w:val="00E739A8"/>
    <w:rsid w:val="00E7686B"/>
    <w:rsid w:val="00E77D5D"/>
    <w:rsid w:val="00E806CA"/>
    <w:rsid w:val="00E830EA"/>
    <w:rsid w:val="00E8322E"/>
    <w:rsid w:val="00E83AF6"/>
    <w:rsid w:val="00E91D0F"/>
    <w:rsid w:val="00EA0AA9"/>
    <w:rsid w:val="00EA1614"/>
    <w:rsid w:val="00EA20EE"/>
    <w:rsid w:val="00EA3855"/>
    <w:rsid w:val="00EA6784"/>
    <w:rsid w:val="00EB07FF"/>
    <w:rsid w:val="00EB2F90"/>
    <w:rsid w:val="00EB438B"/>
    <w:rsid w:val="00EB483C"/>
    <w:rsid w:val="00EB7785"/>
    <w:rsid w:val="00EB7850"/>
    <w:rsid w:val="00EC7471"/>
    <w:rsid w:val="00ED0316"/>
    <w:rsid w:val="00ED0C5D"/>
    <w:rsid w:val="00ED25DD"/>
    <w:rsid w:val="00ED3018"/>
    <w:rsid w:val="00ED3EF9"/>
    <w:rsid w:val="00ED6E13"/>
    <w:rsid w:val="00EE01CF"/>
    <w:rsid w:val="00EE2392"/>
    <w:rsid w:val="00EE351C"/>
    <w:rsid w:val="00EE5CB1"/>
    <w:rsid w:val="00EE5CC1"/>
    <w:rsid w:val="00EE63B7"/>
    <w:rsid w:val="00EF10F5"/>
    <w:rsid w:val="00EF312A"/>
    <w:rsid w:val="00EF382E"/>
    <w:rsid w:val="00F0116C"/>
    <w:rsid w:val="00F012C4"/>
    <w:rsid w:val="00F026FC"/>
    <w:rsid w:val="00F03EF1"/>
    <w:rsid w:val="00F04CE3"/>
    <w:rsid w:val="00F0528C"/>
    <w:rsid w:val="00F05971"/>
    <w:rsid w:val="00F10919"/>
    <w:rsid w:val="00F1269A"/>
    <w:rsid w:val="00F16261"/>
    <w:rsid w:val="00F1665E"/>
    <w:rsid w:val="00F21F07"/>
    <w:rsid w:val="00F22CB3"/>
    <w:rsid w:val="00F26F62"/>
    <w:rsid w:val="00F2702B"/>
    <w:rsid w:val="00F30976"/>
    <w:rsid w:val="00F3154D"/>
    <w:rsid w:val="00F331DC"/>
    <w:rsid w:val="00F356B7"/>
    <w:rsid w:val="00F366AA"/>
    <w:rsid w:val="00F430CB"/>
    <w:rsid w:val="00F4574D"/>
    <w:rsid w:val="00F46980"/>
    <w:rsid w:val="00F47394"/>
    <w:rsid w:val="00F524A2"/>
    <w:rsid w:val="00F52A8B"/>
    <w:rsid w:val="00F52D7A"/>
    <w:rsid w:val="00F54793"/>
    <w:rsid w:val="00F60A7B"/>
    <w:rsid w:val="00F6511B"/>
    <w:rsid w:val="00F705B7"/>
    <w:rsid w:val="00F70B00"/>
    <w:rsid w:val="00F735BF"/>
    <w:rsid w:val="00F73C2D"/>
    <w:rsid w:val="00F757D7"/>
    <w:rsid w:val="00F7608F"/>
    <w:rsid w:val="00F760D7"/>
    <w:rsid w:val="00F803EB"/>
    <w:rsid w:val="00F81BB1"/>
    <w:rsid w:val="00F85999"/>
    <w:rsid w:val="00F85DED"/>
    <w:rsid w:val="00F90954"/>
    <w:rsid w:val="00F913AC"/>
    <w:rsid w:val="00F9555E"/>
    <w:rsid w:val="00F95B01"/>
    <w:rsid w:val="00F95D9E"/>
    <w:rsid w:val="00FA1DCB"/>
    <w:rsid w:val="00FA2263"/>
    <w:rsid w:val="00FA4E80"/>
    <w:rsid w:val="00FB0032"/>
    <w:rsid w:val="00FB19DA"/>
    <w:rsid w:val="00FB2317"/>
    <w:rsid w:val="00FB4CF6"/>
    <w:rsid w:val="00FB51A9"/>
    <w:rsid w:val="00FB51AB"/>
    <w:rsid w:val="00FB692D"/>
    <w:rsid w:val="00FB7539"/>
    <w:rsid w:val="00FC03AB"/>
    <w:rsid w:val="00FC1997"/>
    <w:rsid w:val="00FC2354"/>
    <w:rsid w:val="00FC6644"/>
    <w:rsid w:val="00FC7344"/>
    <w:rsid w:val="00FC7946"/>
    <w:rsid w:val="00FD0A17"/>
    <w:rsid w:val="00FD40CE"/>
    <w:rsid w:val="00FD4B1E"/>
    <w:rsid w:val="00FE23AF"/>
    <w:rsid w:val="00FE3646"/>
    <w:rsid w:val="00FE36A3"/>
    <w:rsid w:val="00FE6330"/>
    <w:rsid w:val="00FF0B7E"/>
    <w:rsid w:val="00FF223D"/>
    <w:rsid w:val="00FF3340"/>
    <w:rsid w:val="00FF3D92"/>
    <w:rsid w:val="00FF714F"/>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A635C9"/>
  <w15:chartTrackingRefBased/>
  <w15:docId w15:val="{5E6D6117-61E5-4EB4-8133-3021E539B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5778"/>
    <w:pPr>
      <w:spacing w:after="200" w:line="276" w:lineRule="auto"/>
    </w:pPr>
    <w:rPr>
      <w:sz w:val="22"/>
      <w:szCs w:val="22"/>
      <w:lang w:eastAsia="en-US"/>
    </w:rPr>
  </w:style>
  <w:style w:type="paragraph" w:styleId="Nadpis1">
    <w:name w:val="heading 1"/>
    <w:basedOn w:val="Normln"/>
    <w:next w:val="Normln"/>
    <w:link w:val="Nadpis1Char"/>
    <w:uiPriority w:val="9"/>
    <w:qFormat/>
    <w:rsid w:val="00026E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qFormat/>
    <w:rsid w:val="00A87F31"/>
    <w:pPr>
      <w:keepNext/>
      <w:spacing w:after="0" w:line="240" w:lineRule="auto"/>
      <w:jc w:val="center"/>
      <w:outlineLvl w:val="1"/>
    </w:pPr>
    <w:rPr>
      <w:rFonts w:ascii="Times New Roman" w:eastAsia="Times New Roman" w:hAnsi="Times New Roman"/>
      <w:b/>
      <w:sz w:val="24"/>
      <w:szCs w:val="20"/>
      <w:lang w:val="x-none" w:eastAsia="x-none"/>
    </w:rPr>
  </w:style>
  <w:style w:type="paragraph" w:styleId="Nadpis3">
    <w:name w:val="heading 3"/>
    <w:basedOn w:val="Normln"/>
    <w:next w:val="Normln"/>
    <w:link w:val="Nadpis3Char"/>
    <w:qFormat/>
    <w:rsid w:val="00A87F31"/>
    <w:pPr>
      <w:keepNext/>
      <w:spacing w:after="0" w:line="240" w:lineRule="auto"/>
      <w:ind w:left="360"/>
      <w:jc w:val="both"/>
      <w:outlineLvl w:val="2"/>
    </w:pPr>
    <w:rPr>
      <w:rFonts w:ascii="Times New Roman" w:eastAsia="Times New Roman" w:hAnsi="Times New Roman"/>
      <w:b/>
      <w:sz w:val="24"/>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DC462D"/>
    <w:pPr>
      <w:tabs>
        <w:tab w:val="center" w:pos="4536"/>
        <w:tab w:val="right" w:pos="9072"/>
      </w:tabs>
    </w:pPr>
    <w:rPr>
      <w:lang w:val="x-none"/>
    </w:rPr>
  </w:style>
  <w:style w:type="character" w:customStyle="1" w:styleId="ZpatChar">
    <w:name w:val="Zápatí Char"/>
    <w:link w:val="Zpat"/>
    <w:uiPriority w:val="99"/>
    <w:rsid w:val="00DC462D"/>
    <w:rPr>
      <w:sz w:val="22"/>
      <w:szCs w:val="22"/>
      <w:lang w:eastAsia="en-US"/>
    </w:rPr>
  </w:style>
  <w:style w:type="character" w:styleId="slostrnky">
    <w:name w:val="page number"/>
    <w:rsid w:val="00DC462D"/>
  </w:style>
  <w:style w:type="paragraph" w:styleId="Prosttext">
    <w:name w:val="Plain Text"/>
    <w:basedOn w:val="Normln"/>
    <w:link w:val="ProsttextChar"/>
    <w:rsid w:val="001C46A1"/>
    <w:pPr>
      <w:spacing w:after="0" w:line="240" w:lineRule="auto"/>
    </w:pPr>
    <w:rPr>
      <w:rFonts w:ascii="Arial" w:eastAsia="Times New Roman" w:hAnsi="Arial"/>
      <w:sz w:val="20"/>
      <w:szCs w:val="20"/>
      <w:lang w:val="x-none" w:eastAsia="x-none"/>
    </w:rPr>
  </w:style>
  <w:style w:type="character" w:customStyle="1" w:styleId="ProsttextChar">
    <w:name w:val="Prostý text Char"/>
    <w:link w:val="Prosttext"/>
    <w:rsid w:val="001C46A1"/>
    <w:rPr>
      <w:rFonts w:ascii="Arial" w:eastAsia="Times New Roman" w:hAnsi="Arial" w:cs="Arial"/>
    </w:rPr>
  </w:style>
  <w:style w:type="paragraph" w:styleId="Zkladntext">
    <w:name w:val="Body Text"/>
    <w:basedOn w:val="Normln"/>
    <w:link w:val="ZkladntextChar"/>
    <w:rsid w:val="001C46A1"/>
    <w:pPr>
      <w:spacing w:after="0" w:line="240" w:lineRule="auto"/>
      <w:jc w:val="both"/>
    </w:pPr>
    <w:rPr>
      <w:rFonts w:ascii="Times New Roman" w:eastAsia="Times New Roman" w:hAnsi="Times New Roman"/>
      <w:sz w:val="24"/>
      <w:szCs w:val="24"/>
      <w:lang w:val="x-none" w:eastAsia="x-none"/>
    </w:rPr>
  </w:style>
  <w:style w:type="character" w:customStyle="1" w:styleId="ZkladntextChar">
    <w:name w:val="Základní text Char"/>
    <w:link w:val="Zkladntext"/>
    <w:rsid w:val="001C46A1"/>
    <w:rPr>
      <w:rFonts w:ascii="Times New Roman" w:eastAsia="Times New Roman" w:hAnsi="Times New Roman"/>
      <w:sz w:val="24"/>
      <w:szCs w:val="24"/>
    </w:rPr>
  </w:style>
  <w:style w:type="paragraph" w:styleId="Normlnweb">
    <w:name w:val="Normal (Web)"/>
    <w:basedOn w:val="Normln"/>
    <w:rsid w:val="00056DDE"/>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uiPriority w:val="22"/>
    <w:qFormat/>
    <w:rsid w:val="00DE1E04"/>
    <w:rPr>
      <w:b/>
      <w:bCs/>
    </w:rPr>
  </w:style>
  <w:style w:type="character" w:styleId="Hypertextovodkaz">
    <w:name w:val="Hyperlink"/>
    <w:uiPriority w:val="99"/>
    <w:unhideWhenUsed/>
    <w:rsid w:val="004257ED"/>
    <w:rPr>
      <w:color w:val="0000FF"/>
      <w:u w:val="single"/>
    </w:rPr>
  </w:style>
  <w:style w:type="paragraph" w:styleId="Zkladntextodsazen">
    <w:name w:val="Body Text Indent"/>
    <w:basedOn w:val="Normln"/>
    <w:link w:val="ZkladntextodsazenChar"/>
    <w:uiPriority w:val="99"/>
    <w:semiHidden/>
    <w:unhideWhenUsed/>
    <w:rsid w:val="00134F50"/>
    <w:pPr>
      <w:spacing w:after="120"/>
      <w:ind w:left="283"/>
    </w:pPr>
    <w:rPr>
      <w:lang w:val="x-none"/>
    </w:rPr>
  </w:style>
  <w:style w:type="character" w:customStyle="1" w:styleId="ZkladntextodsazenChar">
    <w:name w:val="Základní text odsazený Char"/>
    <w:link w:val="Zkladntextodsazen"/>
    <w:uiPriority w:val="99"/>
    <w:semiHidden/>
    <w:rsid w:val="00134F50"/>
    <w:rPr>
      <w:sz w:val="22"/>
      <w:szCs w:val="22"/>
      <w:lang w:eastAsia="en-US"/>
    </w:rPr>
  </w:style>
  <w:style w:type="paragraph" w:styleId="Odstavecseseznamem">
    <w:name w:val="List Paragraph"/>
    <w:aliases w:val="Bullet Number,List Paragraph (Czech Tourism)"/>
    <w:basedOn w:val="Normln"/>
    <w:link w:val="OdstavecseseznamemChar"/>
    <w:uiPriority w:val="34"/>
    <w:qFormat/>
    <w:rsid w:val="00A87F31"/>
    <w:pPr>
      <w:spacing w:after="0" w:line="240" w:lineRule="auto"/>
      <w:ind w:left="708"/>
    </w:pPr>
    <w:rPr>
      <w:rFonts w:ascii="Times New Roman" w:eastAsia="Times New Roman" w:hAnsi="Times New Roman"/>
      <w:sz w:val="24"/>
      <w:szCs w:val="24"/>
      <w:lang w:eastAsia="cs-CZ"/>
    </w:rPr>
  </w:style>
  <w:style w:type="character" w:customStyle="1" w:styleId="Nadpis2Char">
    <w:name w:val="Nadpis 2 Char"/>
    <w:link w:val="Nadpis2"/>
    <w:rsid w:val="00A87F31"/>
    <w:rPr>
      <w:rFonts w:ascii="Times New Roman" w:eastAsia="Times New Roman" w:hAnsi="Times New Roman"/>
      <w:b/>
      <w:sz w:val="24"/>
    </w:rPr>
  </w:style>
  <w:style w:type="character" w:customStyle="1" w:styleId="Nadpis3Char">
    <w:name w:val="Nadpis 3 Char"/>
    <w:link w:val="Nadpis3"/>
    <w:rsid w:val="00A87F31"/>
    <w:rPr>
      <w:rFonts w:ascii="Times New Roman" w:eastAsia="Times New Roman" w:hAnsi="Times New Roman"/>
      <w:b/>
      <w:sz w:val="24"/>
    </w:rPr>
  </w:style>
  <w:style w:type="character" w:styleId="Odkaznakoment">
    <w:name w:val="annotation reference"/>
    <w:uiPriority w:val="99"/>
    <w:semiHidden/>
    <w:unhideWhenUsed/>
    <w:rsid w:val="008267DC"/>
    <w:rPr>
      <w:sz w:val="16"/>
      <w:szCs w:val="16"/>
    </w:rPr>
  </w:style>
  <w:style w:type="paragraph" w:styleId="Textkomente">
    <w:name w:val="annotation text"/>
    <w:basedOn w:val="Normln"/>
    <w:link w:val="TextkomenteChar"/>
    <w:uiPriority w:val="99"/>
    <w:unhideWhenUsed/>
    <w:rsid w:val="008267DC"/>
    <w:rPr>
      <w:sz w:val="20"/>
      <w:szCs w:val="20"/>
      <w:lang w:val="x-none"/>
    </w:rPr>
  </w:style>
  <w:style w:type="character" w:customStyle="1" w:styleId="TextkomenteChar">
    <w:name w:val="Text komentáře Char"/>
    <w:link w:val="Textkomente"/>
    <w:uiPriority w:val="99"/>
    <w:rsid w:val="008267DC"/>
    <w:rPr>
      <w:lang w:eastAsia="en-US"/>
    </w:rPr>
  </w:style>
  <w:style w:type="paragraph" w:styleId="Pedmtkomente">
    <w:name w:val="annotation subject"/>
    <w:basedOn w:val="Textkomente"/>
    <w:next w:val="Textkomente"/>
    <w:link w:val="PedmtkomenteChar"/>
    <w:uiPriority w:val="99"/>
    <w:semiHidden/>
    <w:unhideWhenUsed/>
    <w:rsid w:val="008267DC"/>
    <w:rPr>
      <w:b/>
      <w:bCs/>
    </w:rPr>
  </w:style>
  <w:style w:type="character" w:customStyle="1" w:styleId="PedmtkomenteChar">
    <w:name w:val="Předmět komentáře Char"/>
    <w:link w:val="Pedmtkomente"/>
    <w:uiPriority w:val="99"/>
    <w:semiHidden/>
    <w:rsid w:val="008267DC"/>
    <w:rPr>
      <w:b/>
      <w:bCs/>
      <w:lang w:eastAsia="en-US"/>
    </w:rPr>
  </w:style>
  <w:style w:type="paragraph" w:styleId="Textbubliny">
    <w:name w:val="Balloon Text"/>
    <w:basedOn w:val="Normln"/>
    <w:link w:val="TextbublinyChar"/>
    <w:uiPriority w:val="99"/>
    <w:semiHidden/>
    <w:unhideWhenUsed/>
    <w:rsid w:val="008267DC"/>
    <w:pPr>
      <w:spacing w:after="0" w:line="240" w:lineRule="auto"/>
    </w:pPr>
    <w:rPr>
      <w:rFonts w:ascii="Segoe UI" w:hAnsi="Segoe UI"/>
      <w:sz w:val="18"/>
      <w:szCs w:val="18"/>
      <w:lang w:val="x-none"/>
    </w:rPr>
  </w:style>
  <w:style w:type="character" w:customStyle="1" w:styleId="TextbublinyChar">
    <w:name w:val="Text bubliny Char"/>
    <w:link w:val="Textbubliny"/>
    <w:uiPriority w:val="99"/>
    <w:semiHidden/>
    <w:rsid w:val="008267DC"/>
    <w:rPr>
      <w:rFonts w:ascii="Segoe UI" w:hAnsi="Segoe UI" w:cs="Segoe UI"/>
      <w:sz w:val="18"/>
      <w:szCs w:val="18"/>
      <w:lang w:eastAsia="en-US"/>
    </w:rPr>
  </w:style>
  <w:style w:type="paragraph" w:styleId="Revize">
    <w:name w:val="Revision"/>
    <w:hidden/>
    <w:uiPriority w:val="99"/>
    <w:semiHidden/>
    <w:rsid w:val="008267DC"/>
    <w:rPr>
      <w:sz w:val="22"/>
      <w:szCs w:val="22"/>
      <w:lang w:eastAsia="en-US"/>
    </w:rPr>
  </w:style>
  <w:style w:type="paragraph" w:styleId="Zhlav">
    <w:name w:val="header"/>
    <w:basedOn w:val="Normln"/>
    <w:link w:val="ZhlavChar"/>
    <w:uiPriority w:val="99"/>
    <w:unhideWhenUsed/>
    <w:rsid w:val="00031060"/>
    <w:pPr>
      <w:tabs>
        <w:tab w:val="center" w:pos="4536"/>
        <w:tab w:val="right" w:pos="9072"/>
      </w:tabs>
      <w:spacing w:after="0" w:line="240" w:lineRule="auto"/>
    </w:pPr>
    <w:rPr>
      <w:rFonts w:eastAsia="Times New Roman" w:cs="Calibri"/>
      <w:lang w:eastAsia="cs-CZ"/>
    </w:rPr>
  </w:style>
  <w:style w:type="character" w:customStyle="1" w:styleId="ZhlavChar">
    <w:name w:val="Záhlaví Char"/>
    <w:link w:val="Zhlav"/>
    <w:uiPriority w:val="99"/>
    <w:rsid w:val="00031060"/>
    <w:rPr>
      <w:rFonts w:eastAsia="Times New Roman" w:cs="Calibri"/>
      <w:sz w:val="22"/>
      <w:szCs w:val="22"/>
    </w:rPr>
  </w:style>
  <w:style w:type="character" w:customStyle="1" w:styleId="OdstavecseseznamemChar">
    <w:name w:val="Odstavec se seznamem Char"/>
    <w:aliases w:val="Bullet Number Char,List Paragraph (Czech Tourism) Char"/>
    <w:link w:val="Odstavecseseznamem"/>
    <w:uiPriority w:val="34"/>
    <w:locked/>
    <w:rsid w:val="00031060"/>
    <w:rPr>
      <w:rFonts w:ascii="Times New Roman" w:eastAsia="Times New Roman" w:hAnsi="Times New Roman"/>
      <w:sz w:val="24"/>
      <w:szCs w:val="24"/>
    </w:rPr>
  </w:style>
  <w:style w:type="paragraph" w:customStyle="1" w:styleId="BodyText21">
    <w:name w:val="Body Text 21"/>
    <w:basedOn w:val="Normln"/>
    <w:rsid w:val="004818F1"/>
    <w:pPr>
      <w:widowControl w:val="0"/>
      <w:suppressAutoHyphens/>
      <w:spacing w:after="0" w:line="240" w:lineRule="auto"/>
      <w:jc w:val="both"/>
    </w:pPr>
    <w:rPr>
      <w:rFonts w:ascii="Times New Roman" w:eastAsia="Times New Roman" w:hAnsi="Times New Roman"/>
      <w:szCs w:val="20"/>
      <w:lang w:eastAsia="ar-SA"/>
    </w:rPr>
  </w:style>
  <w:style w:type="paragraph" w:customStyle="1" w:styleId="Zkladntext21">
    <w:name w:val="Základní text 21"/>
    <w:basedOn w:val="Normln"/>
    <w:rsid w:val="00CE74F7"/>
    <w:pPr>
      <w:suppressAutoHyphens/>
      <w:spacing w:after="120" w:line="480" w:lineRule="auto"/>
    </w:pPr>
    <w:rPr>
      <w:rFonts w:ascii="Times New Roman" w:eastAsia="Times New Roman" w:hAnsi="Times New Roman"/>
      <w:sz w:val="20"/>
      <w:szCs w:val="20"/>
      <w:lang w:eastAsia="ar-SA"/>
    </w:rPr>
  </w:style>
  <w:style w:type="paragraph" w:customStyle="1" w:styleId="TEXT">
    <w:name w:val="TEXT"/>
    <w:uiPriority w:val="99"/>
    <w:rsid w:val="00A16E58"/>
    <w:pPr>
      <w:tabs>
        <w:tab w:val="left" w:pos="283"/>
      </w:tabs>
      <w:jc w:val="both"/>
    </w:pPr>
    <w:rPr>
      <w:rFonts w:ascii="NimbuSanLCon" w:eastAsia="Times New Roman" w:hAnsi="NimbuSanLCon" w:cs="NimbuSanLCon"/>
      <w:lang w:val="en-US" w:eastAsia="en-US"/>
    </w:rPr>
  </w:style>
  <w:style w:type="character" w:customStyle="1" w:styleId="Nevyeenzmnka1">
    <w:name w:val="Nevyřešená zmínka1"/>
    <w:uiPriority w:val="99"/>
    <w:semiHidden/>
    <w:unhideWhenUsed/>
    <w:rsid w:val="00F7608F"/>
    <w:rPr>
      <w:color w:val="605E5C"/>
      <w:shd w:val="clear" w:color="auto" w:fill="E1DFDD"/>
    </w:rPr>
  </w:style>
  <w:style w:type="paragraph" w:styleId="Nzev">
    <w:name w:val="Title"/>
    <w:basedOn w:val="Normln"/>
    <w:link w:val="NzevChar"/>
    <w:qFormat/>
    <w:rsid w:val="00F4574D"/>
    <w:pPr>
      <w:spacing w:after="0" w:line="240" w:lineRule="auto"/>
      <w:jc w:val="center"/>
    </w:pPr>
    <w:rPr>
      <w:rFonts w:ascii="Arial" w:eastAsia="Times New Roman" w:hAnsi="Arial"/>
      <w:sz w:val="28"/>
      <w:szCs w:val="24"/>
      <w:lang w:eastAsia="cs-CZ"/>
    </w:rPr>
  </w:style>
  <w:style w:type="character" w:customStyle="1" w:styleId="NzevChar">
    <w:name w:val="Název Char"/>
    <w:link w:val="Nzev"/>
    <w:rsid w:val="00F4574D"/>
    <w:rPr>
      <w:rFonts w:ascii="Arial" w:eastAsia="Times New Roman" w:hAnsi="Arial"/>
      <w:sz w:val="28"/>
      <w:szCs w:val="24"/>
    </w:rPr>
  </w:style>
  <w:style w:type="character" w:customStyle="1" w:styleId="Nadpis1Char">
    <w:name w:val="Nadpis 1 Char"/>
    <w:basedOn w:val="Standardnpsmoodstavce"/>
    <w:link w:val="Nadpis1"/>
    <w:uiPriority w:val="9"/>
    <w:rsid w:val="00026EF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8626">
      <w:bodyDiv w:val="1"/>
      <w:marLeft w:val="0"/>
      <w:marRight w:val="0"/>
      <w:marTop w:val="0"/>
      <w:marBottom w:val="0"/>
      <w:divBdr>
        <w:top w:val="none" w:sz="0" w:space="0" w:color="auto"/>
        <w:left w:val="none" w:sz="0" w:space="0" w:color="auto"/>
        <w:bottom w:val="none" w:sz="0" w:space="0" w:color="auto"/>
        <w:right w:val="none" w:sz="0" w:space="0" w:color="auto"/>
      </w:divBdr>
    </w:div>
    <w:div w:id="481893939">
      <w:bodyDiv w:val="1"/>
      <w:marLeft w:val="0"/>
      <w:marRight w:val="0"/>
      <w:marTop w:val="0"/>
      <w:marBottom w:val="0"/>
      <w:divBdr>
        <w:top w:val="none" w:sz="0" w:space="0" w:color="auto"/>
        <w:left w:val="none" w:sz="0" w:space="0" w:color="auto"/>
        <w:bottom w:val="none" w:sz="0" w:space="0" w:color="auto"/>
        <w:right w:val="none" w:sz="0" w:space="0" w:color="auto"/>
      </w:divBdr>
    </w:div>
    <w:div w:id="490752838">
      <w:bodyDiv w:val="1"/>
      <w:marLeft w:val="0"/>
      <w:marRight w:val="0"/>
      <w:marTop w:val="0"/>
      <w:marBottom w:val="0"/>
      <w:divBdr>
        <w:top w:val="none" w:sz="0" w:space="0" w:color="auto"/>
        <w:left w:val="none" w:sz="0" w:space="0" w:color="auto"/>
        <w:bottom w:val="none" w:sz="0" w:space="0" w:color="auto"/>
        <w:right w:val="none" w:sz="0" w:space="0" w:color="auto"/>
      </w:divBdr>
    </w:div>
    <w:div w:id="630600298">
      <w:bodyDiv w:val="1"/>
      <w:marLeft w:val="0"/>
      <w:marRight w:val="0"/>
      <w:marTop w:val="0"/>
      <w:marBottom w:val="0"/>
      <w:divBdr>
        <w:top w:val="none" w:sz="0" w:space="0" w:color="auto"/>
        <w:left w:val="none" w:sz="0" w:space="0" w:color="auto"/>
        <w:bottom w:val="none" w:sz="0" w:space="0" w:color="auto"/>
        <w:right w:val="none" w:sz="0" w:space="0" w:color="auto"/>
      </w:divBdr>
    </w:div>
    <w:div w:id="796949352">
      <w:bodyDiv w:val="1"/>
      <w:marLeft w:val="0"/>
      <w:marRight w:val="0"/>
      <w:marTop w:val="0"/>
      <w:marBottom w:val="0"/>
      <w:divBdr>
        <w:top w:val="none" w:sz="0" w:space="0" w:color="auto"/>
        <w:left w:val="none" w:sz="0" w:space="0" w:color="auto"/>
        <w:bottom w:val="none" w:sz="0" w:space="0" w:color="auto"/>
        <w:right w:val="none" w:sz="0" w:space="0" w:color="auto"/>
      </w:divBdr>
      <w:divsChild>
        <w:div w:id="1021712046">
          <w:marLeft w:val="0"/>
          <w:marRight w:val="0"/>
          <w:marTop w:val="0"/>
          <w:marBottom w:val="0"/>
          <w:divBdr>
            <w:top w:val="none" w:sz="0" w:space="0" w:color="auto"/>
            <w:left w:val="none" w:sz="0" w:space="0" w:color="auto"/>
            <w:bottom w:val="none" w:sz="0" w:space="0" w:color="auto"/>
            <w:right w:val="none" w:sz="0" w:space="0" w:color="auto"/>
          </w:divBdr>
        </w:div>
      </w:divsChild>
    </w:div>
    <w:div w:id="838539225">
      <w:bodyDiv w:val="1"/>
      <w:marLeft w:val="0"/>
      <w:marRight w:val="0"/>
      <w:marTop w:val="0"/>
      <w:marBottom w:val="0"/>
      <w:divBdr>
        <w:top w:val="none" w:sz="0" w:space="0" w:color="auto"/>
        <w:left w:val="none" w:sz="0" w:space="0" w:color="auto"/>
        <w:bottom w:val="none" w:sz="0" w:space="0" w:color="auto"/>
        <w:right w:val="none" w:sz="0" w:space="0" w:color="auto"/>
      </w:divBdr>
    </w:div>
    <w:div w:id="958991103">
      <w:bodyDiv w:val="1"/>
      <w:marLeft w:val="0"/>
      <w:marRight w:val="0"/>
      <w:marTop w:val="0"/>
      <w:marBottom w:val="0"/>
      <w:divBdr>
        <w:top w:val="none" w:sz="0" w:space="0" w:color="auto"/>
        <w:left w:val="none" w:sz="0" w:space="0" w:color="auto"/>
        <w:bottom w:val="none" w:sz="0" w:space="0" w:color="auto"/>
        <w:right w:val="none" w:sz="0" w:space="0" w:color="auto"/>
      </w:divBdr>
    </w:div>
    <w:div w:id="1274442160">
      <w:bodyDiv w:val="1"/>
      <w:marLeft w:val="0"/>
      <w:marRight w:val="0"/>
      <w:marTop w:val="0"/>
      <w:marBottom w:val="0"/>
      <w:divBdr>
        <w:top w:val="none" w:sz="0" w:space="0" w:color="auto"/>
        <w:left w:val="none" w:sz="0" w:space="0" w:color="auto"/>
        <w:bottom w:val="none" w:sz="0" w:space="0" w:color="auto"/>
        <w:right w:val="none" w:sz="0" w:space="0" w:color="auto"/>
      </w:divBdr>
    </w:div>
    <w:div w:id="1403411329">
      <w:bodyDiv w:val="1"/>
      <w:marLeft w:val="0"/>
      <w:marRight w:val="0"/>
      <w:marTop w:val="0"/>
      <w:marBottom w:val="0"/>
      <w:divBdr>
        <w:top w:val="none" w:sz="0" w:space="0" w:color="auto"/>
        <w:left w:val="none" w:sz="0" w:space="0" w:color="auto"/>
        <w:bottom w:val="none" w:sz="0" w:space="0" w:color="auto"/>
        <w:right w:val="none" w:sz="0" w:space="0" w:color="auto"/>
      </w:divBdr>
      <w:divsChild>
        <w:div w:id="1009329927">
          <w:marLeft w:val="0"/>
          <w:marRight w:val="0"/>
          <w:marTop w:val="0"/>
          <w:marBottom w:val="0"/>
          <w:divBdr>
            <w:top w:val="none" w:sz="0" w:space="0" w:color="auto"/>
            <w:left w:val="none" w:sz="0" w:space="0" w:color="auto"/>
            <w:bottom w:val="none" w:sz="0" w:space="0" w:color="auto"/>
            <w:right w:val="none" w:sz="0" w:space="0" w:color="auto"/>
          </w:divBdr>
        </w:div>
      </w:divsChild>
    </w:div>
    <w:div w:id="1714111143">
      <w:bodyDiv w:val="1"/>
      <w:marLeft w:val="0"/>
      <w:marRight w:val="0"/>
      <w:marTop w:val="0"/>
      <w:marBottom w:val="0"/>
      <w:divBdr>
        <w:top w:val="none" w:sz="0" w:space="0" w:color="auto"/>
        <w:left w:val="none" w:sz="0" w:space="0" w:color="auto"/>
        <w:bottom w:val="none" w:sz="0" w:space="0" w:color="auto"/>
        <w:right w:val="none" w:sz="0" w:space="0" w:color="auto"/>
      </w:divBdr>
    </w:div>
    <w:div w:id="1732533744">
      <w:bodyDiv w:val="1"/>
      <w:marLeft w:val="0"/>
      <w:marRight w:val="0"/>
      <w:marTop w:val="0"/>
      <w:marBottom w:val="0"/>
      <w:divBdr>
        <w:top w:val="none" w:sz="0" w:space="0" w:color="auto"/>
        <w:left w:val="none" w:sz="0" w:space="0" w:color="auto"/>
        <w:bottom w:val="none" w:sz="0" w:space="0" w:color="auto"/>
        <w:right w:val="none" w:sz="0" w:space="0" w:color="auto"/>
      </w:divBdr>
      <w:divsChild>
        <w:div w:id="1852598208">
          <w:marLeft w:val="0"/>
          <w:marRight w:val="0"/>
          <w:marTop w:val="0"/>
          <w:marBottom w:val="0"/>
          <w:divBdr>
            <w:top w:val="none" w:sz="0" w:space="0" w:color="auto"/>
            <w:left w:val="none" w:sz="0" w:space="0" w:color="auto"/>
            <w:bottom w:val="none" w:sz="0" w:space="0" w:color="auto"/>
            <w:right w:val="none" w:sz="0" w:space="0" w:color="auto"/>
          </w:divBdr>
        </w:div>
      </w:divsChild>
    </w:div>
    <w:div w:id="1987272717">
      <w:bodyDiv w:val="1"/>
      <w:marLeft w:val="0"/>
      <w:marRight w:val="0"/>
      <w:marTop w:val="0"/>
      <w:marBottom w:val="0"/>
      <w:divBdr>
        <w:top w:val="none" w:sz="0" w:space="0" w:color="auto"/>
        <w:left w:val="none" w:sz="0" w:space="0" w:color="auto"/>
        <w:bottom w:val="none" w:sz="0" w:space="0" w:color="auto"/>
        <w:right w:val="none" w:sz="0" w:space="0" w:color="auto"/>
      </w:divBdr>
    </w:div>
    <w:div w:id="210241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BDBA99EE9D134EA09DCE241DCC5BAE" ma:contentTypeVersion="13" ma:contentTypeDescription="Vytvoří nový dokument" ma:contentTypeScope="" ma:versionID="64014e21cd5df4b1e52c0bb9ba242a30">
  <xsd:schema xmlns:xsd="http://www.w3.org/2001/XMLSchema" xmlns:xs="http://www.w3.org/2001/XMLSchema" xmlns:p="http://schemas.microsoft.com/office/2006/metadata/properties" xmlns:ns3="c8992e42-6a5d-4fa5-b062-4f44af4dce34" xmlns:ns4="9436989a-6307-4e86-affd-18abae883d6e" targetNamespace="http://schemas.microsoft.com/office/2006/metadata/properties" ma:root="true" ma:fieldsID="5ef3f0ed82b3f584e43308ccf499af59" ns3:_="" ns4:_="">
    <xsd:import namespace="c8992e42-6a5d-4fa5-b062-4f44af4dce34"/>
    <xsd:import namespace="9436989a-6307-4e86-affd-18abae883d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992e42-6a5d-4fa5-b062-4f44af4dce34"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36989a-6307-4e86-affd-18abae883d6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B0D6F-46FA-45A0-9E7D-20560FB33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992e42-6a5d-4fa5-b062-4f44af4dce34"/>
    <ds:schemaRef ds:uri="9436989a-6307-4e86-affd-18abae883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5B1A-1633-462B-A884-95CBCDE6AC3F}">
  <ds:schemaRefs>
    <ds:schemaRef ds:uri="http://schemas.microsoft.com/sharepoint/v3/contenttype/forms"/>
  </ds:schemaRefs>
</ds:datastoreItem>
</file>

<file path=customXml/itemProps3.xml><?xml version="1.0" encoding="utf-8"?>
<ds:datastoreItem xmlns:ds="http://schemas.openxmlformats.org/officeDocument/2006/customXml" ds:itemID="{432E406B-805E-4CFA-B505-F499BC1D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23</Pages>
  <Words>8700</Words>
  <Characters>51334</Characters>
  <Application>Microsoft Office Word</Application>
  <DocSecurity>0</DocSecurity>
  <Lines>427</Lines>
  <Paragraphs>119</Paragraphs>
  <ScaleCrop>false</ScaleCrop>
  <HeadingPairs>
    <vt:vector size="2" baseType="variant">
      <vt:variant>
        <vt:lpstr>Název</vt:lpstr>
      </vt:variant>
      <vt:variant>
        <vt:i4>1</vt:i4>
      </vt:variant>
    </vt:vector>
  </HeadingPairs>
  <TitlesOfParts>
    <vt:vector size="1" baseType="lpstr">
      <vt:lpstr/>
    </vt:vector>
  </TitlesOfParts>
  <Company>Arcibiskupství pražské</Company>
  <LinksUpToDate>false</LinksUpToDate>
  <CharactersWithSpaces>59915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Isabella Slavíčková</dc:creator>
  <cp:keywords/>
  <cp:lastModifiedBy>Jakub Grafnetter</cp:lastModifiedBy>
  <cp:revision>117</cp:revision>
  <cp:lastPrinted>2021-09-03T00:23:00Z</cp:lastPrinted>
  <dcterms:created xsi:type="dcterms:W3CDTF">2021-09-10T07:40:00Z</dcterms:created>
  <dcterms:modified xsi:type="dcterms:W3CDTF">2021-09-14T18:02:00Z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0x01010062BDBA99EE9D134EA09DCE241DCC5BAE</vt:lpwstr>
  </property>
</Properties>
</file>